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C3A9E" w14:textId="3C3BC872" w:rsidR="001378FB" w:rsidRPr="006A3BB6" w:rsidRDefault="001378FB" w:rsidP="001378FB">
      <w:pPr>
        <w:pStyle w:val="Heading1"/>
        <w:ind w:left="360"/>
        <w:jc w:val="center"/>
        <w:rPr>
          <w:rFonts w:ascii="Calibri" w:eastAsia="Times New Roman" w:hAnsi="Calibri" w:cs="Times New Roman"/>
          <w:b/>
          <w:color w:val="auto"/>
          <w:sz w:val="24"/>
          <w:szCs w:val="24"/>
          <w:lang w:val="ro-RO"/>
        </w:rPr>
      </w:pPr>
      <w:bookmarkStart w:id="0" w:name="_Toc73379084"/>
      <w:r w:rsidRPr="006A3BB6">
        <w:rPr>
          <w:rFonts w:ascii="Calibri" w:eastAsia="Times New Roman" w:hAnsi="Calibri" w:cs="Times New Roman"/>
          <w:b/>
          <w:color w:val="auto"/>
          <w:sz w:val="24"/>
          <w:szCs w:val="24"/>
          <w:lang w:val="ro-RO"/>
        </w:rPr>
        <w:t xml:space="preserve">Caiet de sarcini privind atribuirea Contractului de delegare a gestiunii serviciului public de transport persoane prin curse regulate în aria teritorială de competenţă a județului </w:t>
      </w:r>
      <w:r w:rsidR="006A3BB6" w:rsidRPr="006A3BB6">
        <w:rPr>
          <w:rFonts w:ascii="Calibri" w:eastAsia="Times New Roman" w:hAnsi="Calibri" w:cs="Times New Roman"/>
          <w:b/>
          <w:color w:val="auto"/>
          <w:sz w:val="24"/>
          <w:szCs w:val="24"/>
          <w:lang w:val="ro-RO"/>
        </w:rPr>
        <w:t>Argeș</w:t>
      </w:r>
    </w:p>
    <w:p w14:paraId="6E618142" w14:textId="77777777" w:rsidR="001378FB" w:rsidRPr="006A3BB6" w:rsidRDefault="001378FB" w:rsidP="001378FB">
      <w:pPr>
        <w:pStyle w:val="Heading1"/>
        <w:rPr>
          <w:rFonts w:ascii="Calibri" w:eastAsia="Times New Roman" w:hAnsi="Calibri" w:cs="Times New Roman"/>
          <w:b/>
          <w:color w:val="FF0000"/>
          <w:sz w:val="24"/>
          <w:szCs w:val="24"/>
          <w:lang w:val="ro-RO"/>
        </w:rPr>
      </w:pPr>
    </w:p>
    <w:p w14:paraId="2DA8B438" w14:textId="77777777" w:rsidR="00C94781" w:rsidRPr="006A3BB6" w:rsidRDefault="00C94781" w:rsidP="00C94781">
      <w:pPr>
        <w:pStyle w:val="Heading1"/>
        <w:ind w:left="360"/>
        <w:rPr>
          <w:rFonts w:ascii="Calibri" w:eastAsia="Times New Roman" w:hAnsi="Calibri" w:cs="Times New Roman"/>
          <w:b/>
          <w:color w:val="auto"/>
          <w:sz w:val="24"/>
          <w:szCs w:val="24"/>
          <w:lang w:val="ro-RO"/>
        </w:rPr>
      </w:pPr>
      <w:r w:rsidRPr="006A3BB6">
        <w:rPr>
          <w:rFonts w:ascii="Calibri" w:eastAsia="Times New Roman" w:hAnsi="Calibri" w:cs="Times New Roman"/>
          <w:b/>
          <w:color w:val="auto"/>
          <w:sz w:val="24"/>
          <w:szCs w:val="24"/>
          <w:lang w:val="ro-RO"/>
        </w:rPr>
        <w:t>1. INTRODUCERE</w:t>
      </w:r>
      <w:bookmarkEnd w:id="0"/>
    </w:p>
    <w:p w14:paraId="3C1689E8" w14:textId="08B87071" w:rsidR="00C94781" w:rsidRPr="006A3BB6" w:rsidRDefault="00C94781" w:rsidP="00C94781">
      <w:pPr>
        <w:spacing w:line="240" w:lineRule="auto"/>
        <w:jc w:val="both"/>
        <w:rPr>
          <w:rFonts w:ascii="Calibri" w:eastAsia="Times New Roman" w:hAnsi="Calibri" w:cs="Times New Roman"/>
          <w:sz w:val="24"/>
          <w:szCs w:val="24"/>
          <w:lang w:val="ro-RO"/>
        </w:rPr>
      </w:pPr>
      <w:r w:rsidRPr="006A3BB6">
        <w:rPr>
          <w:rFonts w:ascii="Calibri" w:eastAsia="Times New Roman" w:hAnsi="Calibri" w:cs="Times New Roman"/>
          <w:sz w:val="24"/>
          <w:szCs w:val="24"/>
          <w:lang w:val="ro-RO"/>
        </w:rPr>
        <w:t>Prezentul caiet de sarcini cuprinde datele necesare pentru achiziţia având ca obiect</w:t>
      </w:r>
      <w:r w:rsidRPr="006A3BB6">
        <w:rPr>
          <w:rFonts w:ascii="Calibri" w:hAnsi="Calibri"/>
          <w:sz w:val="24"/>
          <w:szCs w:val="24"/>
          <w:lang w:val="it-IT"/>
        </w:rPr>
        <w:t xml:space="preserve"> “</w:t>
      </w:r>
      <w:r w:rsidRPr="006A3BB6">
        <w:rPr>
          <w:rFonts w:ascii="Calibri" w:eastAsia="Times New Roman" w:hAnsi="Calibri" w:cs="Times New Roman"/>
          <w:b/>
          <w:sz w:val="24"/>
          <w:szCs w:val="24"/>
          <w:lang w:val="ro-RO"/>
        </w:rPr>
        <w:t xml:space="preserve">Contract de delegare a gestiunii serviciilor publice de transport persoane în aria teritorială de competenţă a județului </w:t>
      </w:r>
      <w:r w:rsidR="006A3BB6" w:rsidRPr="006A3BB6">
        <w:rPr>
          <w:rFonts w:ascii="Calibri" w:eastAsia="Times New Roman" w:hAnsi="Calibri" w:cs="Times New Roman"/>
          <w:b/>
          <w:sz w:val="24"/>
          <w:szCs w:val="24"/>
          <w:lang w:val="ro-RO"/>
        </w:rPr>
        <w:t>Argeș</w:t>
      </w:r>
      <w:r w:rsidRPr="006A3BB6">
        <w:rPr>
          <w:rFonts w:ascii="Calibri" w:eastAsia="Times New Roman" w:hAnsi="Calibri" w:cs="Times New Roman"/>
          <w:sz w:val="24"/>
          <w:szCs w:val="24"/>
          <w:lang w:val="ro-RO"/>
        </w:rPr>
        <w:t xml:space="preserve">”. Obiectul Contractului îl constituie delegarea sarcinilor şi responsabilităţilor către Operator cu privire la prestarea propriu-zisă a Serviciului public de transport județean de persoane prin curse regulate în județul </w:t>
      </w:r>
      <w:r w:rsidR="006A3BB6" w:rsidRPr="006A3BB6">
        <w:rPr>
          <w:rFonts w:ascii="Calibri" w:eastAsia="Times New Roman" w:hAnsi="Calibri" w:cs="Times New Roman"/>
          <w:sz w:val="24"/>
          <w:szCs w:val="24"/>
          <w:lang w:val="ro-RO"/>
        </w:rPr>
        <w:t>Argeș</w:t>
      </w:r>
      <w:r w:rsidRPr="006A3BB6">
        <w:rPr>
          <w:rFonts w:ascii="Calibri" w:eastAsia="Times New Roman" w:hAnsi="Calibri" w:cs="Times New Roman"/>
          <w:sz w:val="24"/>
          <w:szCs w:val="24"/>
          <w:lang w:val="ro-RO"/>
        </w:rPr>
        <w:t>.</w:t>
      </w:r>
    </w:p>
    <w:p w14:paraId="47B560A6" w14:textId="77777777" w:rsidR="00C94781" w:rsidRPr="006A3BB6" w:rsidRDefault="00C94781" w:rsidP="00C94781">
      <w:pPr>
        <w:spacing w:line="240" w:lineRule="auto"/>
        <w:jc w:val="both"/>
        <w:rPr>
          <w:rFonts w:ascii="Calibri" w:eastAsia="Times New Roman" w:hAnsi="Calibri" w:cs="Times New Roman"/>
          <w:sz w:val="24"/>
          <w:szCs w:val="24"/>
          <w:lang w:val="ro-RO"/>
        </w:rPr>
      </w:pPr>
      <w:r w:rsidRPr="006A3BB6">
        <w:rPr>
          <w:rFonts w:ascii="Calibri" w:eastAsia="Times New Roman" w:hAnsi="Calibri" w:cs="Times New Roman"/>
          <w:sz w:val="24"/>
          <w:szCs w:val="24"/>
          <w:lang w:val="ro-RO"/>
        </w:rPr>
        <w:t>Caietul de sarcini conţine specificaţii privind condiţiile ce trebuie îndeplinite astfel încât potenţialii ofertanţi să elaboreze oferta corespunzătoare cu necesităţile autorităţii contractante.</w:t>
      </w:r>
    </w:p>
    <w:p w14:paraId="14499234" w14:textId="77777777" w:rsidR="00C94781" w:rsidRPr="006A3BB6" w:rsidRDefault="00C94781" w:rsidP="00C94781">
      <w:pPr>
        <w:spacing w:after="0" w:line="240" w:lineRule="auto"/>
        <w:rPr>
          <w:rFonts w:ascii="Calibri" w:eastAsia="Times New Roman" w:hAnsi="Calibri" w:cs="Times New Roman"/>
          <w:sz w:val="24"/>
          <w:szCs w:val="24"/>
          <w:lang w:val="ro-RO"/>
        </w:rPr>
      </w:pPr>
      <w:r w:rsidRPr="006A3BB6">
        <w:rPr>
          <w:rFonts w:ascii="Calibri" w:eastAsia="Times New Roman" w:hAnsi="Calibri" w:cs="Times New Roman"/>
          <w:sz w:val="24"/>
          <w:szCs w:val="24"/>
          <w:lang w:val="ro-RO"/>
        </w:rPr>
        <w:t>Prezentul caiet de sarcini prezintă:</w:t>
      </w:r>
    </w:p>
    <w:p w14:paraId="657A9CD2" w14:textId="77777777" w:rsidR="00C94781" w:rsidRPr="006A3BB6" w:rsidRDefault="00C94781" w:rsidP="00C94781">
      <w:pPr>
        <w:widowControl w:val="0"/>
        <w:numPr>
          <w:ilvl w:val="0"/>
          <w:numId w:val="6"/>
        </w:numPr>
        <w:suppressAutoHyphens/>
        <w:spacing w:after="0" w:line="240" w:lineRule="auto"/>
        <w:jc w:val="both"/>
        <w:rPr>
          <w:rFonts w:ascii="Calibri" w:eastAsia="Calibri" w:hAnsi="Calibri" w:cs="Times New Roman"/>
          <w:kern w:val="1"/>
          <w:sz w:val="24"/>
          <w:szCs w:val="24"/>
          <w:lang w:val="ro-RO" w:eastAsia="hi-IN" w:bidi="hi-IN"/>
        </w:rPr>
      </w:pPr>
      <w:r w:rsidRPr="006A3BB6">
        <w:rPr>
          <w:rFonts w:ascii="Calibri" w:eastAsia="Calibri" w:hAnsi="Calibri" w:cs="Times New Roman"/>
          <w:kern w:val="1"/>
          <w:sz w:val="24"/>
          <w:szCs w:val="24"/>
          <w:lang w:val="ro-RO" w:eastAsia="hi-IN" w:bidi="hi-IN"/>
        </w:rPr>
        <w:t>Criteriile de calificare şi selecţie a ofertelor, precum şi criteriul de atribuire a contractului, cu luarea în considerare a prevederilor Legii nr. 99/2016 privind achiziţiile sectoriale, cu modificările şi completările ulterioare, precum şi ale Legii nr. 92/2007, cu modificările şi completările ulterioare</w:t>
      </w:r>
    </w:p>
    <w:p w14:paraId="2BDF0C84" w14:textId="3B8B3E6C" w:rsidR="00C94781" w:rsidRPr="006A3BB6" w:rsidRDefault="00C94781" w:rsidP="00C94781">
      <w:pPr>
        <w:widowControl w:val="0"/>
        <w:numPr>
          <w:ilvl w:val="0"/>
          <w:numId w:val="6"/>
        </w:numPr>
        <w:suppressAutoHyphens/>
        <w:spacing w:after="120" w:line="240" w:lineRule="auto"/>
        <w:jc w:val="both"/>
        <w:rPr>
          <w:rFonts w:ascii="Calibri" w:eastAsia="Calibri" w:hAnsi="Calibri" w:cs="Times New Roman"/>
          <w:kern w:val="1"/>
          <w:sz w:val="24"/>
          <w:szCs w:val="24"/>
          <w:lang w:val="ro-RO" w:eastAsia="hi-IN" w:bidi="hi-IN"/>
        </w:rPr>
      </w:pPr>
      <w:r w:rsidRPr="006A3BB6">
        <w:rPr>
          <w:rFonts w:ascii="Calibri" w:eastAsia="Calibri" w:hAnsi="Calibri" w:cs="Times New Roman"/>
          <w:kern w:val="1"/>
          <w:sz w:val="24"/>
          <w:szCs w:val="24"/>
          <w:lang w:val="ro-RO" w:eastAsia="hi-IN" w:bidi="hi-IN"/>
        </w:rPr>
        <w:t xml:space="preserve">Factorii de evaluare şi punctajele care se acordă în vederea atribuirii competitive a Serviciului public de transport pe raza administrativ-teritorială a Judeţului </w:t>
      </w:r>
      <w:r w:rsidR="006A3BB6" w:rsidRPr="006A3BB6">
        <w:rPr>
          <w:rFonts w:ascii="Calibri" w:eastAsia="Calibri" w:hAnsi="Calibri" w:cs="Times New Roman"/>
          <w:kern w:val="1"/>
          <w:sz w:val="24"/>
          <w:szCs w:val="24"/>
          <w:lang w:val="ro-RO" w:eastAsia="hi-IN" w:bidi="hi-IN"/>
        </w:rPr>
        <w:t>Argeș</w:t>
      </w:r>
    </w:p>
    <w:p w14:paraId="26EFF0D5" w14:textId="77777777" w:rsidR="00C94781" w:rsidRPr="006A3BB6" w:rsidRDefault="00C94781" w:rsidP="00C94781">
      <w:pPr>
        <w:widowControl w:val="0"/>
        <w:numPr>
          <w:ilvl w:val="0"/>
          <w:numId w:val="6"/>
        </w:numPr>
        <w:suppressAutoHyphens/>
        <w:spacing w:after="120" w:line="240" w:lineRule="auto"/>
        <w:jc w:val="both"/>
        <w:rPr>
          <w:rFonts w:ascii="Calibri" w:eastAsia="Calibri" w:hAnsi="Calibri" w:cs="Times New Roman"/>
          <w:kern w:val="1"/>
          <w:sz w:val="24"/>
          <w:szCs w:val="24"/>
          <w:lang w:val="ro-RO" w:eastAsia="hi-IN" w:bidi="hi-IN"/>
        </w:rPr>
      </w:pPr>
      <w:r w:rsidRPr="006A3BB6">
        <w:rPr>
          <w:rFonts w:ascii="Calibri" w:eastAsia="Calibri" w:hAnsi="Calibri" w:cs="Times New Roman"/>
          <w:kern w:val="1"/>
          <w:sz w:val="24"/>
          <w:szCs w:val="24"/>
          <w:lang w:val="ro-RO" w:eastAsia="hi-IN" w:bidi="hi-IN"/>
        </w:rPr>
        <w:t>Metodologia de punctare, cu detalierea fiecărui factor de evaluare astfel încât stabilirea punctajelor de departajare să se poată efectua în mod transparent fără posibilităţi de interpretare.</w:t>
      </w:r>
    </w:p>
    <w:p w14:paraId="5DF6DCCA" w14:textId="77777777" w:rsidR="00C94781" w:rsidRPr="006A3BB6" w:rsidRDefault="00C94781" w:rsidP="00C94781">
      <w:pPr>
        <w:widowControl w:val="0"/>
        <w:numPr>
          <w:ilvl w:val="0"/>
          <w:numId w:val="6"/>
        </w:numPr>
        <w:suppressAutoHyphens/>
        <w:spacing w:after="120" w:line="240" w:lineRule="auto"/>
        <w:jc w:val="both"/>
        <w:rPr>
          <w:rFonts w:ascii="Calibri" w:eastAsia="Calibri" w:hAnsi="Calibri" w:cs="Times New Roman"/>
          <w:kern w:val="1"/>
          <w:sz w:val="24"/>
          <w:szCs w:val="24"/>
          <w:lang w:val="ro-RO" w:eastAsia="hi-IN" w:bidi="hi-IN"/>
        </w:rPr>
      </w:pPr>
      <w:r w:rsidRPr="006A3BB6">
        <w:rPr>
          <w:rFonts w:ascii="Calibri" w:eastAsia="Calibri" w:hAnsi="Calibri" w:cs="Times New Roman"/>
          <w:kern w:val="1"/>
          <w:sz w:val="24"/>
          <w:szCs w:val="24"/>
          <w:lang w:val="ro-RO" w:eastAsia="hi-IN" w:bidi="hi-IN"/>
        </w:rPr>
        <w:t>Specificaţiile privind modul de întocmire a ofertelor de către potenţialii ofertanţi.</w:t>
      </w:r>
    </w:p>
    <w:p w14:paraId="6281212D" w14:textId="77777777" w:rsidR="00C94781" w:rsidRPr="006A3BB6" w:rsidRDefault="00C94781" w:rsidP="00C94781">
      <w:pPr>
        <w:spacing w:line="240" w:lineRule="auto"/>
        <w:jc w:val="both"/>
        <w:rPr>
          <w:rFonts w:ascii="Calibri" w:eastAsia="Times New Roman" w:hAnsi="Calibri" w:cs="Times New Roman"/>
          <w:color w:val="FF0000"/>
          <w:sz w:val="24"/>
          <w:szCs w:val="24"/>
          <w:lang w:val="ro-RO"/>
        </w:rPr>
      </w:pPr>
    </w:p>
    <w:p w14:paraId="0EE2957D" w14:textId="77777777" w:rsidR="00C94781" w:rsidRPr="006A3BB6" w:rsidRDefault="00C94781" w:rsidP="00C94781">
      <w:pPr>
        <w:pStyle w:val="Heading1"/>
        <w:ind w:left="360"/>
        <w:rPr>
          <w:rFonts w:ascii="Calibri" w:eastAsia="SimSun" w:hAnsi="Calibri" w:cs="Times New Roman"/>
          <w:b/>
          <w:color w:val="auto"/>
          <w:sz w:val="24"/>
          <w:szCs w:val="24"/>
          <w:lang w:val="ro-RO" w:eastAsia="hi-IN" w:bidi="hi-IN"/>
        </w:rPr>
      </w:pPr>
      <w:bookmarkStart w:id="1" w:name="_Toc73379085"/>
      <w:r w:rsidRPr="006A3BB6">
        <w:rPr>
          <w:rFonts w:ascii="Calibri" w:eastAsia="SimSun" w:hAnsi="Calibri" w:cs="Times New Roman"/>
          <w:b/>
          <w:color w:val="auto"/>
          <w:sz w:val="24"/>
          <w:szCs w:val="24"/>
          <w:lang w:val="ro-RO" w:eastAsia="hi-IN" w:bidi="hi-IN"/>
        </w:rPr>
        <w:t>2. DATE GENERALE</w:t>
      </w:r>
      <w:bookmarkEnd w:id="1"/>
    </w:p>
    <w:p w14:paraId="258DA398" w14:textId="77777777" w:rsidR="00C94781" w:rsidRPr="006A3BB6" w:rsidRDefault="00C94781" w:rsidP="00C94781">
      <w:pPr>
        <w:pStyle w:val="Heading2"/>
        <w:rPr>
          <w:rFonts w:ascii="Calibri" w:eastAsia="SimSun" w:hAnsi="Calibri" w:cs="Times New Roman"/>
          <w:b/>
          <w:color w:val="auto"/>
          <w:sz w:val="24"/>
          <w:szCs w:val="24"/>
          <w:lang w:val="ro-RO" w:eastAsia="hi-IN" w:bidi="hi-IN"/>
        </w:rPr>
      </w:pPr>
      <w:bookmarkStart w:id="2" w:name="_Toc73379086"/>
      <w:r w:rsidRPr="006A3BB6">
        <w:rPr>
          <w:rFonts w:ascii="Calibri" w:eastAsia="SimSun" w:hAnsi="Calibri" w:cs="Times New Roman"/>
          <w:b/>
          <w:color w:val="auto"/>
          <w:sz w:val="24"/>
          <w:szCs w:val="24"/>
          <w:lang w:val="ro-RO" w:eastAsia="hi-IN" w:bidi="hi-IN"/>
        </w:rPr>
        <w:t>2.1. Denumirea achiziţiei</w:t>
      </w:r>
      <w:bookmarkEnd w:id="2"/>
    </w:p>
    <w:p w14:paraId="45C9C720" w14:textId="127BE40B" w:rsidR="00C94781" w:rsidRPr="006A3BB6" w:rsidRDefault="00C94781" w:rsidP="00C94781">
      <w:pPr>
        <w:spacing w:line="240" w:lineRule="auto"/>
        <w:jc w:val="both"/>
        <w:rPr>
          <w:rFonts w:ascii="Calibri" w:eastAsia="Times New Roman" w:hAnsi="Calibri" w:cs="Times New Roman"/>
          <w:b/>
          <w:sz w:val="24"/>
          <w:szCs w:val="24"/>
          <w:lang w:val="ro-RO"/>
        </w:rPr>
      </w:pPr>
      <w:r w:rsidRPr="006A3BB6">
        <w:rPr>
          <w:rFonts w:ascii="Calibri" w:eastAsia="Times New Roman" w:hAnsi="Calibri" w:cs="Times New Roman"/>
          <w:b/>
          <w:sz w:val="24"/>
          <w:szCs w:val="24"/>
          <w:lang w:val="ro-RO"/>
        </w:rPr>
        <w:t xml:space="preserve">„Contract de delegare a gestiunii serviciilor publice de transport persoane în aria teritorială de competenţă a județului </w:t>
      </w:r>
      <w:r w:rsidR="006A3BB6" w:rsidRPr="006A3BB6">
        <w:rPr>
          <w:rFonts w:ascii="Calibri" w:eastAsia="Times New Roman" w:hAnsi="Calibri" w:cs="Times New Roman"/>
          <w:b/>
          <w:sz w:val="24"/>
          <w:szCs w:val="24"/>
          <w:lang w:val="ro-RO"/>
        </w:rPr>
        <w:t>Argeș</w:t>
      </w:r>
      <w:r w:rsidRPr="006A3BB6">
        <w:rPr>
          <w:rFonts w:ascii="Calibri" w:eastAsia="Times New Roman" w:hAnsi="Calibri" w:cs="Times New Roman"/>
          <w:b/>
          <w:sz w:val="24"/>
          <w:szCs w:val="24"/>
          <w:lang w:val="ro-RO"/>
        </w:rPr>
        <w:t>”</w:t>
      </w:r>
    </w:p>
    <w:p w14:paraId="68E8E659" w14:textId="2C91FD3E" w:rsidR="00C94781" w:rsidRPr="006A3BB6" w:rsidRDefault="00C94781" w:rsidP="00C94781">
      <w:pPr>
        <w:spacing w:line="240" w:lineRule="auto"/>
        <w:jc w:val="both"/>
        <w:rPr>
          <w:rFonts w:ascii="Calibri" w:eastAsia="Times New Roman" w:hAnsi="Calibri" w:cs="Times New Roman"/>
          <w:sz w:val="24"/>
          <w:szCs w:val="24"/>
          <w:lang w:val="ro-RO"/>
        </w:rPr>
      </w:pPr>
      <w:r w:rsidRPr="006A3BB6">
        <w:rPr>
          <w:rFonts w:ascii="Calibri" w:eastAsia="Times New Roman" w:hAnsi="Calibri" w:cs="Times New Roman"/>
          <w:sz w:val="24"/>
          <w:szCs w:val="24"/>
          <w:lang w:val="ro-RO"/>
        </w:rPr>
        <w:t xml:space="preserve">Contractul este împărţit </w:t>
      </w:r>
      <w:r w:rsidRPr="005E2102">
        <w:rPr>
          <w:rFonts w:ascii="Calibri" w:eastAsia="Times New Roman" w:hAnsi="Calibri" w:cs="Times New Roman"/>
          <w:sz w:val="24"/>
          <w:szCs w:val="24"/>
          <w:lang w:val="ro-RO"/>
        </w:rPr>
        <w:t xml:space="preserve">pe </w:t>
      </w:r>
      <w:r w:rsidR="009C190B">
        <w:rPr>
          <w:rFonts w:ascii="Calibri" w:eastAsia="Times New Roman" w:hAnsi="Calibri" w:cs="Times New Roman"/>
          <w:sz w:val="24"/>
          <w:szCs w:val="24"/>
          <w:lang w:val="ro-RO"/>
        </w:rPr>
        <w:t>8</w:t>
      </w:r>
      <w:r w:rsidRPr="005E2102">
        <w:rPr>
          <w:rFonts w:ascii="Calibri" w:eastAsia="Times New Roman" w:hAnsi="Calibri" w:cs="Times New Roman"/>
          <w:sz w:val="24"/>
          <w:szCs w:val="24"/>
          <w:lang w:val="ro-RO"/>
        </w:rPr>
        <w:t xml:space="preserve"> loturi</w:t>
      </w:r>
      <w:r w:rsidRPr="006A3BB6">
        <w:rPr>
          <w:rFonts w:ascii="Calibri" w:eastAsia="Times New Roman" w:hAnsi="Calibri" w:cs="Times New Roman"/>
          <w:sz w:val="24"/>
          <w:szCs w:val="24"/>
          <w:lang w:val="ro-RO"/>
        </w:rPr>
        <w:t>, fiecărui lot corespunzându-i o grupă de trasee, după cum urmează:</w:t>
      </w:r>
    </w:p>
    <w:p w14:paraId="0AEE312E" w14:textId="77777777" w:rsidR="004804D9" w:rsidRPr="004804D9" w:rsidRDefault="004804D9" w:rsidP="004804D9">
      <w:pPr>
        <w:spacing w:after="0" w:line="276" w:lineRule="auto"/>
        <w:rPr>
          <w:rFonts w:ascii="Calibri" w:eastAsia="Calibri" w:hAnsi="Calibri" w:cs="Calibri"/>
          <w:sz w:val="24"/>
          <w:szCs w:val="24"/>
        </w:rPr>
      </w:pPr>
      <w:proofErr w:type="spellStart"/>
      <w:r w:rsidRPr="004804D9">
        <w:rPr>
          <w:rFonts w:ascii="Calibri" w:eastAsia="Calibri" w:hAnsi="Calibri" w:cs="Calibri"/>
          <w:sz w:val="24"/>
          <w:szCs w:val="24"/>
        </w:rPr>
        <w:t>Grupe</w:t>
      </w:r>
      <w:proofErr w:type="spellEnd"/>
      <w:r w:rsidRPr="004804D9">
        <w:rPr>
          <w:rFonts w:ascii="Calibri" w:eastAsia="Calibri" w:hAnsi="Calibri" w:cs="Calibri"/>
          <w:sz w:val="24"/>
          <w:szCs w:val="24"/>
        </w:rPr>
        <w:t xml:space="preserve"> de </w:t>
      </w:r>
      <w:proofErr w:type="spellStart"/>
      <w:r w:rsidRPr="004804D9">
        <w:rPr>
          <w:rFonts w:ascii="Calibri" w:eastAsia="Calibri" w:hAnsi="Calibri" w:cs="Calibri"/>
          <w:sz w:val="24"/>
          <w:szCs w:val="24"/>
        </w:rPr>
        <w:t>trasee</w:t>
      </w:r>
      <w:proofErr w:type="spellEnd"/>
    </w:p>
    <w:p w14:paraId="6EE163FC" w14:textId="516472DF" w:rsidR="004804D9" w:rsidRPr="004804D9" w:rsidRDefault="004804D9" w:rsidP="004804D9">
      <w:pPr>
        <w:spacing w:after="0" w:line="276" w:lineRule="auto"/>
        <w:rPr>
          <w:rFonts w:ascii="Calibri" w:eastAsia="Calibri" w:hAnsi="Calibri" w:cs="Calibri"/>
          <w:sz w:val="24"/>
          <w:szCs w:val="24"/>
          <w:u w:val="single"/>
        </w:rPr>
      </w:pPr>
      <w:r w:rsidRPr="004804D9">
        <w:rPr>
          <w:rFonts w:ascii="Calibri" w:eastAsia="Calibri" w:hAnsi="Calibri" w:cs="Calibri"/>
          <w:sz w:val="24"/>
          <w:szCs w:val="24"/>
          <w:u w:val="single"/>
        </w:rPr>
        <w:t xml:space="preserve">Lot 1: </w:t>
      </w:r>
      <w:proofErr w:type="spellStart"/>
      <w:r w:rsidRPr="004804D9">
        <w:rPr>
          <w:rFonts w:ascii="Calibri" w:eastAsia="Calibri" w:hAnsi="Calibri" w:cs="Calibri"/>
          <w:sz w:val="24"/>
          <w:szCs w:val="24"/>
          <w:u w:val="single"/>
        </w:rPr>
        <w:t>Grupa</w:t>
      </w:r>
      <w:proofErr w:type="spellEnd"/>
      <w:r w:rsidRPr="004804D9">
        <w:rPr>
          <w:rFonts w:ascii="Calibri" w:eastAsia="Calibri" w:hAnsi="Calibri" w:cs="Calibri"/>
          <w:sz w:val="24"/>
          <w:szCs w:val="24"/>
          <w:u w:val="single"/>
        </w:rPr>
        <w:t xml:space="preserve"> 01 – 1</w:t>
      </w:r>
      <w:r w:rsidR="00D170EE">
        <w:rPr>
          <w:rFonts w:ascii="Calibri" w:eastAsia="Calibri" w:hAnsi="Calibri" w:cs="Calibri"/>
          <w:sz w:val="24"/>
          <w:szCs w:val="24"/>
          <w:u w:val="single"/>
        </w:rPr>
        <w:t>0</w:t>
      </w:r>
      <w:r w:rsidRPr="004804D9">
        <w:rPr>
          <w:rFonts w:ascii="Calibri" w:eastAsia="Calibri" w:hAnsi="Calibri" w:cs="Calibri"/>
          <w:sz w:val="24"/>
          <w:szCs w:val="24"/>
          <w:u w:val="single"/>
        </w:rPr>
        <w:t xml:space="preserve"> </w:t>
      </w:r>
      <w:proofErr w:type="spellStart"/>
      <w:r w:rsidRPr="004804D9">
        <w:rPr>
          <w:rFonts w:ascii="Calibri" w:eastAsia="Calibri" w:hAnsi="Calibri" w:cs="Calibri"/>
          <w:sz w:val="24"/>
          <w:szCs w:val="24"/>
          <w:u w:val="single"/>
        </w:rPr>
        <w:t>trasee</w:t>
      </w:r>
      <w:proofErr w:type="spellEnd"/>
    </w:p>
    <w:p w14:paraId="57C5B62D"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001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Savas-Rucăr-Dâmbovicioara</w:t>
      </w:r>
      <w:proofErr w:type="spellEnd"/>
    </w:p>
    <w:p w14:paraId="56EAD176" w14:textId="1548B61E"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002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Savas-Rucăr-S</w:t>
      </w:r>
      <w:r w:rsidR="00597E2F">
        <w:rPr>
          <w:rFonts w:ascii="Calibri" w:eastAsia="Times New Roman" w:hAnsi="Calibri" w:cs="Calibri"/>
          <w:sz w:val="24"/>
          <w:szCs w:val="24"/>
        </w:rPr>
        <w:t>a</w:t>
      </w:r>
      <w:r w:rsidRPr="004804D9">
        <w:rPr>
          <w:rFonts w:ascii="Calibri" w:eastAsia="Times New Roman" w:hAnsi="Calibri" w:cs="Calibri"/>
          <w:sz w:val="24"/>
          <w:szCs w:val="24"/>
        </w:rPr>
        <w:t>ticu</w:t>
      </w:r>
      <w:proofErr w:type="spellEnd"/>
      <w:r w:rsidRPr="004804D9">
        <w:rPr>
          <w:rFonts w:ascii="Calibri" w:eastAsia="Times New Roman" w:hAnsi="Calibri" w:cs="Calibri"/>
          <w:sz w:val="24"/>
          <w:szCs w:val="24"/>
        </w:rPr>
        <w:t xml:space="preserve"> de </w:t>
      </w:r>
      <w:r w:rsidR="00597E2F">
        <w:rPr>
          <w:rFonts w:ascii="Calibri" w:eastAsia="Times New Roman" w:hAnsi="Calibri" w:cs="Calibri"/>
          <w:sz w:val="24"/>
          <w:szCs w:val="24"/>
        </w:rPr>
        <w:t>Sus</w:t>
      </w:r>
    </w:p>
    <w:p w14:paraId="0972720A"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003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Savas-Lereşti-Pojorâta</w:t>
      </w:r>
      <w:proofErr w:type="spellEnd"/>
    </w:p>
    <w:p w14:paraId="068D98C4"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004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Savas-Albeştii</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Muscel-Cândeşti</w:t>
      </w:r>
      <w:proofErr w:type="spellEnd"/>
    </w:p>
    <w:p w14:paraId="012A5459" w14:textId="3E8706A5"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005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w:t>
      </w:r>
      <w:proofErr w:type="spellEnd"/>
      <w:r w:rsidRPr="004804D9">
        <w:rPr>
          <w:rFonts w:ascii="Calibri" w:eastAsia="Times New Roman" w:hAnsi="Calibri" w:cs="Calibri"/>
          <w:sz w:val="24"/>
          <w:szCs w:val="24"/>
        </w:rPr>
        <w:t>-</w:t>
      </w:r>
      <w:r w:rsidR="00190061" w:rsidRPr="00190061">
        <w:rPr>
          <w:rFonts w:ascii="Calibri" w:eastAsia="Times New Roman" w:hAnsi="Calibri" w:cs="Calibri"/>
          <w:sz w:val="24"/>
          <w:szCs w:val="24"/>
        </w:rPr>
        <w:t xml:space="preserve"> </w:t>
      </w:r>
      <w:proofErr w:type="spellStart"/>
      <w:r w:rsidR="00190061" w:rsidRPr="004804D9">
        <w:rPr>
          <w:rFonts w:ascii="Calibri" w:eastAsia="Times New Roman" w:hAnsi="Calibri" w:cs="Calibri"/>
          <w:sz w:val="24"/>
          <w:szCs w:val="24"/>
        </w:rPr>
        <w:t>Hulubeşti</w:t>
      </w:r>
      <w:proofErr w:type="spellEnd"/>
      <w:r w:rsidR="00190061" w:rsidRPr="004804D9">
        <w:rPr>
          <w:rFonts w:ascii="Calibri" w:eastAsia="Times New Roman" w:hAnsi="Calibri" w:cs="Calibri"/>
          <w:sz w:val="24"/>
          <w:szCs w:val="24"/>
        </w:rPr>
        <w:t xml:space="preserve"> </w:t>
      </w:r>
      <w:r w:rsidRPr="004804D9">
        <w:rPr>
          <w:rFonts w:ascii="Calibri" w:eastAsia="Times New Roman" w:hAnsi="Calibri" w:cs="Calibri"/>
          <w:sz w:val="24"/>
          <w:szCs w:val="24"/>
        </w:rPr>
        <w:t>-</w:t>
      </w:r>
      <w:r w:rsidR="00190061" w:rsidRPr="00190061">
        <w:rPr>
          <w:rFonts w:ascii="Calibri" w:eastAsia="Times New Roman" w:hAnsi="Calibri" w:cs="Calibri"/>
          <w:sz w:val="24"/>
          <w:szCs w:val="24"/>
        </w:rPr>
        <w:t xml:space="preserve"> </w:t>
      </w:r>
      <w:proofErr w:type="spellStart"/>
      <w:r w:rsidR="00190061" w:rsidRPr="004804D9">
        <w:rPr>
          <w:rFonts w:ascii="Calibri" w:eastAsia="Times New Roman" w:hAnsi="Calibri" w:cs="Calibri"/>
          <w:sz w:val="24"/>
          <w:szCs w:val="24"/>
        </w:rPr>
        <w:t>Bughea</w:t>
      </w:r>
      <w:proofErr w:type="spellEnd"/>
      <w:r w:rsidR="00190061" w:rsidRPr="004804D9">
        <w:rPr>
          <w:rFonts w:ascii="Calibri" w:eastAsia="Times New Roman" w:hAnsi="Calibri" w:cs="Calibri"/>
          <w:sz w:val="24"/>
          <w:szCs w:val="24"/>
        </w:rPr>
        <w:t xml:space="preserve"> de Jos</w:t>
      </w:r>
    </w:p>
    <w:p w14:paraId="4FF29633"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006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Savas-Bughea</w:t>
      </w:r>
      <w:proofErr w:type="spellEnd"/>
      <w:r w:rsidRPr="004804D9">
        <w:rPr>
          <w:rFonts w:ascii="Calibri" w:eastAsia="Times New Roman" w:hAnsi="Calibri" w:cs="Calibri"/>
          <w:sz w:val="24"/>
          <w:szCs w:val="24"/>
        </w:rPr>
        <w:t xml:space="preserve"> de Sus-</w:t>
      </w:r>
      <w:proofErr w:type="spellStart"/>
      <w:r w:rsidRPr="004804D9">
        <w:rPr>
          <w:rFonts w:ascii="Calibri" w:eastAsia="Times New Roman" w:hAnsi="Calibri" w:cs="Calibri"/>
          <w:sz w:val="24"/>
          <w:szCs w:val="24"/>
        </w:rPr>
        <w:t>Bughea</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Băi</w:t>
      </w:r>
      <w:proofErr w:type="spellEnd"/>
    </w:p>
    <w:p w14:paraId="28790164"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007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Savas-Valea</w:t>
      </w:r>
      <w:proofErr w:type="spellEnd"/>
      <w:r w:rsidRPr="004804D9">
        <w:rPr>
          <w:rFonts w:ascii="Calibri" w:eastAsia="Times New Roman" w:hAnsi="Calibri" w:cs="Calibri"/>
          <w:sz w:val="24"/>
          <w:szCs w:val="24"/>
        </w:rPr>
        <w:t xml:space="preserve"> Mare </w:t>
      </w:r>
      <w:proofErr w:type="spellStart"/>
      <w:r w:rsidRPr="004804D9">
        <w:rPr>
          <w:rFonts w:ascii="Calibri" w:eastAsia="Times New Roman" w:hAnsi="Calibri" w:cs="Calibri"/>
          <w:sz w:val="24"/>
          <w:szCs w:val="24"/>
        </w:rPr>
        <w:t>Pravăţ-Vulturesti</w:t>
      </w:r>
      <w:proofErr w:type="spellEnd"/>
    </w:p>
    <w:p w14:paraId="543BE04B" w14:textId="064E7810"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1F00AE">
        <w:rPr>
          <w:rFonts w:ascii="Calibri" w:eastAsia="Times New Roman" w:hAnsi="Calibri" w:cs="Calibri"/>
          <w:sz w:val="24"/>
          <w:szCs w:val="24"/>
        </w:rPr>
        <w:t>08</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Savas-Cetăţeni-Laicai</w:t>
      </w:r>
      <w:proofErr w:type="spellEnd"/>
    </w:p>
    <w:p w14:paraId="18187630" w14:textId="402D6B56"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lastRenderedPageBreak/>
        <w:t>Traseu</w:t>
      </w:r>
      <w:proofErr w:type="spellEnd"/>
      <w:r w:rsidRPr="004804D9">
        <w:rPr>
          <w:rFonts w:ascii="Calibri" w:eastAsia="Times New Roman" w:hAnsi="Calibri" w:cs="Calibri"/>
          <w:sz w:val="24"/>
          <w:szCs w:val="24"/>
        </w:rPr>
        <w:t xml:space="preserve"> 0</w:t>
      </w:r>
      <w:r w:rsidR="001F00AE">
        <w:rPr>
          <w:rFonts w:ascii="Calibri" w:eastAsia="Times New Roman" w:hAnsi="Calibri" w:cs="Calibri"/>
          <w:sz w:val="24"/>
          <w:szCs w:val="24"/>
        </w:rPr>
        <w:t>09</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Savas-Stoeneşti-Slobozia</w:t>
      </w:r>
      <w:proofErr w:type="spellEnd"/>
    </w:p>
    <w:p w14:paraId="7D7ADA36" w14:textId="47B8E71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1F00AE">
        <w:rPr>
          <w:rFonts w:ascii="Calibri" w:eastAsia="Times New Roman" w:hAnsi="Calibri" w:cs="Calibri"/>
          <w:sz w:val="24"/>
          <w:szCs w:val="24"/>
        </w:rPr>
        <w:t>10</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Savas-Mioarele-Coceneşti</w:t>
      </w:r>
      <w:proofErr w:type="spellEnd"/>
    </w:p>
    <w:p w14:paraId="6D125475" w14:textId="77777777" w:rsidR="004804D9" w:rsidRPr="004804D9" w:rsidRDefault="004804D9" w:rsidP="004804D9">
      <w:pPr>
        <w:spacing w:after="0" w:line="276" w:lineRule="auto"/>
        <w:rPr>
          <w:rFonts w:ascii="Calibri" w:eastAsia="Times New Roman" w:hAnsi="Calibri" w:cs="Calibri"/>
          <w:sz w:val="24"/>
          <w:szCs w:val="24"/>
        </w:rPr>
      </w:pPr>
    </w:p>
    <w:p w14:paraId="733EFCAB" w14:textId="77777777" w:rsidR="004804D9" w:rsidRPr="004804D9" w:rsidRDefault="004804D9" w:rsidP="004804D9">
      <w:pPr>
        <w:spacing w:after="0" w:line="276" w:lineRule="auto"/>
        <w:rPr>
          <w:rFonts w:ascii="Calibri" w:eastAsia="Calibri" w:hAnsi="Calibri" w:cs="Calibri"/>
          <w:sz w:val="24"/>
          <w:szCs w:val="24"/>
        </w:rPr>
      </w:pPr>
      <w:r w:rsidRPr="004804D9">
        <w:rPr>
          <w:rFonts w:ascii="Calibri" w:eastAsia="Calibri" w:hAnsi="Calibri" w:cs="Calibri"/>
          <w:sz w:val="24"/>
          <w:szCs w:val="24"/>
          <w:u w:val="single"/>
        </w:rPr>
        <w:t xml:space="preserve">Lot 2: </w:t>
      </w:r>
      <w:proofErr w:type="spellStart"/>
      <w:r w:rsidRPr="004804D9">
        <w:rPr>
          <w:rFonts w:ascii="Calibri" w:eastAsia="Calibri" w:hAnsi="Calibri" w:cs="Calibri"/>
          <w:sz w:val="24"/>
          <w:szCs w:val="24"/>
          <w:u w:val="single"/>
        </w:rPr>
        <w:t>Grupa</w:t>
      </w:r>
      <w:proofErr w:type="spellEnd"/>
      <w:r w:rsidRPr="004804D9">
        <w:rPr>
          <w:rFonts w:ascii="Calibri" w:eastAsia="Calibri" w:hAnsi="Calibri" w:cs="Calibri"/>
          <w:sz w:val="24"/>
          <w:szCs w:val="24"/>
          <w:u w:val="single"/>
        </w:rPr>
        <w:t xml:space="preserve"> 02 – 8 </w:t>
      </w:r>
      <w:proofErr w:type="spellStart"/>
      <w:r w:rsidRPr="004804D9">
        <w:rPr>
          <w:rFonts w:ascii="Calibri" w:eastAsia="Calibri" w:hAnsi="Calibri" w:cs="Calibri"/>
          <w:sz w:val="24"/>
          <w:szCs w:val="24"/>
          <w:u w:val="single"/>
        </w:rPr>
        <w:t>trasee</w:t>
      </w:r>
      <w:proofErr w:type="spellEnd"/>
      <w:r w:rsidRPr="004804D9">
        <w:rPr>
          <w:rFonts w:ascii="Calibri" w:eastAsia="Calibri" w:hAnsi="Calibri" w:cs="Calibri"/>
          <w:sz w:val="24"/>
          <w:szCs w:val="24"/>
        </w:rPr>
        <w:t>:</w:t>
      </w:r>
    </w:p>
    <w:p w14:paraId="53BF79E8" w14:textId="77777777" w:rsidR="00592324"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01</w:t>
      </w:r>
      <w:r w:rsidR="001F00AE">
        <w:rPr>
          <w:rFonts w:ascii="Calibri" w:eastAsia="Calibri" w:hAnsi="Calibri" w:cs="Calibri"/>
          <w:sz w:val="24"/>
          <w:szCs w:val="24"/>
        </w:rPr>
        <w:t>1</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Savas-Stâlpeni</w:t>
      </w:r>
      <w:proofErr w:type="spellEnd"/>
      <w:r w:rsidRPr="004804D9">
        <w:rPr>
          <w:rFonts w:ascii="Calibri" w:eastAsia="Times New Roman" w:hAnsi="Calibri" w:cs="Calibri"/>
          <w:sz w:val="24"/>
          <w:szCs w:val="24"/>
        </w:rPr>
        <w:t>-</w:t>
      </w:r>
      <w:r w:rsidR="00592324" w:rsidRPr="00592324">
        <w:t xml:space="preserve"> </w:t>
      </w:r>
      <w:proofErr w:type="spellStart"/>
      <w:r w:rsidR="00592324" w:rsidRPr="00592324">
        <w:rPr>
          <w:rFonts w:ascii="Calibri" w:eastAsia="Times New Roman" w:hAnsi="Calibri" w:cs="Calibri"/>
          <w:sz w:val="24"/>
          <w:szCs w:val="24"/>
        </w:rPr>
        <w:t>Piteşti</w:t>
      </w:r>
      <w:proofErr w:type="spellEnd"/>
      <w:r w:rsidR="00592324" w:rsidRPr="00592324">
        <w:rPr>
          <w:rFonts w:ascii="Calibri" w:eastAsia="Times New Roman" w:hAnsi="Calibri" w:cs="Calibri"/>
          <w:sz w:val="24"/>
          <w:szCs w:val="24"/>
        </w:rPr>
        <w:t xml:space="preserve"> </w:t>
      </w:r>
      <w:proofErr w:type="spellStart"/>
      <w:r w:rsidR="00592324" w:rsidRPr="00592324">
        <w:rPr>
          <w:rFonts w:ascii="Calibri" w:eastAsia="Times New Roman" w:hAnsi="Calibri" w:cs="Calibri"/>
          <w:sz w:val="24"/>
          <w:szCs w:val="24"/>
        </w:rPr>
        <w:t>Atg</w:t>
      </w:r>
      <w:proofErr w:type="spellEnd"/>
      <w:r w:rsidR="00592324" w:rsidRPr="00592324">
        <w:rPr>
          <w:rFonts w:ascii="Calibri" w:eastAsia="Times New Roman" w:hAnsi="Calibri" w:cs="Calibri"/>
          <w:sz w:val="24"/>
          <w:szCs w:val="24"/>
        </w:rPr>
        <w:t xml:space="preserve"> Astra</w:t>
      </w:r>
    </w:p>
    <w:p w14:paraId="33E88355" w14:textId="73B49DE8"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01</w:t>
      </w:r>
      <w:r w:rsidR="001F00AE">
        <w:rPr>
          <w:rFonts w:ascii="Calibri" w:eastAsia="Calibri" w:hAnsi="Calibri" w:cs="Calibri"/>
          <w:sz w:val="24"/>
          <w:szCs w:val="24"/>
        </w:rPr>
        <w:t>2</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Savas-Capu</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Piscului</w:t>
      </w:r>
      <w:proofErr w:type="spellEnd"/>
    </w:p>
    <w:p w14:paraId="7A032180" w14:textId="1C05DE04"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01</w:t>
      </w:r>
      <w:r w:rsidR="001F00AE">
        <w:rPr>
          <w:rFonts w:ascii="Calibri" w:eastAsia="Calibri" w:hAnsi="Calibri" w:cs="Calibri"/>
          <w:sz w:val="24"/>
          <w:szCs w:val="24"/>
        </w:rPr>
        <w:t>3</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Godeni</w:t>
      </w:r>
      <w:proofErr w:type="spellEnd"/>
      <w:r w:rsidRPr="004804D9">
        <w:rPr>
          <w:rFonts w:ascii="Calibri" w:eastAsia="Times New Roman" w:hAnsi="Calibri" w:cs="Calibri"/>
          <w:sz w:val="24"/>
          <w:szCs w:val="24"/>
        </w:rPr>
        <w:t>-Malu</w:t>
      </w:r>
    </w:p>
    <w:p w14:paraId="65293298" w14:textId="5FB7672A"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01</w:t>
      </w:r>
      <w:r w:rsidR="001F00AE">
        <w:rPr>
          <w:rFonts w:ascii="Calibri" w:eastAsia="Calibri" w:hAnsi="Calibri" w:cs="Calibri"/>
          <w:sz w:val="24"/>
          <w:szCs w:val="24"/>
        </w:rPr>
        <w:t>4</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Savas-Poienarii</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Muscel-Jugur</w:t>
      </w:r>
      <w:proofErr w:type="spellEnd"/>
    </w:p>
    <w:p w14:paraId="7886DE3C" w14:textId="346D68A1"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01</w:t>
      </w:r>
      <w:r w:rsidR="001F00AE">
        <w:rPr>
          <w:rFonts w:ascii="Calibri" w:eastAsia="Calibri" w:hAnsi="Calibri" w:cs="Calibri"/>
          <w:sz w:val="24"/>
          <w:szCs w:val="24"/>
        </w:rPr>
        <w:t>5</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Savas-Drăghici</w:t>
      </w:r>
      <w:proofErr w:type="spellEnd"/>
    </w:p>
    <w:p w14:paraId="6908AF03" w14:textId="78AF8C16"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01</w:t>
      </w:r>
      <w:r w:rsidR="001F00AE">
        <w:rPr>
          <w:rFonts w:ascii="Calibri" w:eastAsia="Calibri" w:hAnsi="Calibri" w:cs="Calibri"/>
          <w:sz w:val="24"/>
          <w:szCs w:val="24"/>
        </w:rPr>
        <w:t>6</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Savas-Bălileşti-Băjeşti</w:t>
      </w:r>
      <w:proofErr w:type="spellEnd"/>
    </w:p>
    <w:p w14:paraId="0D2EF2D0" w14:textId="2A48259F"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01</w:t>
      </w:r>
      <w:r w:rsidR="001F00AE">
        <w:rPr>
          <w:rFonts w:ascii="Calibri" w:eastAsia="Calibri" w:hAnsi="Calibri" w:cs="Calibri"/>
          <w:sz w:val="24"/>
          <w:szCs w:val="24"/>
        </w:rPr>
        <w:t>7</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Savas-Aninoasa-Stâlpeni</w:t>
      </w:r>
      <w:proofErr w:type="spellEnd"/>
    </w:p>
    <w:p w14:paraId="5D25DE8B" w14:textId="31C984D6" w:rsidR="004804D9" w:rsidRPr="004804D9" w:rsidRDefault="004804D9" w:rsidP="004804D9">
      <w:pPr>
        <w:spacing w:after="0" w:line="276" w:lineRule="auto"/>
        <w:rPr>
          <w:rFonts w:ascii="Calibri" w:eastAsia="Calibri"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w:t>
      </w:r>
      <w:r w:rsidR="001F00AE">
        <w:rPr>
          <w:rFonts w:ascii="Calibri" w:eastAsia="Calibri" w:hAnsi="Calibri" w:cs="Calibri"/>
          <w:sz w:val="24"/>
          <w:szCs w:val="24"/>
        </w:rPr>
        <w:t>18</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Savas-Berevoieşti-Vlădeştii</w:t>
      </w:r>
      <w:proofErr w:type="spellEnd"/>
      <w:r w:rsidRPr="004804D9">
        <w:rPr>
          <w:rFonts w:ascii="Calibri" w:eastAsia="Times New Roman" w:hAnsi="Calibri" w:cs="Calibri"/>
          <w:sz w:val="24"/>
          <w:szCs w:val="24"/>
        </w:rPr>
        <w:t xml:space="preserve"> de Jos</w:t>
      </w:r>
    </w:p>
    <w:p w14:paraId="10D75131" w14:textId="77777777" w:rsidR="004804D9" w:rsidRPr="004804D9" w:rsidRDefault="004804D9" w:rsidP="004804D9">
      <w:pPr>
        <w:spacing w:after="0" w:line="276" w:lineRule="auto"/>
        <w:rPr>
          <w:rFonts w:ascii="Calibri" w:eastAsia="Calibri" w:hAnsi="Calibri" w:cs="Calibri"/>
          <w:sz w:val="24"/>
          <w:szCs w:val="24"/>
        </w:rPr>
      </w:pPr>
    </w:p>
    <w:p w14:paraId="2F527E59" w14:textId="77777777" w:rsidR="004804D9" w:rsidRPr="004804D9" w:rsidRDefault="004804D9" w:rsidP="004804D9">
      <w:pPr>
        <w:spacing w:after="0" w:line="276" w:lineRule="auto"/>
        <w:rPr>
          <w:rFonts w:ascii="Calibri" w:eastAsia="Calibri" w:hAnsi="Calibri" w:cs="Calibri"/>
          <w:sz w:val="24"/>
          <w:szCs w:val="24"/>
        </w:rPr>
      </w:pPr>
    </w:p>
    <w:p w14:paraId="0AC5E2FE" w14:textId="77777777" w:rsidR="004804D9" w:rsidRPr="004804D9" w:rsidRDefault="004804D9" w:rsidP="004804D9">
      <w:pPr>
        <w:spacing w:after="0" w:line="240" w:lineRule="auto"/>
        <w:rPr>
          <w:rFonts w:ascii="Calibri" w:eastAsia="Calibri" w:hAnsi="Calibri" w:cs="Calibri"/>
          <w:sz w:val="24"/>
          <w:szCs w:val="24"/>
        </w:rPr>
      </w:pPr>
      <w:r w:rsidRPr="004804D9">
        <w:rPr>
          <w:rFonts w:ascii="Calibri" w:eastAsia="Calibri" w:hAnsi="Calibri" w:cs="Calibri"/>
          <w:sz w:val="24"/>
          <w:szCs w:val="24"/>
          <w:u w:val="single"/>
        </w:rPr>
        <w:t xml:space="preserve">Lot 3: </w:t>
      </w:r>
      <w:proofErr w:type="spellStart"/>
      <w:r w:rsidRPr="004804D9">
        <w:rPr>
          <w:rFonts w:ascii="Calibri" w:eastAsia="Calibri" w:hAnsi="Calibri" w:cs="Calibri"/>
          <w:sz w:val="24"/>
          <w:szCs w:val="24"/>
          <w:u w:val="single"/>
        </w:rPr>
        <w:t>Grupa</w:t>
      </w:r>
      <w:proofErr w:type="spellEnd"/>
      <w:r w:rsidRPr="004804D9">
        <w:rPr>
          <w:rFonts w:ascii="Calibri" w:eastAsia="Calibri" w:hAnsi="Calibri" w:cs="Calibri"/>
          <w:sz w:val="24"/>
          <w:szCs w:val="24"/>
          <w:u w:val="single"/>
        </w:rPr>
        <w:t xml:space="preserve"> 03 – 15 </w:t>
      </w:r>
      <w:proofErr w:type="spellStart"/>
      <w:r w:rsidRPr="004804D9">
        <w:rPr>
          <w:rFonts w:ascii="Calibri" w:eastAsia="Calibri" w:hAnsi="Calibri" w:cs="Calibri"/>
          <w:sz w:val="24"/>
          <w:szCs w:val="24"/>
          <w:u w:val="single"/>
        </w:rPr>
        <w:t>trasee</w:t>
      </w:r>
      <w:proofErr w:type="spellEnd"/>
      <w:r w:rsidRPr="004804D9">
        <w:rPr>
          <w:rFonts w:ascii="Calibri" w:eastAsia="Calibri" w:hAnsi="Calibri" w:cs="Calibri"/>
          <w:sz w:val="24"/>
          <w:szCs w:val="24"/>
        </w:rPr>
        <w:t>:</w:t>
      </w:r>
    </w:p>
    <w:p w14:paraId="64A1E8C3" w14:textId="7C7C65E5"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01</w:t>
      </w:r>
      <w:r w:rsidR="001F00AE">
        <w:rPr>
          <w:rFonts w:ascii="Calibri" w:eastAsia="Calibri" w:hAnsi="Calibri" w:cs="Calibri"/>
          <w:sz w:val="24"/>
          <w:szCs w:val="24"/>
        </w:rPr>
        <w:t>9</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Albeştii</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Argeş-Brăteşti</w:t>
      </w:r>
      <w:proofErr w:type="spellEnd"/>
    </w:p>
    <w:p w14:paraId="326B6D69" w14:textId="717783E3"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02</w:t>
      </w:r>
      <w:r w:rsidR="001F00AE">
        <w:rPr>
          <w:rFonts w:ascii="Calibri" w:eastAsia="Times New Roman" w:hAnsi="Calibri" w:cs="Calibri"/>
          <w:sz w:val="24"/>
          <w:szCs w:val="24"/>
        </w:rPr>
        <w:t>0</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Arefu</w:t>
      </w:r>
      <w:proofErr w:type="spellEnd"/>
    </w:p>
    <w:p w14:paraId="5E51368D" w14:textId="0146902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02</w:t>
      </w:r>
      <w:r w:rsidR="001F00AE">
        <w:rPr>
          <w:rFonts w:ascii="Calibri" w:eastAsia="Times New Roman" w:hAnsi="Calibri" w:cs="Calibri"/>
          <w:sz w:val="24"/>
          <w:szCs w:val="24"/>
        </w:rPr>
        <w:t>1</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Corbeni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Berindeşti</w:t>
      </w:r>
      <w:proofErr w:type="spellEnd"/>
    </w:p>
    <w:p w14:paraId="6CA69E28" w14:textId="37B457B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02</w:t>
      </w:r>
      <w:r w:rsidR="001F00AE">
        <w:rPr>
          <w:rFonts w:ascii="Calibri" w:eastAsia="Times New Roman" w:hAnsi="Calibri" w:cs="Calibri"/>
          <w:sz w:val="24"/>
          <w:szCs w:val="24"/>
        </w:rPr>
        <w:t>2</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Cicăneşti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Bărăşti</w:t>
      </w:r>
      <w:proofErr w:type="spellEnd"/>
    </w:p>
    <w:p w14:paraId="4F0E43B1" w14:textId="39D42C50"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02</w:t>
      </w:r>
      <w:r w:rsidR="001F00AE">
        <w:rPr>
          <w:rFonts w:ascii="Calibri" w:eastAsia="Times New Roman" w:hAnsi="Calibri" w:cs="Calibri"/>
          <w:sz w:val="24"/>
          <w:szCs w:val="24"/>
        </w:rPr>
        <w:t>3</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Brăduleţ</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Brădetu</w:t>
      </w:r>
      <w:proofErr w:type="spellEnd"/>
    </w:p>
    <w:p w14:paraId="7147AB26" w14:textId="015C8CFE"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02</w:t>
      </w:r>
      <w:r w:rsidR="001F00AE">
        <w:rPr>
          <w:rFonts w:ascii="Calibri" w:eastAsia="Times New Roman" w:hAnsi="Calibri" w:cs="Calibri"/>
          <w:sz w:val="24"/>
          <w:szCs w:val="24"/>
        </w:rPr>
        <w:t>4</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Nucşoara</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Slatina</w:t>
      </w:r>
      <w:proofErr w:type="spellEnd"/>
    </w:p>
    <w:p w14:paraId="657DC671" w14:textId="5F27D3B2"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02</w:t>
      </w:r>
      <w:r w:rsidR="001F00AE">
        <w:rPr>
          <w:rFonts w:ascii="Calibri" w:eastAsia="Times New Roman" w:hAnsi="Calibri" w:cs="Calibri"/>
          <w:sz w:val="24"/>
          <w:szCs w:val="24"/>
        </w:rPr>
        <w:t>5</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Tigveni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Salatrucu</w:t>
      </w:r>
      <w:proofErr w:type="spellEnd"/>
    </w:p>
    <w:p w14:paraId="2532BDC9" w14:textId="6473711B"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02</w:t>
      </w:r>
      <w:r w:rsidR="001F00AE">
        <w:rPr>
          <w:rFonts w:ascii="Calibri" w:eastAsia="Times New Roman" w:hAnsi="Calibri" w:cs="Calibri"/>
          <w:sz w:val="24"/>
          <w:szCs w:val="24"/>
        </w:rPr>
        <w:t>6</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Valea</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Danului-Verneşti</w:t>
      </w:r>
      <w:proofErr w:type="spellEnd"/>
    </w:p>
    <w:p w14:paraId="26A78E9B" w14:textId="3124AF8D"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02</w:t>
      </w:r>
      <w:r w:rsidR="0077403E">
        <w:rPr>
          <w:rFonts w:ascii="Calibri" w:eastAsia="Calibri" w:hAnsi="Calibri" w:cs="Calibri"/>
          <w:sz w:val="24"/>
          <w:szCs w:val="24"/>
        </w:rPr>
        <w:t>7</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Poienarii</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Arges-Ceauresti</w:t>
      </w:r>
      <w:proofErr w:type="spellEnd"/>
    </w:p>
    <w:p w14:paraId="051687D6" w14:textId="506E01E0"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w:t>
      </w:r>
      <w:r w:rsidR="0077403E">
        <w:rPr>
          <w:rFonts w:ascii="Calibri" w:eastAsia="Calibri" w:hAnsi="Calibri" w:cs="Calibri"/>
          <w:sz w:val="24"/>
          <w:szCs w:val="24"/>
        </w:rPr>
        <w:t>28</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Băiculeşti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Valea</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lui</w:t>
      </w:r>
      <w:proofErr w:type="spellEnd"/>
      <w:r w:rsidRPr="004804D9">
        <w:rPr>
          <w:rFonts w:ascii="Calibri" w:eastAsia="Times New Roman" w:hAnsi="Calibri" w:cs="Calibri"/>
          <w:sz w:val="24"/>
          <w:szCs w:val="24"/>
        </w:rPr>
        <w:t xml:space="preserve"> Enache</w:t>
      </w:r>
    </w:p>
    <w:p w14:paraId="4C65C0B5" w14:textId="07410AF2"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w:t>
      </w:r>
      <w:r w:rsidR="0077403E">
        <w:rPr>
          <w:rFonts w:ascii="Calibri" w:eastAsia="Calibri" w:hAnsi="Calibri" w:cs="Calibri"/>
          <w:sz w:val="24"/>
          <w:szCs w:val="24"/>
        </w:rPr>
        <w:t>29</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Băiculeşti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Tutana</w:t>
      </w:r>
      <w:proofErr w:type="spellEnd"/>
    </w:p>
    <w:p w14:paraId="769EC0C8" w14:textId="3D7FA10E"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w:t>
      </w:r>
      <w:r w:rsidR="0077403E">
        <w:rPr>
          <w:rFonts w:ascii="Calibri" w:eastAsia="Calibri" w:hAnsi="Calibri" w:cs="Calibri"/>
          <w:sz w:val="24"/>
          <w:szCs w:val="24"/>
        </w:rPr>
        <w:t>30</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Mălureni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Topliţa</w:t>
      </w:r>
      <w:proofErr w:type="spellEnd"/>
    </w:p>
    <w:p w14:paraId="4356C17A" w14:textId="4B65B435"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03</w:t>
      </w:r>
      <w:r w:rsidR="0077403E">
        <w:rPr>
          <w:rFonts w:ascii="Calibri" w:eastAsia="Calibri" w:hAnsi="Calibri" w:cs="Calibri"/>
          <w:sz w:val="24"/>
          <w:szCs w:val="24"/>
        </w:rPr>
        <w:t>1</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RMR-Pitesti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Girexim</w:t>
      </w:r>
      <w:proofErr w:type="spellEnd"/>
    </w:p>
    <w:p w14:paraId="724932DE" w14:textId="1BF76379"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03</w:t>
      </w:r>
      <w:r w:rsidR="0077403E">
        <w:rPr>
          <w:rFonts w:ascii="Calibri" w:eastAsia="Calibri" w:hAnsi="Calibri" w:cs="Calibri"/>
          <w:sz w:val="24"/>
          <w:szCs w:val="24"/>
        </w:rPr>
        <w:t>2</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Girexim-Merişani-Crâmpotani</w:t>
      </w:r>
      <w:proofErr w:type="spellEnd"/>
    </w:p>
    <w:p w14:paraId="7D316EC6" w14:textId="7F792D89" w:rsidR="004804D9" w:rsidRPr="004804D9" w:rsidRDefault="004804D9" w:rsidP="004804D9">
      <w:pPr>
        <w:spacing w:after="0" w:line="276" w:lineRule="auto"/>
        <w:rPr>
          <w:rFonts w:ascii="Calibri" w:eastAsia="Calibri"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03</w:t>
      </w:r>
      <w:r w:rsidR="0077403E">
        <w:rPr>
          <w:rFonts w:ascii="Calibri" w:eastAsia="Calibri" w:hAnsi="Calibri" w:cs="Calibri"/>
          <w:sz w:val="24"/>
          <w:szCs w:val="24"/>
        </w:rPr>
        <w:t>3</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Girexim-Brăduleţ-Brădetu</w:t>
      </w:r>
      <w:proofErr w:type="spellEnd"/>
    </w:p>
    <w:p w14:paraId="6C739325" w14:textId="77777777" w:rsidR="004804D9" w:rsidRPr="004804D9" w:rsidRDefault="004804D9" w:rsidP="004804D9">
      <w:pPr>
        <w:spacing w:line="240" w:lineRule="auto"/>
        <w:rPr>
          <w:rFonts w:ascii="Calibri" w:eastAsia="Calibri" w:hAnsi="Calibri" w:cs="Calibri"/>
          <w:sz w:val="24"/>
          <w:szCs w:val="24"/>
        </w:rPr>
      </w:pPr>
    </w:p>
    <w:p w14:paraId="28E0DDF7" w14:textId="77777777" w:rsidR="004804D9" w:rsidRPr="004804D9" w:rsidRDefault="004804D9" w:rsidP="004804D9">
      <w:pPr>
        <w:spacing w:after="0" w:line="276" w:lineRule="auto"/>
        <w:rPr>
          <w:rFonts w:ascii="Calibri" w:eastAsia="Calibri" w:hAnsi="Calibri" w:cs="Calibri"/>
          <w:sz w:val="24"/>
          <w:szCs w:val="24"/>
        </w:rPr>
      </w:pPr>
      <w:r w:rsidRPr="004804D9">
        <w:rPr>
          <w:rFonts w:ascii="Calibri" w:eastAsia="Calibri" w:hAnsi="Calibri" w:cs="Calibri"/>
          <w:sz w:val="24"/>
          <w:szCs w:val="24"/>
          <w:u w:val="single"/>
        </w:rPr>
        <w:t xml:space="preserve">Lot 4: </w:t>
      </w:r>
      <w:proofErr w:type="spellStart"/>
      <w:r w:rsidRPr="004804D9">
        <w:rPr>
          <w:rFonts w:ascii="Calibri" w:eastAsia="Calibri" w:hAnsi="Calibri" w:cs="Calibri"/>
          <w:sz w:val="24"/>
          <w:szCs w:val="24"/>
          <w:u w:val="single"/>
        </w:rPr>
        <w:t>Grupa</w:t>
      </w:r>
      <w:proofErr w:type="spellEnd"/>
      <w:r w:rsidRPr="004804D9">
        <w:rPr>
          <w:rFonts w:ascii="Calibri" w:eastAsia="Calibri" w:hAnsi="Calibri" w:cs="Calibri"/>
          <w:sz w:val="24"/>
          <w:szCs w:val="24"/>
          <w:u w:val="single"/>
        </w:rPr>
        <w:t xml:space="preserve"> 04 – 11 </w:t>
      </w:r>
      <w:proofErr w:type="spellStart"/>
      <w:r w:rsidRPr="004804D9">
        <w:rPr>
          <w:rFonts w:ascii="Calibri" w:eastAsia="Calibri" w:hAnsi="Calibri" w:cs="Calibri"/>
          <w:sz w:val="24"/>
          <w:szCs w:val="24"/>
          <w:u w:val="single"/>
        </w:rPr>
        <w:t>trasee</w:t>
      </w:r>
      <w:proofErr w:type="spellEnd"/>
      <w:r w:rsidRPr="004804D9">
        <w:rPr>
          <w:rFonts w:ascii="Calibri" w:eastAsia="Calibri" w:hAnsi="Calibri" w:cs="Calibri"/>
          <w:sz w:val="24"/>
          <w:szCs w:val="24"/>
        </w:rPr>
        <w:t>:</w:t>
      </w:r>
    </w:p>
    <w:p w14:paraId="55B01962" w14:textId="0572FD26"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03</w:t>
      </w:r>
      <w:r w:rsidR="00E21608">
        <w:rPr>
          <w:rFonts w:ascii="Calibri" w:eastAsia="Calibri" w:hAnsi="Calibri" w:cs="Calibri"/>
          <w:sz w:val="24"/>
          <w:szCs w:val="24"/>
        </w:rPr>
        <w:t>4</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Mioveni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Vulturul-Conteşti</w:t>
      </w:r>
      <w:proofErr w:type="spellEnd"/>
    </w:p>
    <w:p w14:paraId="5FCA9778" w14:textId="1A1E087B"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03</w:t>
      </w:r>
      <w:r w:rsidR="00E21608">
        <w:rPr>
          <w:rFonts w:ascii="Calibri" w:eastAsia="Calibri" w:hAnsi="Calibri" w:cs="Calibri"/>
          <w:sz w:val="24"/>
          <w:szCs w:val="24"/>
        </w:rPr>
        <w:t>5</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Mioveni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Vulturul-Ţiţeşti</w:t>
      </w:r>
      <w:proofErr w:type="spellEnd"/>
    </w:p>
    <w:p w14:paraId="7A21D2BF" w14:textId="3ABAFF31"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03</w:t>
      </w:r>
      <w:r w:rsidR="00E21608">
        <w:rPr>
          <w:rFonts w:ascii="Calibri" w:eastAsia="Calibri" w:hAnsi="Calibri" w:cs="Calibri"/>
          <w:sz w:val="24"/>
          <w:szCs w:val="24"/>
        </w:rPr>
        <w:t>6</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Mioveni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Vulturul-Domneşti</w:t>
      </w:r>
      <w:proofErr w:type="spellEnd"/>
    </w:p>
    <w:p w14:paraId="7E9EE8C3" w14:textId="5B1D2D10"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03</w:t>
      </w:r>
      <w:r w:rsidR="00E21608">
        <w:rPr>
          <w:rFonts w:ascii="Calibri" w:eastAsia="Calibri" w:hAnsi="Calibri" w:cs="Calibri"/>
          <w:sz w:val="24"/>
          <w:szCs w:val="24"/>
        </w:rPr>
        <w:t>7</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Mioveni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Vulturul-Bălileşti-Berevoieşti</w:t>
      </w:r>
      <w:proofErr w:type="spellEnd"/>
    </w:p>
    <w:p w14:paraId="315478F3" w14:textId="5ECBB702"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w:t>
      </w:r>
      <w:r w:rsidR="00E21608">
        <w:rPr>
          <w:rFonts w:ascii="Calibri" w:eastAsia="Calibri" w:hAnsi="Calibri" w:cs="Calibri"/>
          <w:sz w:val="24"/>
          <w:szCs w:val="24"/>
        </w:rPr>
        <w:t>38</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Budeasa</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Ciobotea</w:t>
      </w:r>
      <w:proofErr w:type="spellEnd"/>
    </w:p>
    <w:p w14:paraId="10B0E2B7" w14:textId="77C5FAE0"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w:t>
      </w:r>
      <w:r w:rsidR="00E21608">
        <w:rPr>
          <w:rFonts w:ascii="Calibri" w:eastAsia="Calibri" w:hAnsi="Calibri" w:cs="Calibri"/>
          <w:sz w:val="24"/>
          <w:szCs w:val="24"/>
        </w:rPr>
        <w:t>39</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Coseşti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Priseaca</w:t>
      </w:r>
      <w:proofErr w:type="spellEnd"/>
    </w:p>
    <w:p w14:paraId="6CF63130" w14:textId="4C8BB2B3"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w:t>
      </w:r>
      <w:r w:rsidR="00E21608">
        <w:rPr>
          <w:rFonts w:ascii="Calibri" w:eastAsia="Calibri" w:hAnsi="Calibri" w:cs="Calibri"/>
          <w:sz w:val="24"/>
          <w:szCs w:val="24"/>
        </w:rPr>
        <w:t>40</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Miceşti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Păuleasa</w:t>
      </w:r>
      <w:proofErr w:type="spellEnd"/>
    </w:p>
    <w:p w14:paraId="3BC9ECCF" w14:textId="6571FD3E"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lastRenderedPageBreak/>
        <w:t>Traseu</w:t>
      </w:r>
      <w:proofErr w:type="spellEnd"/>
      <w:r w:rsidRPr="004804D9">
        <w:rPr>
          <w:rFonts w:ascii="Calibri" w:eastAsia="Calibri" w:hAnsi="Calibri" w:cs="Calibri"/>
          <w:sz w:val="24"/>
          <w:szCs w:val="24"/>
        </w:rPr>
        <w:t xml:space="preserve"> 04</w:t>
      </w:r>
      <w:r w:rsidR="00E21608">
        <w:rPr>
          <w:rFonts w:ascii="Calibri" w:eastAsia="Calibri" w:hAnsi="Calibri" w:cs="Calibri"/>
          <w:sz w:val="24"/>
          <w:szCs w:val="24"/>
        </w:rPr>
        <w:t>1</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Purcareni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Valea</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Nandrii</w:t>
      </w:r>
      <w:proofErr w:type="spellEnd"/>
    </w:p>
    <w:p w14:paraId="4C8E8A1B" w14:textId="4F13BFF2"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04</w:t>
      </w:r>
      <w:r w:rsidR="00E21608">
        <w:rPr>
          <w:rFonts w:ascii="Calibri" w:eastAsia="Calibri" w:hAnsi="Calibri" w:cs="Calibri"/>
          <w:sz w:val="24"/>
          <w:szCs w:val="24"/>
        </w:rPr>
        <w:t>2</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Domneşti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Slatina</w:t>
      </w:r>
      <w:proofErr w:type="spellEnd"/>
    </w:p>
    <w:p w14:paraId="1354FD89" w14:textId="71A25FFB"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04</w:t>
      </w:r>
      <w:r w:rsidR="00E21608">
        <w:rPr>
          <w:rFonts w:ascii="Calibri" w:eastAsia="Calibri" w:hAnsi="Calibri" w:cs="Calibri"/>
          <w:sz w:val="24"/>
          <w:szCs w:val="24"/>
        </w:rPr>
        <w:t>3</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Mioveni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Vulturul</w:t>
      </w:r>
      <w:proofErr w:type="spellEnd"/>
    </w:p>
    <w:p w14:paraId="3E8F2E70" w14:textId="785B33EB"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04</w:t>
      </w:r>
      <w:r w:rsidR="00E21608">
        <w:rPr>
          <w:rFonts w:ascii="Calibri" w:eastAsia="Calibri" w:hAnsi="Calibri" w:cs="Calibri"/>
          <w:sz w:val="24"/>
          <w:szCs w:val="24"/>
        </w:rPr>
        <w:t>4</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Mioveni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Boteni</w:t>
      </w:r>
      <w:proofErr w:type="spellEnd"/>
    </w:p>
    <w:p w14:paraId="15F544F9" w14:textId="77777777" w:rsidR="004804D9" w:rsidRPr="004804D9" w:rsidRDefault="004804D9" w:rsidP="004804D9">
      <w:pPr>
        <w:spacing w:after="0" w:line="276" w:lineRule="auto"/>
        <w:rPr>
          <w:rFonts w:ascii="Calibri" w:eastAsia="Calibri" w:hAnsi="Calibri" w:cs="Calibri"/>
          <w:sz w:val="24"/>
          <w:szCs w:val="24"/>
        </w:rPr>
      </w:pPr>
    </w:p>
    <w:p w14:paraId="7D63C677" w14:textId="555EE88A" w:rsidR="004804D9" w:rsidRDefault="004804D9" w:rsidP="004804D9">
      <w:pPr>
        <w:spacing w:after="0" w:line="276" w:lineRule="auto"/>
        <w:rPr>
          <w:rFonts w:ascii="Calibri" w:eastAsia="Calibri" w:hAnsi="Calibri" w:cs="Calibri"/>
          <w:sz w:val="24"/>
          <w:szCs w:val="24"/>
          <w:u w:val="single"/>
        </w:rPr>
      </w:pPr>
      <w:r w:rsidRPr="004804D9">
        <w:rPr>
          <w:rFonts w:ascii="Calibri" w:eastAsia="Calibri" w:hAnsi="Calibri" w:cs="Calibri"/>
          <w:sz w:val="24"/>
          <w:szCs w:val="24"/>
          <w:u w:val="single"/>
        </w:rPr>
        <w:t xml:space="preserve">Lot 5: </w:t>
      </w:r>
      <w:proofErr w:type="spellStart"/>
      <w:r w:rsidRPr="004804D9">
        <w:rPr>
          <w:rFonts w:ascii="Calibri" w:eastAsia="Calibri" w:hAnsi="Calibri" w:cs="Calibri"/>
          <w:sz w:val="24"/>
          <w:szCs w:val="24"/>
          <w:u w:val="single"/>
        </w:rPr>
        <w:t>Grupa</w:t>
      </w:r>
      <w:proofErr w:type="spellEnd"/>
      <w:r w:rsidRPr="004804D9">
        <w:rPr>
          <w:rFonts w:ascii="Calibri" w:eastAsia="Calibri" w:hAnsi="Calibri" w:cs="Calibri"/>
          <w:sz w:val="24"/>
          <w:szCs w:val="24"/>
          <w:u w:val="single"/>
        </w:rPr>
        <w:t xml:space="preserve"> 05 – </w:t>
      </w:r>
      <w:r w:rsidR="00CD6BD9">
        <w:rPr>
          <w:rFonts w:ascii="Calibri" w:eastAsia="Calibri" w:hAnsi="Calibri" w:cs="Calibri"/>
          <w:sz w:val="24"/>
          <w:szCs w:val="24"/>
          <w:u w:val="single"/>
        </w:rPr>
        <w:t>8</w:t>
      </w:r>
      <w:r w:rsidRPr="004804D9">
        <w:rPr>
          <w:rFonts w:ascii="Calibri" w:eastAsia="Calibri" w:hAnsi="Calibri" w:cs="Calibri"/>
          <w:sz w:val="24"/>
          <w:szCs w:val="24"/>
          <w:u w:val="single"/>
        </w:rPr>
        <w:t xml:space="preserve"> </w:t>
      </w:r>
      <w:proofErr w:type="spellStart"/>
      <w:r w:rsidRPr="004804D9">
        <w:rPr>
          <w:rFonts w:ascii="Calibri" w:eastAsia="Calibri" w:hAnsi="Calibri" w:cs="Calibri"/>
          <w:sz w:val="24"/>
          <w:szCs w:val="24"/>
          <w:u w:val="single"/>
        </w:rPr>
        <w:t>trasee</w:t>
      </w:r>
      <w:proofErr w:type="spellEnd"/>
      <w:r w:rsidRPr="004804D9">
        <w:rPr>
          <w:rFonts w:ascii="Calibri" w:eastAsia="Calibri" w:hAnsi="Calibri" w:cs="Calibri"/>
          <w:sz w:val="24"/>
          <w:szCs w:val="24"/>
          <w:u w:val="single"/>
        </w:rPr>
        <w:t>:</w:t>
      </w:r>
    </w:p>
    <w:p w14:paraId="7185E5E9" w14:textId="782ED519" w:rsidR="002872DE" w:rsidRPr="002872DE" w:rsidRDefault="002872DE" w:rsidP="004804D9">
      <w:pPr>
        <w:spacing w:after="0" w:line="276" w:lineRule="auto"/>
        <w:rPr>
          <w:rFonts w:ascii="Calibri" w:eastAsia="Calibri" w:hAnsi="Calibri" w:cs="Calibri"/>
          <w:sz w:val="24"/>
          <w:szCs w:val="24"/>
        </w:rPr>
      </w:pPr>
      <w:proofErr w:type="spellStart"/>
      <w:r w:rsidRPr="002872DE">
        <w:rPr>
          <w:rFonts w:ascii="Calibri" w:eastAsia="Calibri" w:hAnsi="Calibri" w:cs="Calibri"/>
          <w:sz w:val="24"/>
          <w:szCs w:val="24"/>
        </w:rPr>
        <w:t>Traseu</w:t>
      </w:r>
      <w:proofErr w:type="spellEnd"/>
      <w:r w:rsidRPr="002872DE">
        <w:rPr>
          <w:rFonts w:ascii="Calibri" w:eastAsia="Calibri" w:hAnsi="Calibri" w:cs="Calibri"/>
          <w:sz w:val="24"/>
          <w:szCs w:val="24"/>
        </w:rPr>
        <w:t xml:space="preserve"> 045</w:t>
      </w:r>
      <w:r>
        <w:rPr>
          <w:rFonts w:ascii="Calibri" w:eastAsia="Calibri" w:hAnsi="Calibri" w:cs="Calibri"/>
          <w:sz w:val="24"/>
          <w:szCs w:val="24"/>
        </w:rPr>
        <w:t xml:space="preserve"> </w:t>
      </w:r>
      <w:proofErr w:type="spellStart"/>
      <w:r w:rsidRPr="002872DE">
        <w:rPr>
          <w:rFonts w:ascii="Calibri" w:eastAsia="Calibri" w:hAnsi="Calibri" w:cs="Calibri"/>
          <w:sz w:val="24"/>
          <w:szCs w:val="24"/>
        </w:rPr>
        <w:t>Piteşti</w:t>
      </w:r>
      <w:proofErr w:type="spellEnd"/>
      <w:r w:rsidRPr="002872DE">
        <w:rPr>
          <w:rFonts w:ascii="Calibri" w:eastAsia="Calibri" w:hAnsi="Calibri" w:cs="Calibri"/>
          <w:sz w:val="24"/>
          <w:szCs w:val="24"/>
        </w:rPr>
        <w:t xml:space="preserve"> </w:t>
      </w:r>
      <w:proofErr w:type="spellStart"/>
      <w:r w:rsidRPr="002872DE">
        <w:rPr>
          <w:rFonts w:ascii="Calibri" w:eastAsia="Calibri" w:hAnsi="Calibri" w:cs="Calibri"/>
          <w:sz w:val="24"/>
          <w:szCs w:val="24"/>
        </w:rPr>
        <w:t>Atg</w:t>
      </w:r>
      <w:proofErr w:type="spellEnd"/>
      <w:r w:rsidRPr="002872DE">
        <w:rPr>
          <w:rFonts w:ascii="Calibri" w:eastAsia="Calibri" w:hAnsi="Calibri" w:cs="Calibri"/>
          <w:sz w:val="24"/>
          <w:szCs w:val="24"/>
        </w:rPr>
        <w:t xml:space="preserve">. </w:t>
      </w:r>
      <w:proofErr w:type="spellStart"/>
      <w:r w:rsidRPr="002872DE">
        <w:rPr>
          <w:rFonts w:ascii="Calibri" w:eastAsia="Calibri" w:hAnsi="Calibri" w:cs="Calibri"/>
          <w:sz w:val="24"/>
          <w:szCs w:val="24"/>
        </w:rPr>
        <w:t>Nykolo</w:t>
      </w:r>
      <w:proofErr w:type="spellEnd"/>
      <w:r w:rsidRPr="002872DE">
        <w:rPr>
          <w:rFonts w:ascii="Calibri" w:eastAsia="Calibri" w:hAnsi="Calibri" w:cs="Calibri"/>
          <w:sz w:val="24"/>
          <w:szCs w:val="24"/>
        </w:rPr>
        <w:t xml:space="preserve">-Poiana </w:t>
      </w:r>
      <w:proofErr w:type="spellStart"/>
      <w:r w:rsidRPr="002872DE">
        <w:rPr>
          <w:rFonts w:ascii="Calibri" w:eastAsia="Calibri" w:hAnsi="Calibri" w:cs="Calibri"/>
          <w:sz w:val="24"/>
          <w:szCs w:val="24"/>
        </w:rPr>
        <w:t>Lacului-Cotmeana</w:t>
      </w:r>
      <w:proofErr w:type="spellEnd"/>
      <w:r w:rsidRPr="002872DE">
        <w:rPr>
          <w:rFonts w:ascii="Calibri" w:eastAsia="Calibri" w:hAnsi="Calibri" w:cs="Calibri"/>
          <w:sz w:val="24"/>
          <w:szCs w:val="24"/>
        </w:rPr>
        <w:t xml:space="preserve"> </w:t>
      </w:r>
    </w:p>
    <w:p w14:paraId="74AE4C09" w14:textId="77777777" w:rsidR="002872DE"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04</w:t>
      </w:r>
      <w:r w:rsidR="002872DE">
        <w:rPr>
          <w:rFonts w:ascii="Calibri" w:eastAsia="Calibri" w:hAnsi="Calibri" w:cs="Calibri"/>
          <w:sz w:val="24"/>
          <w:szCs w:val="24"/>
        </w:rPr>
        <w:t>6</w:t>
      </w:r>
      <w:r w:rsidRPr="004804D9">
        <w:rPr>
          <w:rFonts w:ascii="Calibri" w:eastAsia="Calibri" w:hAnsi="Calibri" w:cs="Calibri"/>
          <w:sz w:val="24"/>
          <w:szCs w:val="24"/>
        </w:rPr>
        <w:t xml:space="preserve"> </w:t>
      </w:r>
      <w:proofErr w:type="spellStart"/>
      <w:r w:rsidR="002872DE" w:rsidRPr="002872DE">
        <w:rPr>
          <w:rFonts w:ascii="Calibri" w:eastAsia="Times New Roman" w:hAnsi="Calibri" w:cs="Calibri"/>
          <w:sz w:val="24"/>
          <w:szCs w:val="24"/>
        </w:rPr>
        <w:t>Piteşti</w:t>
      </w:r>
      <w:proofErr w:type="spellEnd"/>
      <w:r w:rsidR="002872DE" w:rsidRPr="002872DE">
        <w:rPr>
          <w:rFonts w:ascii="Calibri" w:eastAsia="Times New Roman" w:hAnsi="Calibri" w:cs="Calibri"/>
          <w:sz w:val="24"/>
          <w:szCs w:val="24"/>
        </w:rPr>
        <w:t xml:space="preserve"> </w:t>
      </w:r>
      <w:proofErr w:type="spellStart"/>
      <w:r w:rsidR="002872DE" w:rsidRPr="002872DE">
        <w:rPr>
          <w:rFonts w:ascii="Calibri" w:eastAsia="Times New Roman" w:hAnsi="Calibri" w:cs="Calibri"/>
          <w:sz w:val="24"/>
          <w:szCs w:val="24"/>
        </w:rPr>
        <w:t>Atg</w:t>
      </w:r>
      <w:proofErr w:type="spellEnd"/>
      <w:r w:rsidR="002872DE" w:rsidRPr="002872DE">
        <w:rPr>
          <w:rFonts w:ascii="Calibri" w:eastAsia="Times New Roman" w:hAnsi="Calibri" w:cs="Calibri"/>
          <w:sz w:val="24"/>
          <w:szCs w:val="24"/>
        </w:rPr>
        <w:t xml:space="preserve">. </w:t>
      </w:r>
      <w:proofErr w:type="spellStart"/>
      <w:r w:rsidR="002872DE" w:rsidRPr="002872DE">
        <w:rPr>
          <w:rFonts w:ascii="Calibri" w:eastAsia="Times New Roman" w:hAnsi="Calibri" w:cs="Calibri"/>
          <w:sz w:val="24"/>
          <w:szCs w:val="24"/>
        </w:rPr>
        <w:t>Girexim-Drăganu-Bascovele</w:t>
      </w:r>
      <w:proofErr w:type="spellEnd"/>
    </w:p>
    <w:p w14:paraId="3B687A0B" w14:textId="77777777" w:rsidR="002872DE" w:rsidRPr="004804D9" w:rsidRDefault="002872DE" w:rsidP="002872DE">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04</w:t>
      </w:r>
      <w:r>
        <w:rPr>
          <w:rFonts w:ascii="Calibri" w:eastAsia="Times New Roman" w:hAnsi="Calibri" w:cs="Calibri"/>
          <w:sz w:val="24"/>
          <w:szCs w:val="24"/>
        </w:rPr>
        <w:t>7</w:t>
      </w:r>
      <w:r w:rsidRPr="004804D9">
        <w:rPr>
          <w:rFonts w:ascii="Calibri" w:eastAsia="Times New Roman" w:hAnsi="Calibri" w:cs="Calibri"/>
          <w:sz w:val="24"/>
          <w:szCs w:val="24"/>
        </w:rPr>
        <w:t xml:space="preserve"> </w:t>
      </w:r>
      <w:proofErr w:type="spellStart"/>
      <w:r w:rsidRPr="002872DE">
        <w:rPr>
          <w:rFonts w:ascii="Calibri" w:eastAsia="Times New Roman" w:hAnsi="Calibri" w:cs="Calibri"/>
          <w:sz w:val="24"/>
          <w:szCs w:val="24"/>
        </w:rPr>
        <w:t>Piteşti</w:t>
      </w:r>
      <w:proofErr w:type="spellEnd"/>
      <w:r w:rsidRPr="002872DE">
        <w:rPr>
          <w:rFonts w:ascii="Calibri" w:eastAsia="Times New Roman" w:hAnsi="Calibri" w:cs="Calibri"/>
          <w:sz w:val="24"/>
          <w:szCs w:val="24"/>
        </w:rPr>
        <w:t xml:space="preserve"> </w:t>
      </w:r>
      <w:proofErr w:type="spellStart"/>
      <w:r w:rsidRPr="002872DE">
        <w:rPr>
          <w:rFonts w:ascii="Calibri" w:eastAsia="Times New Roman" w:hAnsi="Calibri" w:cs="Calibri"/>
          <w:sz w:val="24"/>
          <w:szCs w:val="24"/>
        </w:rPr>
        <w:t>Atg</w:t>
      </w:r>
      <w:proofErr w:type="spellEnd"/>
      <w:r w:rsidRPr="002872DE">
        <w:rPr>
          <w:rFonts w:ascii="Calibri" w:eastAsia="Times New Roman" w:hAnsi="Calibri" w:cs="Calibri"/>
          <w:sz w:val="24"/>
          <w:szCs w:val="24"/>
        </w:rPr>
        <w:t xml:space="preserve">. </w:t>
      </w:r>
      <w:proofErr w:type="spellStart"/>
      <w:r w:rsidRPr="002872DE">
        <w:rPr>
          <w:rFonts w:ascii="Calibri" w:eastAsia="Times New Roman" w:hAnsi="Calibri" w:cs="Calibri"/>
          <w:sz w:val="24"/>
          <w:szCs w:val="24"/>
        </w:rPr>
        <w:t>Girexim-Ciomăgeşti-Beculeşti</w:t>
      </w:r>
      <w:proofErr w:type="spellEnd"/>
      <w:r>
        <w:rPr>
          <w:rFonts w:ascii="Calibri" w:eastAsia="Times New Roman" w:hAnsi="Calibri" w:cs="Calibri"/>
          <w:sz w:val="24"/>
          <w:szCs w:val="24"/>
        </w:rPr>
        <w:t xml:space="preserve"> </w:t>
      </w:r>
    </w:p>
    <w:p w14:paraId="2CF7DF28" w14:textId="0048363E"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C77721">
        <w:rPr>
          <w:rFonts w:ascii="Calibri" w:eastAsia="Times New Roman" w:hAnsi="Calibri" w:cs="Calibri"/>
          <w:sz w:val="24"/>
          <w:szCs w:val="24"/>
        </w:rPr>
        <w:t>4</w:t>
      </w:r>
      <w:r w:rsidR="002872DE">
        <w:rPr>
          <w:rFonts w:ascii="Calibri" w:eastAsia="Times New Roman" w:hAnsi="Calibri" w:cs="Calibri"/>
          <w:sz w:val="24"/>
          <w:szCs w:val="24"/>
        </w:rPr>
        <w:t>8</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Nykolo</w:t>
      </w:r>
      <w:proofErr w:type="spellEnd"/>
      <w:r w:rsidRPr="004804D9">
        <w:rPr>
          <w:rFonts w:ascii="Calibri" w:eastAsia="Times New Roman" w:hAnsi="Calibri" w:cs="Calibri"/>
          <w:sz w:val="24"/>
          <w:szCs w:val="24"/>
        </w:rPr>
        <w:t xml:space="preserve">-Poiana </w:t>
      </w:r>
      <w:proofErr w:type="spellStart"/>
      <w:r w:rsidRPr="004804D9">
        <w:rPr>
          <w:rFonts w:ascii="Calibri" w:eastAsia="Times New Roman" w:hAnsi="Calibri" w:cs="Calibri"/>
          <w:sz w:val="24"/>
          <w:szCs w:val="24"/>
        </w:rPr>
        <w:t>Lacului-Răchitele</w:t>
      </w:r>
      <w:proofErr w:type="spellEnd"/>
      <w:r w:rsidRPr="004804D9">
        <w:rPr>
          <w:rFonts w:ascii="Calibri" w:eastAsia="Times New Roman" w:hAnsi="Calibri" w:cs="Calibri"/>
          <w:sz w:val="24"/>
          <w:szCs w:val="24"/>
        </w:rPr>
        <w:t xml:space="preserve"> de Sus</w:t>
      </w:r>
    </w:p>
    <w:p w14:paraId="3C38DC7F" w14:textId="0D7DA951"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2872DE">
        <w:rPr>
          <w:rFonts w:ascii="Calibri" w:eastAsia="Times New Roman" w:hAnsi="Calibri" w:cs="Calibri"/>
          <w:sz w:val="24"/>
          <w:szCs w:val="24"/>
        </w:rPr>
        <w:t>49</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Nykolo</w:t>
      </w:r>
      <w:proofErr w:type="spellEnd"/>
      <w:r w:rsidRPr="004804D9">
        <w:rPr>
          <w:rFonts w:ascii="Calibri" w:eastAsia="Times New Roman" w:hAnsi="Calibri" w:cs="Calibri"/>
          <w:sz w:val="24"/>
          <w:szCs w:val="24"/>
        </w:rPr>
        <w:t xml:space="preserve">-Poiana </w:t>
      </w:r>
      <w:proofErr w:type="spellStart"/>
      <w:r w:rsidRPr="004804D9">
        <w:rPr>
          <w:rFonts w:ascii="Calibri" w:eastAsia="Times New Roman" w:hAnsi="Calibri" w:cs="Calibri"/>
          <w:sz w:val="24"/>
          <w:szCs w:val="24"/>
        </w:rPr>
        <w:t>Lacului-Miercani</w:t>
      </w:r>
      <w:proofErr w:type="spellEnd"/>
    </w:p>
    <w:p w14:paraId="6C6FC6BE" w14:textId="17ACDB7D"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05</w:t>
      </w:r>
      <w:r w:rsidR="002872DE">
        <w:rPr>
          <w:rFonts w:ascii="Calibri" w:eastAsia="Times New Roman" w:hAnsi="Calibri" w:cs="Calibri"/>
          <w:sz w:val="24"/>
          <w:szCs w:val="24"/>
        </w:rPr>
        <w:t>0</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Nykolo-Uda-Gorani</w:t>
      </w:r>
      <w:proofErr w:type="spellEnd"/>
    </w:p>
    <w:p w14:paraId="17285E03" w14:textId="3BB063FB"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05</w:t>
      </w:r>
      <w:r w:rsidR="002872DE">
        <w:rPr>
          <w:rFonts w:ascii="Calibri" w:eastAsia="Times New Roman" w:hAnsi="Calibri" w:cs="Calibri"/>
          <w:sz w:val="24"/>
          <w:szCs w:val="24"/>
        </w:rPr>
        <w:t>1</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Nykolo-Vedea</w:t>
      </w:r>
      <w:proofErr w:type="spellEnd"/>
    </w:p>
    <w:p w14:paraId="02AB5DA7" w14:textId="6A5A539D"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05</w:t>
      </w:r>
      <w:r w:rsidR="002872DE">
        <w:rPr>
          <w:rFonts w:ascii="Calibri" w:eastAsia="Times New Roman" w:hAnsi="Calibri" w:cs="Calibri"/>
          <w:sz w:val="24"/>
          <w:szCs w:val="24"/>
        </w:rPr>
        <w:t>2</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Nykolo</w:t>
      </w:r>
      <w:proofErr w:type="spellEnd"/>
      <w:r w:rsidRPr="004804D9">
        <w:rPr>
          <w:rFonts w:ascii="Calibri" w:eastAsia="Times New Roman" w:hAnsi="Calibri" w:cs="Calibri"/>
          <w:sz w:val="24"/>
          <w:szCs w:val="24"/>
        </w:rPr>
        <w:t xml:space="preserve">-Poiana </w:t>
      </w:r>
      <w:proofErr w:type="spellStart"/>
      <w:r w:rsidRPr="004804D9">
        <w:rPr>
          <w:rFonts w:ascii="Calibri" w:eastAsia="Times New Roman" w:hAnsi="Calibri" w:cs="Calibri"/>
          <w:sz w:val="24"/>
          <w:szCs w:val="24"/>
        </w:rPr>
        <w:t>Lacului-Mârţeşti</w:t>
      </w:r>
      <w:proofErr w:type="spellEnd"/>
    </w:p>
    <w:p w14:paraId="0275C523" w14:textId="77777777" w:rsidR="00F75614" w:rsidRDefault="00F75614" w:rsidP="004804D9">
      <w:pPr>
        <w:spacing w:after="0" w:line="276" w:lineRule="auto"/>
        <w:rPr>
          <w:rFonts w:ascii="Calibri" w:eastAsia="Calibri" w:hAnsi="Calibri" w:cs="Calibri"/>
          <w:sz w:val="24"/>
          <w:szCs w:val="24"/>
          <w:u w:val="single"/>
        </w:rPr>
      </w:pPr>
    </w:p>
    <w:p w14:paraId="11C006CC" w14:textId="5845A272" w:rsidR="004804D9" w:rsidRPr="004804D9" w:rsidRDefault="004804D9" w:rsidP="004804D9">
      <w:pPr>
        <w:spacing w:after="0" w:line="276" w:lineRule="auto"/>
        <w:rPr>
          <w:rFonts w:ascii="Calibri" w:eastAsia="Calibri" w:hAnsi="Calibri" w:cs="Calibri"/>
          <w:sz w:val="24"/>
          <w:szCs w:val="24"/>
          <w:u w:val="single"/>
        </w:rPr>
      </w:pPr>
      <w:r w:rsidRPr="004804D9">
        <w:rPr>
          <w:rFonts w:ascii="Calibri" w:eastAsia="Calibri" w:hAnsi="Calibri" w:cs="Calibri"/>
          <w:sz w:val="24"/>
          <w:szCs w:val="24"/>
          <w:u w:val="single"/>
        </w:rPr>
        <w:t xml:space="preserve">Lot 6: </w:t>
      </w:r>
      <w:proofErr w:type="spellStart"/>
      <w:r w:rsidRPr="004804D9">
        <w:rPr>
          <w:rFonts w:ascii="Calibri" w:eastAsia="Calibri" w:hAnsi="Calibri" w:cs="Calibri"/>
          <w:sz w:val="24"/>
          <w:szCs w:val="24"/>
          <w:u w:val="single"/>
        </w:rPr>
        <w:t>Grupa</w:t>
      </w:r>
      <w:proofErr w:type="spellEnd"/>
      <w:r w:rsidRPr="004804D9">
        <w:rPr>
          <w:rFonts w:ascii="Calibri" w:eastAsia="Calibri" w:hAnsi="Calibri" w:cs="Calibri"/>
          <w:sz w:val="24"/>
          <w:szCs w:val="24"/>
          <w:u w:val="single"/>
        </w:rPr>
        <w:t xml:space="preserve"> 06 – 12 </w:t>
      </w:r>
      <w:proofErr w:type="spellStart"/>
      <w:r w:rsidRPr="004804D9">
        <w:rPr>
          <w:rFonts w:ascii="Calibri" w:eastAsia="Calibri" w:hAnsi="Calibri" w:cs="Calibri"/>
          <w:sz w:val="24"/>
          <w:szCs w:val="24"/>
          <w:u w:val="single"/>
        </w:rPr>
        <w:t>trasee</w:t>
      </w:r>
      <w:proofErr w:type="spellEnd"/>
      <w:r w:rsidRPr="004804D9">
        <w:rPr>
          <w:rFonts w:ascii="Calibri" w:eastAsia="Calibri" w:hAnsi="Calibri" w:cs="Calibri"/>
          <w:sz w:val="24"/>
          <w:szCs w:val="24"/>
          <w:u w:val="single"/>
        </w:rPr>
        <w:t>:</w:t>
      </w:r>
    </w:p>
    <w:p w14:paraId="0ED187AA" w14:textId="7CE8563F"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05</w:t>
      </w:r>
      <w:r w:rsidR="002872DE">
        <w:rPr>
          <w:rFonts w:ascii="Calibri" w:eastAsia="Calibri" w:hAnsi="Calibri" w:cs="Calibri"/>
          <w:sz w:val="24"/>
          <w:szCs w:val="24"/>
        </w:rPr>
        <w:t>3</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Bârla</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Mozăceni</w:t>
      </w:r>
      <w:proofErr w:type="spellEnd"/>
      <w:r w:rsidRPr="004804D9">
        <w:rPr>
          <w:rFonts w:ascii="Calibri" w:eastAsia="Times New Roman" w:hAnsi="Calibri" w:cs="Calibri"/>
          <w:sz w:val="24"/>
          <w:szCs w:val="24"/>
        </w:rPr>
        <w:t xml:space="preserve"> Vale</w:t>
      </w:r>
    </w:p>
    <w:p w14:paraId="174E4285" w14:textId="0C2E885D"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05</w:t>
      </w:r>
      <w:r w:rsidR="002872DE">
        <w:rPr>
          <w:rFonts w:ascii="Calibri" w:eastAsia="Times New Roman" w:hAnsi="Calibri" w:cs="Calibri"/>
          <w:sz w:val="24"/>
          <w:szCs w:val="24"/>
        </w:rPr>
        <w:t>4</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Buzoieşti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Curteanca</w:t>
      </w:r>
      <w:proofErr w:type="spellEnd"/>
    </w:p>
    <w:p w14:paraId="305AADB8" w14:textId="4A799FED"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05</w:t>
      </w:r>
      <w:r w:rsidR="002872DE">
        <w:rPr>
          <w:rFonts w:ascii="Calibri" w:eastAsia="Times New Roman" w:hAnsi="Calibri" w:cs="Calibri"/>
          <w:sz w:val="24"/>
          <w:szCs w:val="24"/>
        </w:rPr>
        <w:t>5</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Căldăraru</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Burdea</w:t>
      </w:r>
      <w:proofErr w:type="spellEnd"/>
    </w:p>
    <w:p w14:paraId="21C7457B" w14:textId="0ED8E435"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C77721">
        <w:rPr>
          <w:rFonts w:ascii="Calibri" w:eastAsia="Times New Roman" w:hAnsi="Calibri" w:cs="Calibri"/>
          <w:sz w:val="24"/>
          <w:szCs w:val="24"/>
        </w:rPr>
        <w:t>5</w:t>
      </w:r>
      <w:r w:rsidR="002872DE">
        <w:rPr>
          <w:rFonts w:ascii="Calibri" w:eastAsia="Times New Roman" w:hAnsi="Calibri" w:cs="Calibri"/>
          <w:sz w:val="24"/>
          <w:szCs w:val="24"/>
        </w:rPr>
        <w:t>6</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Lunca</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Corbului-Marghia</w:t>
      </w:r>
      <w:proofErr w:type="spellEnd"/>
    </w:p>
    <w:p w14:paraId="74C13494" w14:textId="6751A796"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C77721">
        <w:rPr>
          <w:rFonts w:ascii="Calibri" w:eastAsia="Times New Roman" w:hAnsi="Calibri" w:cs="Calibri"/>
          <w:sz w:val="24"/>
          <w:szCs w:val="24"/>
        </w:rPr>
        <w:t>5</w:t>
      </w:r>
      <w:r w:rsidR="002872DE">
        <w:rPr>
          <w:rFonts w:ascii="Calibri" w:eastAsia="Times New Roman" w:hAnsi="Calibri" w:cs="Calibri"/>
          <w:sz w:val="24"/>
          <w:szCs w:val="24"/>
        </w:rPr>
        <w:t>7</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Albota</w:t>
      </w:r>
      <w:proofErr w:type="spellEnd"/>
      <w:r w:rsidRPr="004804D9">
        <w:rPr>
          <w:rFonts w:ascii="Calibri" w:eastAsia="Times New Roman" w:hAnsi="Calibri" w:cs="Calibri"/>
          <w:sz w:val="24"/>
          <w:szCs w:val="24"/>
        </w:rPr>
        <w:t>-Mares</w:t>
      </w:r>
    </w:p>
    <w:p w14:paraId="330B1B1C" w14:textId="37B11BD3"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BC611C">
        <w:rPr>
          <w:rFonts w:ascii="Calibri" w:eastAsia="Times New Roman" w:hAnsi="Calibri" w:cs="Calibri"/>
          <w:sz w:val="24"/>
          <w:szCs w:val="24"/>
        </w:rPr>
        <w:t>5</w:t>
      </w:r>
      <w:r w:rsidR="002872DE">
        <w:rPr>
          <w:rFonts w:ascii="Calibri" w:eastAsia="Times New Roman" w:hAnsi="Calibri" w:cs="Calibri"/>
          <w:sz w:val="24"/>
          <w:szCs w:val="24"/>
        </w:rPr>
        <w:t>8</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Popeşti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Purcăreni</w:t>
      </w:r>
      <w:proofErr w:type="spellEnd"/>
    </w:p>
    <w:p w14:paraId="4C1BD910" w14:textId="0A8AAAFB"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2872DE">
        <w:rPr>
          <w:rFonts w:ascii="Calibri" w:eastAsia="Times New Roman" w:hAnsi="Calibri" w:cs="Calibri"/>
          <w:sz w:val="24"/>
          <w:szCs w:val="24"/>
        </w:rPr>
        <w:t>59</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Râca</w:t>
      </w:r>
      <w:proofErr w:type="spellEnd"/>
    </w:p>
    <w:p w14:paraId="6363171F" w14:textId="72E7D575"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06</w:t>
      </w:r>
      <w:r w:rsidR="002872DE">
        <w:rPr>
          <w:rFonts w:ascii="Calibri" w:eastAsia="Times New Roman" w:hAnsi="Calibri" w:cs="Calibri"/>
          <w:sz w:val="24"/>
          <w:szCs w:val="24"/>
        </w:rPr>
        <w:t>0</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Cerbu</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Dealu</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Bradului</w:t>
      </w:r>
      <w:proofErr w:type="spellEnd"/>
    </w:p>
    <w:p w14:paraId="6B7AF812" w14:textId="4718A920"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06</w:t>
      </w:r>
      <w:r w:rsidR="002872DE">
        <w:rPr>
          <w:rFonts w:ascii="Calibri" w:eastAsia="Times New Roman" w:hAnsi="Calibri" w:cs="Calibri"/>
          <w:sz w:val="24"/>
          <w:szCs w:val="24"/>
        </w:rPr>
        <w:t>1</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Costeşti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Razvan&amp;Liviu</w:t>
      </w:r>
      <w:proofErr w:type="spellEnd"/>
    </w:p>
    <w:p w14:paraId="678BB562" w14:textId="2B1380D4"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06</w:t>
      </w:r>
      <w:r w:rsidR="002872DE">
        <w:rPr>
          <w:rFonts w:ascii="Calibri" w:eastAsia="Calibri" w:hAnsi="Calibri" w:cs="Calibri"/>
          <w:sz w:val="24"/>
          <w:szCs w:val="24"/>
        </w:rPr>
        <w:t>2</w:t>
      </w:r>
      <w:r w:rsidRPr="004804D9">
        <w:rPr>
          <w:rFonts w:ascii="Calibri" w:eastAsia="Calibri" w:hAnsi="Calibri" w:cs="Calibri"/>
          <w:sz w:val="24"/>
          <w:szCs w:val="24"/>
        </w:rPr>
        <w:t xml:space="preserve"> </w:t>
      </w:r>
      <w:r w:rsidRPr="004804D9">
        <w:rPr>
          <w:rFonts w:ascii="Calibri" w:eastAsia="Times New Roman" w:hAnsi="Calibri" w:cs="Calibri"/>
          <w:sz w:val="24"/>
          <w:szCs w:val="24"/>
        </w:rPr>
        <w:t xml:space="preserve">Pitești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003116B8" w:rsidRPr="003116B8">
        <w:rPr>
          <w:rFonts w:ascii="Calibri" w:eastAsia="Times New Roman" w:hAnsi="Calibri" w:cs="Calibri"/>
          <w:sz w:val="24"/>
          <w:szCs w:val="24"/>
        </w:rPr>
        <w:t>Costești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Goleasca</w:t>
      </w:r>
      <w:proofErr w:type="spellEnd"/>
    </w:p>
    <w:p w14:paraId="75BA71B3" w14:textId="50DA7269"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06</w:t>
      </w:r>
      <w:r w:rsidR="002872DE">
        <w:rPr>
          <w:rFonts w:ascii="Calibri" w:eastAsia="Calibri" w:hAnsi="Calibri" w:cs="Calibri"/>
          <w:sz w:val="24"/>
          <w:szCs w:val="24"/>
        </w:rPr>
        <w:t>3</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Costești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Alpin-</w:t>
      </w:r>
      <w:proofErr w:type="spellStart"/>
      <w:r w:rsidRPr="004804D9">
        <w:rPr>
          <w:rFonts w:ascii="Calibri" w:eastAsia="Times New Roman" w:hAnsi="Calibri" w:cs="Calibri"/>
          <w:sz w:val="24"/>
          <w:szCs w:val="24"/>
        </w:rPr>
        <w:t>Mirosi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Surdulești</w:t>
      </w:r>
      <w:proofErr w:type="spellEnd"/>
    </w:p>
    <w:p w14:paraId="457E2B74" w14:textId="70FDE14A" w:rsidR="004804D9" w:rsidRDefault="004804D9" w:rsidP="004804D9">
      <w:pPr>
        <w:spacing w:after="0" w:line="276" w:lineRule="auto"/>
        <w:rPr>
          <w:rFonts w:ascii="Calibri" w:eastAsia="Calibri"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06</w:t>
      </w:r>
      <w:r w:rsidR="002872DE">
        <w:rPr>
          <w:rFonts w:ascii="Calibri" w:eastAsia="Calibri" w:hAnsi="Calibri" w:cs="Calibri"/>
          <w:sz w:val="24"/>
          <w:szCs w:val="24"/>
        </w:rPr>
        <w:t>4</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Costeşti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Alpin-</w:t>
      </w:r>
      <w:proofErr w:type="spellStart"/>
      <w:r w:rsidRPr="004804D9">
        <w:rPr>
          <w:rFonts w:ascii="Calibri" w:eastAsia="Times New Roman" w:hAnsi="Calibri" w:cs="Calibri"/>
          <w:sz w:val="24"/>
          <w:szCs w:val="24"/>
        </w:rPr>
        <w:t>Buzoeşti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Curteanca</w:t>
      </w:r>
      <w:proofErr w:type="spellEnd"/>
    </w:p>
    <w:p w14:paraId="0A5FB0BF" w14:textId="77777777" w:rsidR="002872DE" w:rsidRPr="002872DE" w:rsidRDefault="002872DE" w:rsidP="004804D9">
      <w:pPr>
        <w:spacing w:after="0" w:line="276" w:lineRule="auto"/>
        <w:rPr>
          <w:rFonts w:ascii="Calibri" w:eastAsia="Calibri" w:hAnsi="Calibri" w:cs="Calibri"/>
          <w:sz w:val="24"/>
          <w:szCs w:val="24"/>
        </w:rPr>
      </w:pPr>
    </w:p>
    <w:p w14:paraId="3DC43516" w14:textId="513E05E7" w:rsidR="004804D9" w:rsidRPr="004804D9" w:rsidRDefault="004804D9" w:rsidP="004804D9">
      <w:pPr>
        <w:spacing w:after="0" w:line="276" w:lineRule="auto"/>
        <w:rPr>
          <w:rFonts w:ascii="Calibri" w:eastAsia="Calibri" w:hAnsi="Calibri" w:cs="Calibri"/>
          <w:sz w:val="24"/>
          <w:szCs w:val="24"/>
          <w:u w:val="single"/>
        </w:rPr>
      </w:pPr>
      <w:r w:rsidRPr="004804D9">
        <w:rPr>
          <w:rFonts w:ascii="Calibri" w:eastAsia="Calibri" w:hAnsi="Calibri" w:cs="Calibri"/>
          <w:sz w:val="24"/>
          <w:szCs w:val="24"/>
          <w:u w:val="single"/>
        </w:rPr>
        <w:t xml:space="preserve">Lot 7: </w:t>
      </w:r>
      <w:proofErr w:type="spellStart"/>
      <w:r w:rsidRPr="004804D9">
        <w:rPr>
          <w:rFonts w:ascii="Calibri" w:eastAsia="Calibri" w:hAnsi="Calibri" w:cs="Calibri"/>
          <w:sz w:val="24"/>
          <w:szCs w:val="24"/>
          <w:u w:val="single"/>
        </w:rPr>
        <w:t>Grupa</w:t>
      </w:r>
      <w:proofErr w:type="spellEnd"/>
      <w:r w:rsidRPr="004804D9">
        <w:rPr>
          <w:rFonts w:ascii="Calibri" w:eastAsia="Calibri" w:hAnsi="Calibri" w:cs="Calibri"/>
          <w:sz w:val="24"/>
          <w:szCs w:val="24"/>
          <w:u w:val="single"/>
        </w:rPr>
        <w:t xml:space="preserve"> 07 – </w:t>
      </w:r>
      <w:r w:rsidR="001E1B50">
        <w:rPr>
          <w:rFonts w:ascii="Calibri" w:eastAsia="Calibri" w:hAnsi="Calibri" w:cs="Calibri"/>
          <w:sz w:val="24"/>
          <w:szCs w:val="24"/>
          <w:u w:val="single"/>
        </w:rPr>
        <w:t>7</w:t>
      </w:r>
      <w:r w:rsidRPr="004804D9">
        <w:rPr>
          <w:rFonts w:ascii="Calibri" w:eastAsia="Calibri" w:hAnsi="Calibri" w:cs="Calibri"/>
          <w:sz w:val="24"/>
          <w:szCs w:val="24"/>
          <w:u w:val="single"/>
        </w:rPr>
        <w:t xml:space="preserve"> </w:t>
      </w:r>
      <w:proofErr w:type="spellStart"/>
      <w:r w:rsidRPr="004804D9">
        <w:rPr>
          <w:rFonts w:ascii="Calibri" w:eastAsia="Calibri" w:hAnsi="Calibri" w:cs="Calibri"/>
          <w:sz w:val="24"/>
          <w:szCs w:val="24"/>
          <w:u w:val="single"/>
        </w:rPr>
        <w:t>trasee</w:t>
      </w:r>
      <w:proofErr w:type="spellEnd"/>
      <w:r w:rsidRPr="004804D9">
        <w:rPr>
          <w:rFonts w:ascii="Calibri" w:eastAsia="Calibri" w:hAnsi="Calibri" w:cs="Calibri"/>
          <w:sz w:val="24"/>
          <w:szCs w:val="24"/>
          <w:u w:val="single"/>
        </w:rPr>
        <w:t>:</w:t>
      </w:r>
    </w:p>
    <w:p w14:paraId="3BF01CF4" w14:textId="334EA26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C77721">
        <w:rPr>
          <w:rFonts w:ascii="Calibri" w:eastAsia="Times New Roman" w:hAnsi="Calibri" w:cs="Calibri"/>
          <w:sz w:val="24"/>
          <w:szCs w:val="24"/>
        </w:rPr>
        <w:t>6</w:t>
      </w:r>
      <w:r w:rsidR="002872DE">
        <w:rPr>
          <w:rFonts w:ascii="Calibri" w:eastAsia="Times New Roman" w:hAnsi="Calibri" w:cs="Calibri"/>
          <w:sz w:val="24"/>
          <w:szCs w:val="24"/>
        </w:rPr>
        <w:t>5</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006572B3">
        <w:rPr>
          <w:rFonts w:ascii="Calibri" w:eastAsia="Times New Roman" w:hAnsi="Calibri" w:cs="Calibri"/>
          <w:sz w:val="24"/>
          <w:szCs w:val="24"/>
        </w:rPr>
        <w:t>Teiu</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Mozacu</w:t>
      </w:r>
      <w:proofErr w:type="spellEnd"/>
    </w:p>
    <w:p w14:paraId="0B9BCBDE" w14:textId="5776FB98"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C77721">
        <w:rPr>
          <w:rFonts w:ascii="Calibri" w:eastAsia="Times New Roman" w:hAnsi="Calibri" w:cs="Calibri"/>
          <w:sz w:val="24"/>
          <w:szCs w:val="24"/>
        </w:rPr>
        <w:t>6</w:t>
      </w:r>
      <w:r w:rsidR="002872DE">
        <w:rPr>
          <w:rFonts w:ascii="Calibri" w:eastAsia="Times New Roman" w:hAnsi="Calibri" w:cs="Calibri"/>
          <w:sz w:val="24"/>
          <w:szCs w:val="24"/>
        </w:rPr>
        <w:t>6</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Răteşti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Mavrodolu</w:t>
      </w:r>
      <w:proofErr w:type="spellEnd"/>
    </w:p>
    <w:p w14:paraId="72E8A8CF" w14:textId="0986C24A"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BC611C">
        <w:rPr>
          <w:rFonts w:ascii="Calibri" w:eastAsia="Times New Roman" w:hAnsi="Calibri" w:cs="Calibri"/>
          <w:sz w:val="24"/>
          <w:szCs w:val="24"/>
        </w:rPr>
        <w:t>6</w:t>
      </w:r>
      <w:r w:rsidR="002872DE">
        <w:rPr>
          <w:rFonts w:ascii="Calibri" w:eastAsia="Times New Roman" w:hAnsi="Calibri" w:cs="Calibri"/>
          <w:sz w:val="24"/>
          <w:szCs w:val="24"/>
        </w:rPr>
        <w:t>7</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Rociu</w:t>
      </w:r>
      <w:proofErr w:type="spellEnd"/>
    </w:p>
    <w:p w14:paraId="62A110FF" w14:textId="30813212"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1E1B50">
        <w:rPr>
          <w:rFonts w:ascii="Calibri" w:eastAsia="Times New Roman" w:hAnsi="Calibri" w:cs="Calibri"/>
          <w:sz w:val="24"/>
          <w:szCs w:val="24"/>
        </w:rPr>
        <w:t>6</w:t>
      </w:r>
      <w:r w:rsidR="002872DE">
        <w:rPr>
          <w:rFonts w:ascii="Calibri" w:eastAsia="Times New Roman" w:hAnsi="Calibri" w:cs="Calibri"/>
          <w:sz w:val="24"/>
          <w:szCs w:val="24"/>
        </w:rPr>
        <w:t>8</w:t>
      </w:r>
      <w:r w:rsidRPr="004804D9">
        <w:rPr>
          <w:rFonts w:ascii="Calibri" w:eastAsia="Times New Roman" w:hAnsi="Calibri" w:cs="Calibri"/>
          <w:sz w:val="24"/>
          <w:szCs w:val="24"/>
        </w:rPr>
        <w:t xml:space="preserve"> Pitești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Oarja</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Negrași</w:t>
      </w:r>
      <w:proofErr w:type="spellEnd"/>
    </w:p>
    <w:p w14:paraId="5815F3F5" w14:textId="44B78618"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2872DE">
        <w:rPr>
          <w:rFonts w:ascii="Calibri" w:eastAsia="Times New Roman" w:hAnsi="Calibri" w:cs="Calibri"/>
          <w:sz w:val="24"/>
          <w:szCs w:val="24"/>
        </w:rPr>
        <w:t>69</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Teiu</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Slobozia</w:t>
      </w:r>
      <w:proofErr w:type="spellEnd"/>
    </w:p>
    <w:p w14:paraId="5D3CD85E" w14:textId="4A843CD9"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07</w:t>
      </w:r>
      <w:r w:rsidR="002872DE">
        <w:rPr>
          <w:rFonts w:ascii="Calibri" w:eastAsia="Times New Roman" w:hAnsi="Calibri" w:cs="Calibri"/>
          <w:sz w:val="24"/>
          <w:szCs w:val="24"/>
        </w:rPr>
        <w:t>0</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Negrași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Glavacioc</w:t>
      </w:r>
      <w:proofErr w:type="spellEnd"/>
    </w:p>
    <w:p w14:paraId="3C0962B4" w14:textId="768A4B0C" w:rsidR="004804D9" w:rsidRDefault="004804D9" w:rsidP="004804D9">
      <w:pPr>
        <w:spacing w:after="0" w:line="276" w:lineRule="auto"/>
        <w:rPr>
          <w:rFonts w:ascii="Calibri" w:eastAsia="Calibri"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07</w:t>
      </w:r>
      <w:r w:rsidR="002872DE">
        <w:rPr>
          <w:rFonts w:ascii="Calibri" w:eastAsia="Times New Roman" w:hAnsi="Calibri" w:cs="Calibri"/>
          <w:sz w:val="24"/>
          <w:szCs w:val="24"/>
        </w:rPr>
        <w:t>1</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Costeşti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Alpin-</w:t>
      </w:r>
      <w:proofErr w:type="spellStart"/>
      <w:r w:rsidRPr="004804D9">
        <w:rPr>
          <w:rFonts w:ascii="Calibri" w:eastAsia="Times New Roman" w:hAnsi="Calibri" w:cs="Calibri"/>
          <w:sz w:val="24"/>
          <w:szCs w:val="24"/>
        </w:rPr>
        <w:t>Ştefan</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cel</w:t>
      </w:r>
      <w:proofErr w:type="spellEnd"/>
      <w:r w:rsidRPr="004804D9">
        <w:rPr>
          <w:rFonts w:ascii="Calibri" w:eastAsia="Times New Roman" w:hAnsi="Calibri" w:cs="Calibri"/>
          <w:sz w:val="24"/>
          <w:szCs w:val="24"/>
        </w:rPr>
        <w:t xml:space="preserve"> Mare-</w:t>
      </w:r>
      <w:proofErr w:type="spellStart"/>
      <w:r w:rsidRPr="004804D9">
        <w:rPr>
          <w:rFonts w:ascii="Calibri" w:eastAsia="Times New Roman" w:hAnsi="Calibri" w:cs="Calibri"/>
          <w:sz w:val="24"/>
          <w:szCs w:val="24"/>
        </w:rPr>
        <w:t>Glavacioc</w:t>
      </w:r>
      <w:proofErr w:type="spellEnd"/>
    </w:p>
    <w:p w14:paraId="42E3C34E" w14:textId="77777777" w:rsidR="002872DE" w:rsidRPr="002872DE" w:rsidRDefault="002872DE" w:rsidP="004804D9">
      <w:pPr>
        <w:spacing w:after="0" w:line="276" w:lineRule="auto"/>
        <w:rPr>
          <w:rFonts w:ascii="Calibri" w:eastAsia="Calibri" w:hAnsi="Calibri" w:cs="Calibri"/>
          <w:sz w:val="24"/>
          <w:szCs w:val="24"/>
        </w:rPr>
      </w:pPr>
    </w:p>
    <w:p w14:paraId="709CD29A" w14:textId="77777777" w:rsidR="002872DE" w:rsidRDefault="002872DE" w:rsidP="004804D9">
      <w:pPr>
        <w:spacing w:after="0" w:line="276" w:lineRule="auto"/>
        <w:rPr>
          <w:rFonts w:ascii="Calibri" w:eastAsia="Calibri" w:hAnsi="Calibri" w:cs="Calibri"/>
          <w:sz w:val="24"/>
          <w:szCs w:val="24"/>
          <w:u w:val="single"/>
        </w:rPr>
      </w:pPr>
    </w:p>
    <w:p w14:paraId="4F1C643D" w14:textId="6D870A23" w:rsidR="004804D9" w:rsidRPr="004804D9" w:rsidRDefault="004804D9" w:rsidP="004804D9">
      <w:pPr>
        <w:spacing w:after="0" w:line="276" w:lineRule="auto"/>
        <w:rPr>
          <w:rFonts w:ascii="Calibri" w:eastAsia="Calibri" w:hAnsi="Calibri" w:cs="Calibri"/>
          <w:sz w:val="24"/>
          <w:szCs w:val="24"/>
          <w:u w:val="single"/>
        </w:rPr>
      </w:pPr>
      <w:r w:rsidRPr="004804D9">
        <w:rPr>
          <w:rFonts w:ascii="Calibri" w:eastAsia="Calibri" w:hAnsi="Calibri" w:cs="Calibri"/>
          <w:sz w:val="24"/>
          <w:szCs w:val="24"/>
          <w:u w:val="single"/>
        </w:rPr>
        <w:lastRenderedPageBreak/>
        <w:t xml:space="preserve">Lot 8: </w:t>
      </w:r>
      <w:proofErr w:type="spellStart"/>
      <w:r w:rsidRPr="004804D9">
        <w:rPr>
          <w:rFonts w:ascii="Calibri" w:eastAsia="Calibri" w:hAnsi="Calibri" w:cs="Calibri"/>
          <w:sz w:val="24"/>
          <w:szCs w:val="24"/>
          <w:u w:val="single"/>
        </w:rPr>
        <w:t>Grupa</w:t>
      </w:r>
      <w:proofErr w:type="spellEnd"/>
      <w:r w:rsidRPr="004804D9">
        <w:rPr>
          <w:rFonts w:ascii="Calibri" w:eastAsia="Calibri" w:hAnsi="Calibri" w:cs="Calibri"/>
          <w:sz w:val="24"/>
          <w:szCs w:val="24"/>
          <w:u w:val="single"/>
        </w:rPr>
        <w:t xml:space="preserve"> 08 – 1</w:t>
      </w:r>
      <w:r w:rsidR="004432C3">
        <w:rPr>
          <w:rFonts w:ascii="Calibri" w:eastAsia="Calibri" w:hAnsi="Calibri" w:cs="Calibri"/>
          <w:sz w:val="24"/>
          <w:szCs w:val="24"/>
          <w:u w:val="single"/>
        </w:rPr>
        <w:t>3</w:t>
      </w:r>
      <w:r w:rsidRPr="004804D9">
        <w:rPr>
          <w:rFonts w:ascii="Calibri" w:eastAsia="Calibri" w:hAnsi="Calibri" w:cs="Calibri"/>
          <w:sz w:val="24"/>
          <w:szCs w:val="24"/>
          <w:u w:val="single"/>
        </w:rPr>
        <w:t xml:space="preserve"> </w:t>
      </w:r>
      <w:proofErr w:type="spellStart"/>
      <w:r w:rsidRPr="004804D9">
        <w:rPr>
          <w:rFonts w:ascii="Calibri" w:eastAsia="Calibri" w:hAnsi="Calibri" w:cs="Calibri"/>
          <w:sz w:val="24"/>
          <w:szCs w:val="24"/>
          <w:u w:val="single"/>
        </w:rPr>
        <w:t>trasee</w:t>
      </w:r>
      <w:proofErr w:type="spellEnd"/>
      <w:r w:rsidRPr="004804D9">
        <w:rPr>
          <w:rFonts w:ascii="Calibri" w:eastAsia="Calibri" w:hAnsi="Calibri" w:cs="Calibri"/>
          <w:sz w:val="24"/>
          <w:szCs w:val="24"/>
          <w:u w:val="single"/>
        </w:rPr>
        <w:t>:</w:t>
      </w:r>
    </w:p>
    <w:p w14:paraId="0F3E68A1" w14:textId="3DEC080D"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07</w:t>
      </w:r>
      <w:r w:rsidR="002872DE">
        <w:rPr>
          <w:rFonts w:ascii="Calibri" w:eastAsia="Calibri" w:hAnsi="Calibri" w:cs="Calibri"/>
          <w:sz w:val="24"/>
          <w:szCs w:val="24"/>
        </w:rPr>
        <w:t>2</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Beleţi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Negreşti</w:t>
      </w:r>
      <w:proofErr w:type="spellEnd"/>
    </w:p>
    <w:p w14:paraId="6840B49D" w14:textId="76CBCF19"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07</w:t>
      </w:r>
      <w:r w:rsidR="002872DE">
        <w:rPr>
          <w:rFonts w:ascii="Calibri" w:eastAsia="Times New Roman" w:hAnsi="Calibri" w:cs="Calibri"/>
          <w:sz w:val="24"/>
          <w:szCs w:val="24"/>
        </w:rPr>
        <w:t>3</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Bogaţi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Suseni</w:t>
      </w:r>
      <w:proofErr w:type="spellEnd"/>
    </w:p>
    <w:p w14:paraId="155DD9DB" w14:textId="1A54585F"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C77721">
        <w:rPr>
          <w:rFonts w:ascii="Calibri" w:eastAsia="Times New Roman" w:hAnsi="Calibri" w:cs="Calibri"/>
          <w:sz w:val="24"/>
          <w:szCs w:val="24"/>
        </w:rPr>
        <w:t>7</w:t>
      </w:r>
      <w:r w:rsidR="002872DE">
        <w:rPr>
          <w:rFonts w:ascii="Calibri" w:eastAsia="Times New Roman" w:hAnsi="Calibri" w:cs="Calibri"/>
          <w:sz w:val="24"/>
          <w:szCs w:val="24"/>
        </w:rPr>
        <w:t>4</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Greci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Boţeşti</w:t>
      </w:r>
      <w:proofErr w:type="spellEnd"/>
    </w:p>
    <w:p w14:paraId="4C7B72D6" w14:textId="0E9DAFF4"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C77721">
        <w:rPr>
          <w:rFonts w:ascii="Calibri" w:eastAsia="Times New Roman" w:hAnsi="Calibri" w:cs="Calibri"/>
          <w:sz w:val="24"/>
          <w:szCs w:val="24"/>
        </w:rPr>
        <w:t>7</w:t>
      </w:r>
      <w:r w:rsidR="002872DE">
        <w:rPr>
          <w:rFonts w:ascii="Calibri" w:eastAsia="Times New Roman" w:hAnsi="Calibri" w:cs="Calibri"/>
          <w:sz w:val="24"/>
          <w:szCs w:val="24"/>
        </w:rPr>
        <w:t>5</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Călineşti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Cârstieni</w:t>
      </w:r>
      <w:proofErr w:type="spellEnd"/>
    </w:p>
    <w:p w14:paraId="36F15223" w14:textId="42273F0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BC611C">
        <w:rPr>
          <w:rFonts w:ascii="Calibri" w:eastAsia="Times New Roman" w:hAnsi="Calibri" w:cs="Calibri"/>
          <w:sz w:val="24"/>
          <w:szCs w:val="24"/>
        </w:rPr>
        <w:t>7</w:t>
      </w:r>
      <w:r w:rsidR="002872DE">
        <w:rPr>
          <w:rFonts w:ascii="Calibri" w:eastAsia="Times New Roman" w:hAnsi="Calibri" w:cs="Calibri"/>
          <w:sz w:val="24"/>
          <w:szCs w:val="24"/>
        </w:rPr>
        <w:t>6</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Vrăneşti</w:t>
      </w:r>
      <w:proofErr w:type="spellEnd"/>
      <w:r w:rsidRPr="004804D9">
        <w:rPr>
          <w:rFonts w:ascii="Calibri" w:eastAsia="Times New Roman" w:hAnsi="Calibri" w:cs="Calibri"/>
          <w:sz w:val="24"/>
          <w:szCs w:val="24"/>
        </w:rPr>
        <w:t xml:space="preserve">-Radu </w:t>
      </w:r>
      <w:proofErr w:type="spellStart"/>
      <w:r w:rsidRPr="004804D9">
        <w:rPr>
          <w:rFonts w:ascii="Calibri" w:eastAsia="Times New Roman" w:hAnsi="Calibri" w:cs="Calibri"/>
          <w:sz w:val="24"/>
          <w:szCs w:val="24"/>
        </w:rPr>
        <w:t>Negru</w:t>
      </w:r>
      <w:proofErr w:type="spellEnd"/>
    </w:p>
    <w:p w14:paraId="62E8CCBF" w14:textId="682442DA"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BC611C">
        <w:rPr>
          <w:rFonts w:ascii="Calibri" w:eastAsia="Times New Roman" w:hAnsi="Calibri" w:cs="Calibri"/>
          <w:sz w:val="24"/>
          <w:szCs w:val="24"/>
        </w:rPr>
        <w:t>7</w:t>
      </w:r>
      <w:r w:rsidR="002872DE">
        <w:rPr>
          <w:rFonts w:ascii="Calibri" w:eastAsia="Times New Roman" w:hAnsi="Calibri" w:cs="Calibri"/>
          <w:sz w:val="24"/>
          <w:szCs w:val="24"/>
        </w:rPr>
        <w:t>7</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Priboieni</w:t>
      </w:r>
      <w:proofErr w:type="spellEnd"/>
    </w:p>
    <w:p w14:paraId="1803B8E5" w14:textId="07BA5D94"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1E1B50">
        <w:rPr>
          <w:rFonts w:ascii="Calibri" w:eastAsia="Times New Roman" w:hAnsi="Calibri" w:cs="Calibri"/>
          <w:sz w:val="24"/>
          <w:szCs w:val="24"/>
        </w:rPr>
        <w:t>7</w:t>
      </w:r>
      <w:r w:rsidR="002872DE">
        <w:rPr>
          <w:rFonts w:ascii="Calibri" w:eastAsia="Times New Roman" w:hAnsi="Calibri" w:cs="Calibri"/>
          <w:sz w:val="24"/>
          <w:szCs w:val="24"/>
        </w:rPr>
        <w:t>8</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Leordeni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Glodu</w:t>
      </w:r>
      <w:proofErr w:type="spellEnd"/>
    </w:p>
    <w:p w14:paraId="61D8E62E" w14:textId="59E0EB58"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2872DE">
        <w:rPr>
          <w:rFonts w:ascii="Calibri" w:eastAsia="Times New Roman" w:hAnsi="Calibri" w:cs="Calibri"/>
          <w:sz w:val="24"/>
          <w:szCs w:val="24"/>
        </w:rPr>
        <w:t>79</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Topoloveni</w:t>
      </w:r>
      <w:proofErr w:type="spellEnd"/>
    </w:p>
    <w:p w14:paraId="59036D5E" w14:textId="479E0162"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08</w:t>
      </w:r>
      <w:r w:rsidR="002872DE">
        <w:rPr>
          <w:rFonts w:ascii="Calibri" w:eastAsia="Times New Roman" w:hAnsi="Calibri" w:cs="Calibri"/>
          <w:sz w:val="24"/>
          <w:szCs w:val="24"/>
        </w:rPr>
        <w:t>0</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Topoloveni-Leordeni-Glâmbocata</w:t>
      </w:r>
      <w:proofErr w:type="spellEnd"/>
    </w:p>
    <w:p w14:paraId="7387963F" w14:textId="2E1A6DE0"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08</w:t>
      </w:r>
      <w:r w:rsidR="002872DE">
        <w:rPr>
          <w:rFonts w:ascii="Calibri" w:eastAsia="Times New Roman" w:hAnsi="Calibri" w:cs="Calibri"/>
          <w:sz w:val="24"/>
          <w:szCs w:val="24"/>
        </w:rPr>
        <w:t>1</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Topoloveni-Bogaţi-Suseni</w:t>
      </w:r>
      <w:proofErr w:type="spellEnd"/>
    </w:p>
    <w:p w14:paraId="339BECB1" w14:textId="6557974F"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08</w:t>
      </w:r>
      <w:r w:rsidR="002872DE">
        <w:rPr>
          <w:rFonts w:ascii="Calibri" w:eastAsia="Times New Roman" w:hAnsi="Calibri" w:cs="Calibri"/>
          <w:sz w:val="24"/>
          <w:szCs w:val="24"/>
        </w:rPr>
        <w:t>2</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Topoloveni-Greci-Boţeşti</w:t>
      </w:r>
      <w:proofErr w:type="spellEnd"/>
    </w:p>
    <w:p w14:paraId="7FD41B3D" w14:textId="044BA9DC"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08</w:t>
      </w:r>
      <w:r w:rsidR="002872DE">
        <w:rPr>
          <w:rFonts w:ascii="Calibri" w:eastAsia="Times New Roman" w:hAnsi="Calibri" w:cs="Calibri"/>
          <w:sz w:val="24"/>
          <w:szCs w:val="24"/>
        </w:rPr>
        <w:t>3</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Topoloveni-Priboieni</w:t>
      </w:r>
      <w:proofErr w:type="spellEnd"/>
    </w:p>
    <w:p w14:paraId="0725E44E" w14:textId="11E08626" w:rsid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C77721">
        <w:rPr>
          <w:rFonts w:ascii="Calibri" w:eastAsia="Times New Roman" w:hAnsi="Calibri" w:cs="Calibri"/>
          <w:sz w:val="24"/>
          <w:szCs w:val="24"/>
        </w:rPr>
        <w:t>8</w:t>
      </w:r>
      <w:r w:rsidR="002872DE">
        <w:rPr>
          <w:rFonts w:ascii="Calibri" w:eastAsia="Times New Roman" w:hAnsi="Calibri" w:cs="Calibri"/>
          <w:sz w:val="24"/>
          <w:szCs w:val="24"/>
        </w:rPr>
        <w:t>4</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Topoloveni-Răteşti</w:t>
      </w:r>
      <w:proofErr w:type="spellEnd"/>
    </w:p>
    <w:p w14:paraId="07D72CC3" w14:textId="77777777" w:rsidR="00BC611C" w:rsidRPr="004804D9" w:rsidRDefault="00BC611C" w:rsidP="004804D9">
      <w:pPr>
        <w:spacing w:after="0" w:line="276" w:lineRule="auto"/>
        <w:rPr>
          <w:rFonts w:ascii="Calibri" w:eastAsia="Times New Roman" w:hAnsi="Calibri" w:cs="Calibri"/>
          <w:sz w:val="24"/>
          <w:szCs w:val="24"/>
        </w:rPr>
      </w:pPr>
    </w:p>
    <w:p w14:paraId="51FB693D" w14:textId="77777777" w:rsidR="00C94781" w:rsidRPr="006A3BB6" w:rsidRDefault="00C94781" w:rsidP="00C94781">
      <w:pPr>
        <w:pStyle w:val="Heading2"/>
        <w:rPr>
          <w:rFonts w:ascii="Calibri" w:eastAsia="Times New Roman" w:hAnsi="Calibri" w:cs="Times New Roman"/>
          <w:b/>
          <w:color w:val="auto"/>
          <w:sz w:val="24"/>
          <w:szCs w:val="24"/>
          <w:lang w:val="ro-RO"/>
        </w:rPr>
      </w:pPr>
      <w:bookmarkStart w:id="3" w:name="_Toc73379087"/>
      <w:r w:rsidRPr="006A3BB6">
        <w:rPr>
          <w:rFonts w:ascii="Calibri" w:eastAsia="Times New Roman" w:hAnsi="Calibri" w:cs="Times New Roman"/>
          <w:b/>
          <w:color w:val="auto"/>
          <w:sz w:val="24"/>
          <w:szCs w:val="24"/>
          <w:lang w:val="ro-RO"/>
        </w:rPr>
        <w:t>2.2. Autoritatea contractantă</w:t>
      </w:r>
      <w:bookmarkEnd w:id="3"/>
    </w:p>
    <w:p w14:paraId="35012313" w14:textId="0946FE3B" w:rsidR="00C94781" w:rsidRPr="006A3BB6" w:rsidRDefault="00C94781" w:rsidP="00C94781">
      <w:pPr>
        <w:spacing w:line="240" w:lineRule="auto"/>
        <w:jc w:val="both"/>
        <w:rPr>
          <w:rFonts w:ascii="Calibri" w:eastAsia="Times New Roman" w:hAnsi="Calibri" w:cs="Times New Roman"/>
          <w:b/>
          <w:sz w:val="24"/>
          <w:szCs w:val="24"/>
          <w:lang w:val="ro-RO"/>
        </w:rPr>
      </w:pPr>
      <w:r w:rsidRPr="006A3BB6">
        <w:rPr>
          <w:rFonts w:ascii="Calibri" w:eastAsia="Times New Roman" w:hAnsi="Calibri" w:cs="Times New Roman"/>
          <w:b/>
          <w:sz w:val="24"/>
          <w:szCs w:val="24"/>
          <w:lang w:val="ro-RO"/>
        </w:rPr>
        <w:t xml:space="preserve">Judeţul </w:t>
      </w:r>
      <w:r w:rsidR="006A3BB6" w:rsidRPr="006A3BB6">
        <w:rPr>
          <w:rFonts w:ascii="Calibri" w:eastAsia="Times New Roman" w:hAnsi="Calibri" w:cs="Times New Roman"/>
          <w:b/>
          <w:sz w:val="24"/>
          <w:szCs w:val="24"/>
          <w:lang w:val="ro-RO"/>
        </w:rPr>
        <w:t>Argeș</w:t>
      </w:r>
      <w:r w:rsidRPr="006A3BB6">
        <w:rPr>
          <w:rFonts w:ascii="Calibri" w:eastAsia="Times New Roman" w:hAnsi="Calibri" w:cs="Times New Roman"/>
          <w:b/>
          <w:sz w:val="24"/>
          <w:szCs w:val="24"/>
          <w:lang w:val="ro-RO"/>
        </w:rPr>
        <w:t xml:space="preserve"> – Consiliul Judeţean </w:t>
      </w:r>
      <w:r w:rsidR="006A3BB6" w:rsidRPr="006A3BB6">
        <w:rPr>
          <w:rFonts w:ascii="Calibri" w:eastAsia="Times New Roman" w:hAnsi="Calibri" w:cs="Times New Roman"/>
          <w:b/>
          <w:sz w:val="24"/>
          <w:szCs w:val="24"/>
          <w:lang w:val="ro-RO"/>
        </w:rPr>
        <w:t>Argeș</w:t>
      </w:r>
    </w:p>
    <w:p w14:paraId="07AB688C" w14:textId="77169983" w:rsidR="00C94781" w:rsidRPr="006A3BB6" w:rsidRDefault="00C94781" w:rsidP="00C94781">
      <w:pPr>
        <w:spacing w:after="200" w:line="276" w:lineRule="auto"/>
        <w:contextualSpacing/>
        <w:rPr>
          <w:rFonts w:ascii="Calibri" w:eastAsia="Calibri" w:hAnsi="Calibri" w:cs="Times New Roman"/>
          <w:sz w:val="24"/>
          <w:szCs w:val="24"/>
          <w:lang w:val="ro-RO"/>
        </w:rPr>
      </w:pPr>
      <w:r w:rsidRPr="006A3BB6">
        <w:rPr>
          <w:rFonts w:ascii="Calibri" w:eastAsia="Calibri" w:hAnsi="Calibri" w:cs="Times New Roman"/>
          <w:sz w:val="24"/>
          <w:szCs w:val="24"/>
          <w:lang w:val="ro-RO"/>
        </w:rPr>
        <w:t xml:space="preserve">Sediul: </w:t>
      </w:r>
      <w:r w:rsidR="006A3BB6" w:rsidRPr="006A3BB6">
        <w:rPr>
          <w:rFonts w:ascii="Calibri" w:eastAsia="Calibri" w:hAnsi="Calibri" w:cs="Times New Roman"/>
          <w:sz w:val="24"/>
          <w:szCs w:val="24"/>
          <w:lang w:val="ro-RO"/>
        </w:rPr>
        <w:t>Piața Vasile Milea, nr. 1, Piteşti, judeţul Argeş</w:t>
      </w:r>
    </w:p>
    <w:p w14:paraId="55D671C3" w14:textId="2CECCF5B" w:rsidR="00C94781" w:rsidRPr="006A3BB6" w:rsidRDefault="00C94781" w:rsidP="00C94781">
      <w:pPr>
        <w:spacing w:after="200" w:line="276" w:lineRule="auto"/>
        <w:contextualSpacing/>
        <w:rPr>
          <w:rFonts w:ascii="Calibri" w:eastAsia="Calibri" w:hAnsi="Calibri" w:cs="Times New Roman"/>
          <w:sz w:val="24"/>
          <w:szCs w:val="24"/>
          <w:lang w:val="ro-RO"/>
        </w:rPr>
      </w:pPr>
      <w:r w:rsidRPr="006A3BB6">
        <w:rPr>
          <w:rFonts w:ascii="Calibri" w:eastAsia="Calibri" w:hAnsi="Calibri" w:cs="Times New Roman"/>
          <w:sz w:val="24"/>
          <w:szCs w:val="24"/>
          <w:lang w:val="ro-RO"/>
        </w:rPr>
        <w:t>Tel: 024</w:t>
      </w:r>
      <w:r w:rsidR="006A3BB6" w:rsidRPr="006A3BB6">
        <w:rPr>
          <w:rFonts w:ascii="Calibri" w:eastAsia="Calibri" w:hAnsi="Calibri" w:cs="Times New Roman"/>
          <w:sz w:val="24"/>
          <w:szCs w:val="24"/>
          <w:lang w:val="ro-RO"/>
        </w:rPr>
        <w:t>8</w:t>
      </w:r>
      <w:r w:rsidRPr="006A3BB6">
        <w:rPr>
          <w:rFonts w:ascii="Calibri" w:eastAsia="Calibri" w:hAnsi="Calibri" w:cs="Times New Roman"/>
          <w:sz w:val="24"/>
          <w:szCs w:val="24"/>
          <w:lang w:val="ro-RO"/>
        </w:rPr>
        <w:t>/</w:t>
      </w:r>
      <w:r w:rsidR="006A3BB6" w:rsidRPr="006A3BB6">
        <w:rPr>
          <w:rFonts w:ascii="Calibri" w:eastAsia="Calibri" w:hAnsi="Calibri" w:cs="Times New Roman"/>
          <w:sz w:val="24"/>
          <w:szCs w:val="24"/>
          <w:lang w:val="ro-RO"/>
        </w:rPr>
        <w:t>217800</w:t>
      </w:r>
    </w:p>
    <w:p w14:paraId="1ED73ACE" w14:textId="21D926DB" w:rsidR="00C94781" w:rsidRPr="006A3BB6" w:rsidRDefault="00C94781" w:rsidP="00C94781">
      <w:pPr>
        <w:spacing w:after="200" w:line="276" w:lineRule="auto"/>
        <w:contextualSpacing/>
        <w:rPr>
          <w:rFonts w:ascii="Calibri" w:eastAsia="Calibri" w:hAnsi="Calibri" w:cs="Times New Roman"/>
          <w:sz w:val="24"/>
          <w:szCs w:val="24"/>
          <w:lang w:val="ro-RO"/>
        </w:rPr>
      </w:pPr>
      <w:r w:rsidRPr="006A3BB6">
        <w:rPr>
          <w:rFonts w:ascii="Calibri" w:eastAsia="Calibri" w:hAnsi="Calibri" w:cs="Times New Roman"/>
          <w:sz w:val="24"/>
          <w:szCs w:val="24"/>
          <w:lang w:val="ro-RO"/>
        </w:rPr>
        <w:t>Fax: 0</w:t>
      </w:r>
      <w:r w:rsidR="006A3BB6" w:rsidRPr="006A3BB6">
        <w:rPr>
          <w:rFonts w:ascii="Calibri" w:eastAsia="Calibri" w:hAnsi="Calibri" w:cs="Times New Roman"/>
          <w:sz w:val="24"/>
          <w:szCs w:val="24"/>
          <w:lang w:val="ro-RO"/>
        </w:rPr>
        <w:t>248</w:t>
      </w:r>
      <w:r w:rsidRPr="006A3BB6">
        <w:rPr>
          <w:rFonts w:ascii="Calibri" w:eastAsia="Calibri" w:hAnsi="Calibri" w:cs="Times New Roman"/>
          <w:sz w:val="24"/>
          <w:szCs w:val="24"/>
          <w:lang w:val="ro-RO"/>
        </w:rPr>
        <w:t>/</w:t>
      </w:r>
      <w:r w:rsidR="006A3BB6" w:rsidRPr="006A3BB6">
        <w:rPr>
          <w:rFonts w:ascii="Calibri" w:eastAsia="Calibri" w:hAnsi="Calibri" w:cs="Times New Roman"/>
          <w:sz w:val="24"/>
          <w:szCs w:val="24"/>
          <w:lang w:val="ro-RO"/>
        </w:rPr>
        <w:t>220137</w:t>
      </w:r>
    </w:p>
    <w:p w14:paraId="41F7B911" w14:textId="4350007E" w:rsidR="00C94781" w:rsidRDefault="00C94781" w:rsidP="001378FB">
      <w:pPr>
        <w:spacing w:after="200" w:line="276" w:lineRule="auto"/>
        <w:contextualSpacing/>
      </w:pPr>
      <w:r w:rsidRPr="006A3BB6">
        <w:rPr>
          <w:rFonts w:ascii="Calibri" w:eastAsia="Calibri" w:hAnsi="Calibri" w:cs="Times New Roman"/>
          <w:sz w:val="24"/>
          <w:szCs w:val="24"/>
          <w:lang w:val="ro-RO"/>
        </w:rPr>
        <w:t xml:space="preserve">E-mail: </w:t>
      </w:r>
      <w:hyperlink r:id="rId8" w:history="1">
        <w:r w:rsidR="006A3BB6" w:rsidRPr="000C373B">
          <w:rPr>
            <w:rStyle w:val="Hyperlink"/>
          </w:rPr>
          <w:t>presedinte@cjarges.ro</w:t>
        </w:r>
      </w:hyperlink>
      <w:r w:rsidR="006A3BB6">
        <w:t xml:space="preserve"> </w:t>
      </w:r>
    </w:p>
    <w:p w14:paraId="6F2FCB45" w14:textId="77777777" w:rsidR="006A3BB6" w:rsidRPr="006A3BB6" w:rsidRDefault="006A3BB6" w:rsidP="006A3BB6">
      <w:pPr>
        <w:spacing w:line="276" w:lineRule="auto"/>
        <w:rPr>
          <w:rFonts w:ascii="Calibri" w:eastAsia="Calibri" w:hAnsi="Calibri" w:cs="Times New Roman"/>
          <w:sz w:val="24"/>
          <w:szCs w:val="24"/>
          <w:lang w:val="ro-RO"/>
        </w:rPr>
      </w:pPr>
    </w:p>
    <w:p w14:paraId="57839EE9" w14:textId="77777777" w:rsidR="00C94781" w:rsidRPr="004D0A83" w:rsidRDefault="00C94781" w:rsidP="00C94781">
      <w:pPr>
        <w:pStyle w:val="Heading2"/>
        <w:rPr>
          <w:rFonts w:ascii="Calibri" w:eastAsia="Times New Roman" w:hAnsi="Calibri" w:cs="Times New Roman"/>
          <w:b/>
          <w:color w:val="auto"/>
          <w:sz w:val="24"/>
          <w:szCs w:val="24"/>
          <w:lang w:val="ro-RO"/>
        </w:rPr>
      </w:pPr>
      <w:bookmarkStart w:id="4" w:name="_Toc73379088"/>
      <w:r w:rsidRPr="004D0A83">
        <w:rPr>
          <w:rFonts w:ascii="Calibri" w:eastAsia="Times New Roman" w:hAnsi="Calibri" w:cs="Times New Roman"/>
          <w:b/>
          <w:color w:val="auto"/>
          <w:sz w:val="24"/>
          <w:szCs w:val="24"/>
          <w:lang w:val="ro-RO"/>
        </w:rPr>
        <w:t>2.3. Valoarea estimată a achiziţiei</w:t>
      </w:r>
      <w:bookmarkEnd w:id="4"/>
    </w:p>
    <w:p w14:paraId="6F743366" w14:textId="729AB7B1" w:rsidR="00C94781" w:rsidRPr="004D0A83" w:rsidRDefault="00C94781" w:rsidP="00C94781">
      <w:pPr>
        <w:spacing w:line="240" w:lineRule="auto"/>
        <w:rPr>
          <w:rFonts w:ascii="Calibri" w:eastAsia="Times New Roman" w:hAnsi="Calibri" w:cs="Times New Roman"/>
          <w:b/>
          <w:sz w:val="24"/>
          <w:szCs w:val="24"/>
          <w:lang w:val="ro-RO"/>
        </w:rPr>
      </w:pPr>
      <w:r w:rsidRPr="004D0A83">
        <w:rPr>
          <w:rFonts w:ascii="Calibri" w:eastAsia="Times New Roman" w:hAnsi="Calibri" w:cs="Times New Roman"/>
          <w:b/>
          <w:sz w:val="24"/>
          <w:szCs w:val="24"/>
          <w:lang w:val="ro-RO"/>
        </w:rPr>
        <w:t xml:space="preserve">Valoarea totală estimată a contractului fără TVA: </w:t>
      </w:r>
      <w:r w:rsidR="00AD3434" w:rsidRPr="00AD3434">
        <w:rPr>
          <w:rFonts w:ascii="Calibri" w:eastAsia="Times New Roman" w:hAnsi="Calibri" w:cs="Times New Roman"/>
          <w:b/>
          <w:sz w:val="24"/>
          <w:szCs w:val="24"/>
          <w:lang w:val="ro-RO"/>
        </w:rPr>
        <w:t xml:space="preserve">526.968.658,41 </w:t>
      </w:r>
      <w:r w:rsidRPr="004D0A83">
        <w:rPr>
          <w:rFonts w:ascii="Calibri" w:eastAsia="Times New Roman" w:hAnsi="Calibri" w:cs="Times New Roman"/>
          <w:b/>
          <w:sz w:val="24"/>
          <w:szCs w:val="24"/>
          <w:lang w:val="ro-RO"/>
        </w:rPr>
        <w:t>RON.</w:t>
      </w:r>
    </w:p>
    <w:p w14:paraId="57E4B954" w14:textId="5860D14D" w:rsidR="00C94781" w:rsidRPr="004D0A83" w:rsidRDefault="00C94781" w:rsidP="00C94781">
      <w:pPr>
        <w:spacing w:line="240" w:lineRule="auto"/>
        <w:rPr>
          <w:rFonts w:ascii="Calibri" w:eastAsia="Times New Roman" w:hAnsi="Calibri" w:cs="Times New Roman"/>
          <w:b/>
          <w:sz w:val="24"/>
          <w:szCs w:val="24"/>
          <w:lang w:val="ro-RO"/>
        </w:rPr>
      </w:pPr>
      <w:r w:rsidRPr="004D0A83">
        <w:rPr>
          <w:rFonts w:ascii="Calibri" w:eastAsia="Times New Roman" w:hAnsi="Calibri" w:cs="Times New Roman"/>
          <w:b/>
          <w:sz w:val="24"/>
          <w:szCs w:val="24"/>
          <w:lang w:val="ro-RO"/>
        </w:rPr>
        <w:t xml:space="preserve">Valorile </w:t>
      </w:r>
      <w:r w:rsidR="0085750A" w:rsidRPr="004D0A83">
        <w:rPr>
          <w:rFonts w:ascii="Calibri" w:eastAsia="Times New Roman" w:hAnsi="Calibri" w:cs="Times New Roman"/>
          <w:b/>
          <w:sz w:val="24"/>
          <w:szCs w:val="24"/>
          <w:lang w:val="ro-RO"/>
        </w:rPr>
        <w:t xml:space="preserve">totale </w:t>
      </w:r>
      <w:r w:rsidRPr="004D0A83">
        <w:rPr>
          <w:rFonts w:ascii="Calibri" w:eastAsia="Times New Roman" w:hAnsi="Calibri" w:cs="Times New Roman"/>
          <w:b/>
          <w:sz w:val="24"/>
          <w:szCs w:val="24"/>
          <w:lang w:val="ro-RO"/>
        </w:rPr>
        <w:t>estimate fără TVA pe loturi:</w:t>
      </w:r>
    </w:p>
    <w:p w14:paraId="25D3F0ED" w14:textId="77777777" w:rsidR="003E42C1" w:rsidRPr="003E42C1" w:rsidRDefault="003E42C1" w:rsidP="003E42C1">
      <w:pPr>
        <w:spacing w:line="240" w:lineRule="auto"/>
        <w:rPr>
          <w:rFonts w:eastAsia="Calibri" w:cstheme="minorHAnsi"/>
          <w:sz w:val="24"/>
          <w:szCs w:val="24"/>
        </w:rPr>
      </w:pPr>
      <w:bookmarkStart w:id="5" w:name="_Toc73379089"/>
      <w:r w:rsidRPr="003E42C1">
        <w:rPr>
          <w:rFonts w:eastAsia="Calibri" w:cstheme="minorHAnsi"/>
          <w:sz w:val="24"/>
          <w:szCs w:val="24"/>
        </w:rPr>
        <w:t xml:space="preserve">Lot 1 – </w:t>
      </w:r>
      <w:proofErr w:type="spellStart"/>
      <w:r w:rsidRPr="003E42C1">
        <w:rPr>
          <w:rFonts w:eastAsia="Calibri" w:cstheme="minorHAnsi"/>
          <w:sz w:val="24"/>
          <w:szCs w:val="24"/>
        </w:rPr>
        <w:t>Grupa</w:t>
      </w:r>
      <w:proofErr w:type="spellEnd"/>
      <w:r w:rsidRPr="003E42C1">
        <w:rPr>
          <w:rFonts w:eastAsia="Calibri" w:cstheme="minorHAnsi"/>
          <w:sz w:val="24"/>
          <w:szCs w:val="24"/>
        </w:rPr>
        <w:t xml:space="preserve"> 1 – 39.542.745,14 lei</w:t>
      </w:r>
    </w:p>
    <w:p w14:paraId="4ECE8ACA" w14:textId="77777777" w:rsidR="003E42C1" w:rsidRPr="003E42C1" w:rsidRDefault="003E42C1" w:rsidP="003E42C1">
      <w:pPr>
        <w:spacing w:line="240" w:lineRule="auto"/>
        <w:rPr>
          <w:rFonts w:eastAsia="Calibri" w:cstheme="minorHAnsi"/>
          <w:sz w:val="24"/>
          <w:szCs w:val="24"/>
        </w:rPr>
      </w:pPr>
      <w:r w:rsidRPr="003E42C1">
        <w:rPr>
          <w:rFonts w:eastAsia="Calibri" w:cstheme="minorHAnsi"/>
          <w:sz w:val="24"/>
          <w:szCs w:val="24"/>
        </w:rPr>
        <w:t xml:space="preserve">Lot 2 – </w:t>
      </w:r>
      <w:proofErr w:type="spellStart"/>
      <w:r w:rsidRPr="003E42C1">
        <w:rPr>
          <w:rFonts w:eastAsia="Calibri" w:cstheme="minorHAnsi"/>
          <w:sz w:val="24"/>
          <w:szCs w:val="24"/>
        </w:rPr>
        <w:t>Grupa</w:t>
      </w:r>
      <w:proofErr w:type="spellEnd"/>
      <w:r w:rsidRPr="003E42C1">
        <w:rPr>
          <w:rFonts w:eastAsia="Calibri" w:cstheme="minorHAnsi"/>
          <w:sz w:val="24"/>
          <w:szCs w:val="24"/>
        </w:rPr>
        <w:t xml:space="preserve"> 2 – 47.660.230,33 lei</w:t>
      </w:r>
    </w:p>
    <w:p w14:paraId="64AF474A" w14:textId="77777777" w:rsidR="003E42C1" w:rsidRPr="003E42C1" w:rsidRDefault="003E42C1" w:rsidP="003E42C1">
      <w:pPr>
        <w:spacing w:line="240" w:lineRule="auto"/>
        <w:rPr>
          <w:rFonts w:eastAsia="Calibri" w:cstheme="minorHAnsi"/>
          <w:sz w:val="24"/>
          <w:szCs w:val="24"/>
        </w:rPr>
      </w:pPr>
      <w:r w:rsidRPr="003E42C1">
        <w:rPr>
          <w:rFonts w:eastAsia="Calibri" w:cstheme="minorHAnsi"/>
          <w:sz w:val="24"/>
          <w:szCs w:val="24"/>
        </w:rPr>
        <w:t xml:space="preserve">Lot 3 – </w:t>
      </w:r>
      <w:proofErr w:type="spellStart"/>
      <w:r w:rsidRPr="003E42C1">
        <w:rPr>
          <w:rFonts w:eastAsia="Calibri" w:cstheme="minorHAnsi"/>
          <w:sz w:val="24"/>
          <w:szCs w:val="24"/>
        </w:rPr>
        <w:t>Grupa</w:t>
      </w:r>
      <w:proofErr w:type="spellEnd"/>
      <w:r w:rsidRPr="003E42C1">
        <w:rPr>
          <w:rFonts w:eastAsia="Calibri" w:cstheme="minorHAnsi"/>
          <w:sz w:val="24"/>
          <w:szCs w:val="24"/>
        </w:rPr>
        <w:t xml:space="preserve"> 3 – 105.556.272,98 lei</w:t>
      </w:r>
    </w:p>
    <w:p w14:paraId="334ECEE8" w14:textId="77777777" w:rsidR="003E42C1" w:rsidRPr="003E42C1" w:rsidRDefault="003E42C1" w:rsidP="003E42C1">
      <w:pPr>
        <w:spacing w:line="240" w:lineRule="auto"/>
        <w:rPr>
          <w:rFonts w:eastAsia="Calibri" w:cstheme="minorHAnsi"/>
          <w:sz w:val="24"/>
          <w:szCs w:val="24"/>
        </w:rPr>
      </w:pPr>
      <w:r w:rsidRPr="003E42C1">
        <w:rPr>
          <w:rFonts w:eastAsia="Calibri" w:cstheme="minorHAnsi"/>
          <w:sz w:val="24"/>
          <w:szCs w:val="24"/>
        </w:rPr>
        <w:t xml:space="preserve">Lot 4 – </w:t>
      </w:r>
      <w:proofErr w:type="spellStart"/>
      <w:r w:rsidRPr="003E42C1">
        <w:rPr>
          <w:rFonts w:eastAsia="Calibri" w:cstheme="minorHAnsi"/>
          <w:sz w:val="24"/>
          <w:szCs w:val="24"/>
        </w:rPr>
        <w:t>Grupa</w:t>
      </w:r>
      <w:proofErr w:type="spellEnd"/>
      <w:r w:rsidRPr="003E42C1">
        <w:rPr>
          <w:rFonts w:eastAsia="Calibri" w:cstheme="minorHAnsi"/>
          <w:sz w:val="24"/>
          <w:szCs w:val="24"/>
        </w:rPr>
        <w:t xml:space="preserve"> 4 – 90.597.612,05 lei</w:t>
      </w:r>
    </w:p>
    <w:p w14:paraId="716458C5" w14:textId="77777777" w:rsidR="003E42C1" w:rsidRPr="003E42C1" w:rsidRDefault="003E42C1" w:rsidP="003E42C1">
      <w:pPr>
        <w:spacing w:line="240" w:lineRule="auto"/>
        <w:rPr>
          <w:rFonts w:eastAsia="Calibri" w:cstheme="minorHAnsi"/>
          <w:sz w:val="24"/>
          <w:szCs w:val="24"/>
        </w:rPr>
      </w:pPr>
      <w:r w:rsidRPr="003E42C1">
        <w:rPr>
          <w:rFonts w:eastAsia="Calibri" w:cstheme="minorHAnsi"/>
          <w:sz w:val="24"/>
          <w:szCs w:val="24"/>
        </w:rPr>
        <w:t xml:space="preserve">Lot 5 – </w:t>
      </w:r>
      <w:proofErr w:type="spellStart"/>
      <w:r w:rsidRPr="003E42C1">
        <w:rPr>
          <w:rFonts w:eastAsia="Calibri" w:cstheme="minorHAnsi"/>
          <w:sz w:val="24"/>
          <w:szCs w:val="24"/>
        </w:rPr>
        <w:t>Grupa</w:t>
      </w:r>
      <w:proofErr w:type="spellEnd"/>
      <w:r w:rsidRPr="003E42C1">
        <w:rPr>
          <w:rFonts w:eastAsia="Calibri" w:cstheme="minorHAnsi"/>
          <w:sz w:val="24"/>
          <w:szCs w:val="24"/>
        </w:rPr>
        <w:t xml:space="preserve"> 5 – 51.133.652,68 lei</w:t>
      </w:r>
    </w:p>
    <w:p w14:paraId="31AE6A24" w14:textId="77777777" w:rsidR="003E42C1" w:rsidRPr="003E42C1" w:rsidRDefault="003E42C1" w:rsidP="003E42C1">
      <w:pPr>
        <w:spacing w:line="240" w:lineRule="auto"/>
        <w:rPr>
          <w:rFonts w:eastAsia="Calibri" w:cstheme="minorHAnsi"/>
          <w:sz w:val="24"/>
          <w:szCs w:val="24"/>
        </w:rPr>
      </w:pPr>
      <w:r w:rsidRPr="003E42C1">
        <w:rPr>
          <w:rFonts w:eastAsia="Calibri" w:cstheme="minorHAnsi"/>
          <w:sz w:val="24"/>
          <w:szCs w:val="24"/>
        </w:rPr>
        <w:t xml:space="preserve">Lot 6 – </w:t>
      </w:r>
      <w:proofErr w:type="spellStart"/>
      <w:r w:rsidRPr="003E42C1">
        <w:rPr>
          <w:rFonts w:eastAsia="Calibri" w:cstheme="minorHAnsi"/>
          <w:sz w:val="24"/>
          <w:szCs w:val="24"/>
        </w:rPr>
        <w:t>Grupa</w:t>
      </w:r>
      <w:proofErr w:type="spellEnd"/>
      <w:r w:rsidRPr="003E42C1">
        <w:rPr>
          <w:rFonts w:eastAsia="Calibri" w:cstheme="minorHAnsi"/>
          <w:sz w:val="24"/>
          <w:szCs w:val="24"/>
        </w:rPr>
        <w:t xml:space="preserve"> 6 – 79.964.897,56 lei</w:t>
      </w:r>
    </w:p>
    <w:p w14:paraId="0B2AA233" w14:textId="77777777" w:rsidR="003E42C1" w:rsidRPr="003E42C1" w:rsidRDefault="003E42C1" w:rsidP="003E42C1">
      <w:pPr>
        <w:spacing w:line="240" w:lineRule="auto"/>
        <w:rPr>
          <w:rFonts w:eastAsia="Calibri" w:cstheme="minorHAnsi"/>
          <w:sz w:val="24"/>
          <w:szCs w:val="24"/>
        </w:rPr>
      </w:pPr>
      <w:r w:rsidRPr="003E42C1">
        <w:rPr>
          <w:rFonts w:eastAsia="Calibri" w:cstheme="minorHAnsi"/>
          <w:sz w:val="24"/>
          <w:szCs w:val="24"/>
        </w:rPr>
        <w:t xml:space="preserve">Lot 7 – </w:t>
      </w:r>
      <w:proofErr w:type="spellStart"/>
      <w:r w:rsidRPr="003E42C1">
        <w:rPr>
          <w:rFonts w:eastAsia="Calibri" w:cstheme="minorHAnsi"/>
          <w:sz w:val="24"/>
          <w:szCs w:val="24"/>
        </w:rPr>
        <w:t>Grupa</w:t>
      </w:r>
      <w:proofErr w:type="spellEnd"/>
      <w:r w:rsidRPr="003E42C1">
        <w:rPr>
          <w:rFonts w:eastAsia="Calibri" w:cstheme="minorHAnsi"/>
          <w:sz w:val="24"/>
          <w:szCs w:val="24"/>
        </w:rPr>
        <w:t xml:space="preserve"> 7 – 52.820.804,64 lei</w:t>
      </w:r>
    </w:p>
    <w:p w14:paraId="543EE510" w14:textId="7D9D3E10" w:rsidR="002872DE" w:rsidRDefault="003E42C1" w:rsidP="003E42C1">
      <w:pPr>
        <w:spacing w:line="240" w:lineRule="auto"/>
        <w:rPr>
          <w:rFonts w:eastAsia="Calibri" w:cstheme="minorHAnsi"/>
          <w:sz w:val="24"/>
          <w:szCs w:val="24"/>
        </w:rPr>
      </w:pPr>
      <w:r w:rsidRPr="003E42C1">
        <w:rPr>
          <w:rFonts w:eastAsia="Calibri" w:cstheme="minorHAnsi"/>
          <w:sz w:val="24"/>
          <w:szCs w:val="24"/>
        </w:rPr>
        <w:t xml:space="preserve">Lot 8 – </w:t>
      </w:r>
      <w:proofErr w:type="spellStart"/>
      <w:r w:rsidRPr="003E42C1">
        <w:rPr>
          <w:rFonts w:eastAsia="Calibri" w:cstheme="minorHAnsi"/>
          <w:sz w:val="24"/>
          <w:szCs w:val="24"/>
        </w:rPr>
        <w:t>Grupa</w:t>
      </w:r>
      <w:proofErr w:type="spellEnd"/>
      <w:r w:rsidRPr="003E42C1">
        <w:rPr>
          <w:rFonts w:eastAsia="Calibri" w:cstheme="minorHAnsi"/>
          <w:sz w:val="24"/>
          <w:szCs w:val="24"/>
        </w:rPr>
        <w:t xml:space="preserve"> 8 – 59.692.443,03 lei</w:t>
      </w:r>
    </w:p>
    <w:p w14:paraId="32332522" w14:textId="77777777" w:rsidR="003E42C1" w:rsidRPr="00F829BE" w:rsidRDefault="003E42C1" w:rsidP="003E42C1">
      <w:pPr>
        <w:spacing w:line="240" w:lineRule="auto"/>
        <w:rPr>
          <w:rFonts w:eastAsia="Calibri" w:cstheme="minorHAnsi"/>
          <w:sz w:val="24"/>
          <w:szCs w:val="24"/>
          <w:highlight w:val="yellow"/>
        </w:rPr>
      </w:pPr>
    </w:p>
    <w:p w14:paraId="0677B13A" w14:textId="7EF1CBDA" w:rsidR="00C94781" w:rsidRPr="00E32499" w:rsidRDefault="00C94781" w:rsidP="00C94781">
      <w:pPr>
        <w:pStyle w:val="Heading2"/>
        <w:rPr>
          <w:rFonts w:ascii="Calibri" w:eastAsia="Times New Roman" w:hAnsi="Calibri" w:cs="Times New Roman"/>
          <w:b/>
          <w:color w:val="auto"/>
          <w:sz w:val="24"/>
          <w:szCs w:val="24"/>
          <w:lang w:val="ro-RO"/>
        </w:rPr>
      </w:pPr>
      <w:r w:rsidRPr="00E32499">
        <w:rPr>
          <w:rFonts w:ascii="Calibri" w:eastAsia="Times New Roman" w:hAnsi="Calibri" w:cs="Times New Roman"/>
          <w:b/>
          <w:color w:val="auto"/>
          <w:sz w:val="24"/>
          <w:szCs w:val="24"/>
          <w:lang w:val="ro-RO"/>
        </w:rPr>
        <w:lastRenderedPageBreak/>
        <w:t>2.4. Cod CPV</w:t>
      </w:r>
      <w:bookmarkEnd w:id="5"/>
    </w:p>
    <w:p w14:paraId="38D6C481" w14:textId="23E1B0A5" w:rsidR="00C94781" w:rsidRDefault="00C94781" w:rsidP="001378FB">
      <w:pPr>
        <w:spacing w:line="240" w:lineRule="auto"/>
        <w:ind w:firstLine="360"/>
        <w:rPr>
          <w:rFonts w:ascii="Calibri" w:eastAsia="Times New Roman" w:hAnsi="Calibri" w:cs="Times New Roman"/>
          <w:iCs/>
          <w:sz w:val="24"/>
          <w:szCs w:val="24"/>
          <w:lang w:val="pl-PL"/>
        </w:rPr>
      </w:pPr>
      <w:r w:rsidRPr="00E32499">
        <w:rPr>
          <w:rFonts w:ascii="Calibri" w:eastAsia="Times New Roman" w:hAnsi="Calibri" w:cs="Times New Roman"/>
          <w:iCs/>
          <w:sz w:val="24"/>
          <w:szCs w:val="24"/>
          <w:lang w:val="pl-PL"/>
        </w:rPr>
        <w:t>60112000-6 Servicii de transport rutier public (Rev. 2)</w:t>
      </w:r>
    </w:p>
    <w:p w14:paraId="244266EF" w14:textId="77777777" w:rsidR="00E32499" w:rsidRPr="00E32499" w:rsidRDefault="00E32499" w:rsidP="001378FB">
      <w:pPr>
        <w:spacing w:line="240" w:lineRule="auto"/>
        <w:ind w:firstLine="360"/>
        <w:rPr>
          <w:rFonts w:ascii="Calibri" w:eastAsia="Times New Roman" w:hAnsi="Calibri" w:cs="Times New Roman"/>
          <w:iCs/>
          <w:sz w:val="24"/>
          <w:szCs w:val="24"/>
          <w:lang w:val="pl-PL"/>
        </w:rPr>
      </w:pPr>
    </w:p>
    <w:p w14:paraId="223D58D0" w14:textId="77777777" w:rsidR="00C94781" w:rsidRPr="00E32499" w:rsidRDefault="00C94781" w:rsidP="00C94781">
      <w:pPr>
        <w:pStyle w:val="Heading2"/>
        <w:rPr>
          <w:rFonts w:ascii="Calibri" w:eastAsia="Times New Roman" w:hAnsi="Calibri" w:cs="Times New Roman"/>
          <w:b/>
          <w:color w:val="auto"/>
          <w:sz w:val="24"/>
          <w:szCs w:val="24"/>
          <w:lang w:val="ro-RO"/>
        </w:rPr>
      </w:pPr>
      <w:bookmarkStart w:id="6" w:name="_Toc73379090"/>
      <w:r w:rsidRPr="00E32499">
        <w:rPr>
          <w:rFonts w:ascii="Calibri" w:eastAsia="Times New Roman" w:hAnsi="Calibri" w:cs="Times New Roman"/>
          <w:b/>
          <w:color w:val="auto"/>
          <w:sz w:val="24"/>
          <w:szCs w:val="24"/>
          <w:lang w:val="ro-RO"/>
        </w:rPr>
        <w:t>2.5 Situaţia existentă. Context şi necesitate</w:t>
      </w:r>
      <w:bookmarkEnd w:id="6"/>
    </w:p>
    <w:p w14:paraId="2684F623" w14:textId="1FBA7EA6" w:rsidR="00C94781" w:rsidRPr="00E32499" w:rsidRDefault="00C94781" w:rsidP="00C94781">
      <w:pPr>
        <w:spacing w:after="0" w:line="240" w:lineRule="auto"/>
        <w:jc w:val="both"/>
        <w:rPr>
          <w:rFonts w:ascii="Calibri" w:eastAsia="Times New Roman" w:hAnsi="Calibri" w:cs="Times New Roman"/>
          <w:sz w:val="24"/>
          <w:szCs w:val="24"/>
          <w:lang w:val="ro-RO"/>
        </w:rPr>
      </w:pPr>
      <w:r w:rsidRPr="00E32499">
        <w:rPr>
          <w:rFonts w:ascii="Calibri" w:eastAsia="Times New Roman" w:hAnsi="Calibri" w:cs="Times New Roman"/>
          <w:sz w:val="24"/>
          <w:szCs w:val="24"/>
          <w:lang w:val="ro-RO"/>
        </w:rPr>
        <w:t xml:space="preserve">Consiliul Județean </w:t>
      </w:r>
      <w:r w:rsidR="006A3BB6" w:rsidRPr="00E32499">
        <w:rPr>
          <w:rFonts w:ascii="Calibri" w:eastAsia="Times New Roman" w:hAnsi="Calibri" w:cs="Times New Roman"/>
          <w:sz w:val="24"/>
          <w:szCs w:val="24"/>
          <w:lang w:val="ro-RO"/>
        </w:rPr>
        <w:t>Argeș</w:t>
      </w:r>
      <w:r w:rsidRPr="00E32499">
        <w:rPr>
          <w:rFonts w:ascii="Calibri" w:eastAsia="Times New Roman" w:hAnsi="Calibri" w:cs="Times New Roman"/>
          <w:sz w:val="24"/>
          <w:szCs w:val="24"/>
          <w:lang w:val="ro-RO"/>
        </w:rPr>
        <w:t xml:space="preserve">, în calitate de autoritate a administrației publice locale are atribuții în asigurarea, organizarea, reglementarea, coordonarea și controlul prestării serviciilor de transport public defășurat pe raza administrativ-teritorială a județului </w:t>
      </w:r>
      <w:r w:rsidR="006A3BB6" w:rsidRPr="00E32499">
        <w:rPr>
          <w:rFonts w:ascii="Calibri" w:eastAsia="Times New Roman" w:hAnsi="Calibri" w:cs="Times New Roman"/>
          <w:sz w:val="24"/>
          <w:szCs w:val="24"/>
          <w:lang w:val="ro-RO"/>
        </w:rPr>
        <w:t>Argeș</w:t>
      </w:r>
      <w:r w:rsidRPr="00E32499">
        <w:rPr>
          <w:rFonts w:ascii="Calibri" w:eastAsia="Times New Roman" w:hAnsi="Calibri" w:cs="Times New Roman"/>
          <w:sz w:val="24"/>
          <w:szCs w:val="24"/>
          <w:lang w:val="ro-RO"/>
        </w:rPr>
        <w:t>.</w:t>
      </w:r>
    </w:p>
    <w:p w14:paraId="55E356A2" w14:textId="77777777" w:rsidR="00C94781" w:rsidRPr="00E32499" w:rsidRDefault="00C94781" w:rsidP="00C94781">
      <w:pPr>
        <w:spacing w:after="0" w:line="240" w:lineRule="auto"/>
        <w:jc w:val="both"/>
        <w:rPr>
          <w:rFonts w:ascii="Calibri" w:eastAsia="Calibri" w:hAnsi="Calibri" w:cs="Times New Roman"/>
          <w:sz w:val="24"/>
          <w:szCs w:val="24"/>
          <w:lang w:val="ro-RO"/>
        </w:rPr>
      </w:pPr>
      <w:r w:rsidRPr="00E32499">
        <w:rPr>
          <w:rFonts w:ascii="Calibri" w:eastAsia="Calibri" w:hAnsi="Calibri" w:cs="Times New Roman"/>
          <w:sz w:val="24"/>
          <w:szCs w:val="24"/>
          <w:lang w:val="ro-RO"/>
        </w:rPr>
        <w:t>În conformitate cu:</w:t>
      </w:r>
    </w:p>
    <w:p w14:paraId="0D7F6E5B" w14:textId="77777777" w:rsidR="00C94781" w:rsidRPr="00E32499" w:rsidRDefault="00C94781" w:rsidP="00C94781">
      <w:pPr>
        <w:widowControl w:val="0"/>
        <w:numPr>
          <w:ilvl w:val="0"/>
          <w:numId w:val="8"/>
        </w:numPr>
        <w:suppressAutoHyphens/>
        <w:spacing w:after="0" w:line="240" w:lineRule="auto"/>
        <w:jc w:val="both"/>
        <w:rPr>
          <w:rFonts w:ascii="Calibri" w:eastAsia="Calibri" w:hAnsi="Calibri" w:cs="Times New Roman"/>
          <w:sz w:val="24"/>
          <w:szCs w:val="24"/>
          <w:lang w:val="ro-RO"/>
        </w:rPr>
      </w:pPr>
      <w:r w:rsidRPr="00E32499">
        <w:rPr>
          <w:rFonts w:ascii="Calibri" w:eastAsia="Calibri" w:hAnsi="Calibri" w:cs="Times New Roman"/>
          <w:sz w:val="24"/>
          <w:szCs w:val="24"/>
          <w:lang w:val="ro-RO"/>
        </w:rPr>
        <w:t>prevederile Regulamentului (CE) nr. 1.370/2007 al Parlamentului European și al Consiliului din 23 octombrie 2007 privind serviciile publice de transport feroviar și rutier de călători și de abrogare a Regulamentelor (CEE) nr. 1.191/69 și nr. 1.107/70 ale Consiliului, cu modificările și completările ulterioare.</w:t>
      </w:r>
    </w:p>
    <w:p w14:paraId="6CB942F1" w14:textId="77777777" w:rsidR="00C94781" w:rsidRPr="00E32499" w:rsidRDefault="00C94781" w:rsidP="00C94781">
      <w:pPr>
        <w:widowControl w:val="0"/>
        <w:numPr>
          <w:ilvl w:val="0"/>
          <w:numId w:val="8"/>
        </w:numPr>
        <w:suppressAutoHyphens/>
        <w:spacing w:after="0" w:line="240" w:lineRule="auto"/>
        <w:jc w:val="both"/>
        <w:rPr>
          <w:rFonts w:ascii="Calibri" w:eastAsia="Calibri" w:hAnsi="Calibri" w:cs="Times New Roman"/>
          <w:sz w:val="24"/>
          <w:szCs w:val="24"/>
          <w:lang w:val="ro-RO"/>
        </w:rPr>
      </w:pPr>
      <w:r w:rsidRPr="00E32499">
        <w:rPr>
          <w:rFonts w:ascii="Calibri" w:eastAsia="Calibri" w:hAnsi="Calibri" w:cs="Times New Roman"/>
          <w:sz w:val="24"/>
          <w:szCs w:val="24"/>
          <w:lang w:val="ro-RO"/>
        </w:rPr>
        <w:t>prevederile Legii nr. 92/2007 - a serviciilor publice de transport persoane în unitățile administrativ-teritoriale, cu modificările și completările ulterioare,</w:t>
      </w:r>
    </w:p>
    <w:p w14:paraId="1A4A05FF" w14:textId="29353B61" w:rsidR="00C94781" w:rsidRPr="00E32499" w:rsidRDefault="00C94781" w:rsidP="00C94781">
      <w:pPr>
        <w:spacing w:after="0" w:line="240" w:lineRule="auto"/>
        <w:jc w:val="both"/>
        <w:rPr>
          <w:rFonts w:ascii="Calibri" w:eastAsia="Calibri" w:hAnsi="Calibri" w:cs="Times New Roman"/>
          <w:sz w:val="24"/>
          <w:szCs w:val="24"/>
          <w:lang w:val="ro-RO"/>
        </w:rPr>
      </w:pPr>
      <w:r w:rsidRPr="00E32499">
        <w:rPr>
          <w:rFonts w:ascii="Calibri" w:eastAsia="Calibri" w:hAnsi="Calibri" w:cs="Times New Roman"/>
          <w:sz w:val="24"/>
          <w:szCs w:val="24"/>
          <w:lang w:val="ro-RO"/>
        </w:rPr>
        <w:t xml:space="preserve">Serviciul public de transport județean de persoane prin curse regulate, cu autobuze, se realizează prin contracte de delegare a gestiunii, pe baza licențelor de traseu. În acest sens, este necesară încheierea contractului/contractelor de delegare a gestiunii serviciului public de transport persoane în judeţul </w:t>
      </w:r>
      <w:r w:rsidR="006A3BB6" w:rsidRPr="00E32499">
        <w:rPr>
          <w:rFonts w:ascii="Calibri" w:eastAsia="Calibri" w:hAnsi="Calibri" w:cs="Times New Roman"/>
          <w:sz w:val="24"/>
          <w:szCs w:val="24"/>
          <w:lang w:val="ro-RO"/>
        </w:rPr>
        <w:t>Argeș</w:t>
      </w:r>
      <w:r w:rsidRPr="00E32499">
        <w:rPr>
          <w:rFonts w:ascii="Calibri" w:eastAsia="Calibri" w:hAnsi="Calibri" w:cs="Times New Roman"/>
          <w:sz w:val="24"/>
          <w:szCs w:val="24"/>
          <w:lang w:val="ro-RO"/>
        </w:rPr>
        <w:t>.</w:t>
      </w:r>
    </w:p>
    <w:p w14:paraId="24D4D796" w14:textId="77777777" w:rsidR="00C94781" w:rsidRPr="00E32499" w:rsidRDefault="00C94781" w:rsidP="00C94781">
      <w:pPr>
        <w:spacing w:after="0" w:line="240" w:lineRule="auto"/>
        <w:jc w:val="both"/>
        <w:rPr>
          <w:rFonts w:ascii="Calibri" w:eastAsia="Times New Roman" w:hAnsi="Calibri" w:cs="Times New Roman"/>
          <w:sz w:val="24"/>
          <w:szCs w:val="24"/>
          <w:lang w:val="ro-RO"/>
        </w:rPr>
      </w:pPr>
    </w:p>
    <w:p w14:paraId="145F6811" w14:textId="77777777" w:rsidR="00C94781" w:rsidRPr="003D071C" w:rsidRDefault="00C94781" w:rsidP="00C94781">
      <w:pPr>
        <w:spacing w:after="0" w:line="240" w:lineRule="auto"/>
        <w:jc w:val="both"/>
        <w:rPr>
          <w:rFonts w:ascii="Calibri" w:eastAsia="Times New Roman" w:hAnsi="Calibri" w:cs="Times New Roman"/>
          <w:sz w:val="24"/>
          <w:szCs w:val="24"/>
          <w:lang w:val="ro-RO"/>
        </w:rPr>
      </w:pPr>
      <w:r w:rsidRPr="003D071C">
        <w:rPr>
          <w:rFonts w:ascii="Calibri" w:eastAsia="Times New Roman" w:hAnsi="Calibri" w:cs="Times New Roman"/>
          <w:sz w:val="24"/>
          <w:szCs w:val="24"/>
          <w:lang w:val="ro-RO"/>
        </w:rPr>
        <w:t>Transportul rutier judeţean de persoane ce a avut până la 31.12.2018 caracteristicile unui unei activităţi prestate în regim comercial, trece în sfera serviciilor publice de transport, în înţelesul Regulamentului (CE) nr. 1370/2007 al Parlamentului European şi al Consiliului din 23 octombrie 2007 privind serviciile publice de transport feroviar şi rutier de călători şi de abrogare a Regulamentelor (CEE) nr. 1191/69 şi nr. 1107/70 ale Consiliului, cu modificările şi completările ulterioare, o dată cu modificările aduse de Legea nr. 328/2018 asupra Legii 92/2007 a serviciilor publice de transport persoane în unitățile administrativ-teritoriale. Chiar dacă prin adoptarea O.U.G. nr. 51/2019, transportul judeţean redevine o activitate prestată în regim comercial (şi intră sub incidenţa prevederilor O.G. nr. 27/2011 privind transporturile rutiere, cu modificările şi completările ulterioare), prin Legea nr. 34/2020 de abrogare a acestei ordonanţe de urgenţă, regimul juridic al transportului judeţean de persoane redevine unul de serviciu public, astfel că operatorul va furniza serviciul de transport judeţean de persoane prin curse regulate cu respectarea obligaţiilor de serviciu public stabilite în sarcina sa în contractul de delegare a gestiunii. În acest context, alegerea modalității de atribuire a serviciilor publice de transport județean se face, în condițiile Legii 92/2007, precum și ale Legii nr. 51/2006, republicată, cu modificările și completările ulterioare, prin hotărâre adoptată de consiliul judeţean.</w:t>
      </w:r>
    </w:p>
    <w:p w14:paraId="2B280E19" w14:textId="77777777" w:rsidR="00C94781" w:rsidRPr="006A3BB6" w:rsidRDefault="00C94781" w:rsidP="00C94781">
      <w:pPr>
        <w:spacing w:after="0" w:line="240" w:lineRule="auto"/>
        <w:jc w:val="both"/>
        <w:rPr>
          <w:rFonts w:ascii="Calibri" w:eastAsia="Times New Roman" w:hAnsi="Calibri" w:cs="Times New Roman"/>
          <w:color w:val="FF0000"/>
          <w:sz w:val="24"/>
          <w:szCs w:val="24"/>
          <w:lang w:val="ro-RO"/>
        </w:rPr>
      </w:pPr>
    </w:p>
    <w:p w14:paraId="3AB19838" w14:textId="77777777" w:rsidR="00C94781" w:rsidRPr="003D071C" w:rsidRDefault="00C94781" w:rsidP="00C94781">
      <w:pPr>
        <w:spacing w:line="276" w:lineRule="auto"/>
        <w:ind w:right="101"/>
        <w:jc w:val="both"/>
        <w:rPr>
          <w:rFonts w:ascii="Calibri" w:eastAsia="Calibri" w:hAnsi="Calibri" w:cs="Times New Roman"/>
          <w:position w:val="-3"/>
          <w:sz w:val="24"/>
          <w:szCs w:val="24"/>
          <w:lang w:val="ro-RO"/>
        </w:rPr>
      </w:pPr>
      <w:r w:rsidRPr="003D071C">
        <w:rPr>
          <w:rFonts w:ascii="Calibri" w:eastAsia="Calibri" w:hAnsi="Calibri" w:cs="Times New Roman"/>
          <w:position w:val="-3"/>
          <w:sz w:val="24"/>
          <w:szCs w:val="24"/>
          <w:lang w:val="ro-RO"/>
        </w:rPr>
        <w:t xml:space="preserve">Legea 92/2007 prevede că unul din principalele obiective urmărite de autoritățile administrației publice locale, în domeniul serviciului public de transport județean este: </w:t>
      </w:r>
      <w:r w:rsidRPr="003D071C">
        <w:rPr>
          <w:rFonts w:ascii="Calibri" w:eastAsia="Calibri" w:hAnsi="Calibri" w:cs="Times New Roman"/>
          <w:b/>
          <w:position w:val="-3"/>
          <w:sz w:val="24"/>
          <w:szCs w:val="24"/>
          <w:lang w:val="ro-RO"/>
        </w:rPr>
        <w:t>atribuirea contractelor de servicii publice</w:t>
      </w:r>
      <w:r w:rsidRPr="003D071C">
        <w:rPr>
          <w:rFonts w:ascii="Calibri" w:eastAsia="Calibri" w:hAnsi="Calibri" w:cs="Times New Roman"/>
          <w:position w:val="-3"/>
          <w:sz w:val="24"/>
          <w:szCs w:val="24"/>
          <w:lang w:val="ro-RO"/>
        </w:rPr>
        <w:t xml:space="preserve"> definite la art. 2 lit. i) din Regulamentul (CE) nr. 1.370/2007, prevederilor Legii nr. 51/2006 a legislației în domeniul achizițiilor publice. La lit. i) regulamentul precizează: prin "</w:t>
      </w:r>
      <w:r w:rsidRPr="003D071C">
        <w:rPr>
          <w:rFonts w:ascii="Calibri" w:eastAsia="Calibri" w:hAnsi="Calibri" w:cs="Times New Roman"/>
          <w:i/>
          <w:position w:val="-3"/>
          <w:sz w:val="24"/>
          <w:szCs w:val="24"/>
          <w:lang w:val="ro-RO"/>
        </w:rPr>
        <w:t>contract de servicii publice" se înţelege unul sau mai multe acte obligatorii din punct de vedere juridic şi care confirmă acordul încheiat între o autoritate competentă şi un operator de serviciu public cu scopul de a încredinţa respectivului operator de serviciu public gestionarea şi exploatarea serviciilor publice de transport de călători, sub rezerva unor obligaţii de serviciu public</w:t>
      </w:r>
      <w:r w:rsidRPr="003D071C">
        <w:rPr>
          <w:rFonts w:ascii="Calibri" w:eastAsia="Calibri" w:hAnsi="Calibri" w:cs="Times New Roman"/>
          <w:position w:val="-3"/>
          <w:sz w:val="24"/>
          <w:szCs w:val="24"/>
          <w:lang w:val="ro-RO"/>
        </w:rPr>
        <w:t xml:space="preserve">;”. </w:t>
      </w:r>
    </w:p>
    <w:p w14:paraId="4A296C97" w14:textId="77777777" w:rsidR="00C94781" w:rsidRPr="003D071C" w:rsidRDefault="00C94781" w:rsidP="00C94781">
      <w:pPr>
        <w:spacing w:line="276" w:lineRule="auto"/>
        <w:ind w:right="101"/>
        <w:jc w:val="both"/>
        <w:rPr>
          <w:rFonts w:ascii="Calibri" w:eastAsia="Calibri" w:hAnsi="Calibri" w:cs="Times New Roman"/>
          <w:position w:val="-3"/>
          <w:sz w:val="24"/>
          <w:szCs w:val="24"/>
          <w:lang w:val="it-IT"/>
        </w:rPr>
      </w:pPr>
      <w:r w:rsidRPr="003D071C">
        <w:rPr>
          <w:rFonts w:ascii="Calibri" w:eastAsia="Calibri" w:hAnsi="Calibri" w:cs="Times New Roman"/>
          <w:position w:val="-3"/>
          <w:sz w:val="24"/>
          <w:szCs w:val="24"/>
          <w:lang w:val="ro-RO"/>
        </w:rPr>
        <w:lastRenderedPageBreak/>
        <w:t xml:space="preserve">Legea 92/2007 precizează că atribuirea gestiunii serviciilor de transport se va realiza în conformitate cu prevederile procedurii-cadru privind atribuirea contractelor de delegare a gestiunii serviciilor publice de transport public local.  În acest sens, a fost emis Ordinul comun ANRSC și ANAP 131/1401/2019 privind documentele standard şi contractul-cadru care vor fi utilizate în cadrul procedurilor de delegare a gestiunii serviciului public de transport de persoane în unităţile administrativ-teritoriale, realizat cu autobuze, troleibuze şi/sau tramvaie. Acesta indică că în vederea atribuirii contractului de delegare a gestiunii serviciului public de transport judeţean de persoane prin curse regulate realizat cu autobuze în condiţiile art. 8 şi art. 251 alin. </w:t>
      </w:r>
      <w:r w:rsidRPr="003D071C">
        <w:rPr>
          <w:rFonts w:ascii="Calibri" w:eastAsia="Calibri" w:hAnsi="Calibri" w:cs="Times New Roman"/>
          <w:position w:val="-3"/>
          <w:sz w:val="24"/>
          <w:szCs w:val="24"/>
          <w:lang w:val="it-IT"/>
        </w:rPr>
        <w:t>(2) din Legea nr. 99/2016 privind achiziţiile sectoriale cu modificările şi completările ulterioare, documentaţia de atribuire se elaborează de către entitatea contractantă cu respectarea prevederilor Legii nr. 99/2016, cu modificările şi completările ulterioare, coroborate cu prevederile art. 23</w:t>
      </w:r>
      <w:r w:rsidRPr="003D071C">
        <w:rPr>
          <w:rFonts w:ascii="Calibri" w:eastAsia="Calibri" w:hAnsi="Calibri" w:cs="Times New Roman"/>
          <w:position w:val="-3"/>
          <w:sz w:val="24"/>
          <w:szCs w:val="24"/>
          <w:vertAlign w:val="superscript"/>
          <w:lang w:val="it-IT"/>
        </w:rPr>
        <w:t>1</w:t>
      </w:r>
      <w:r w:rsidRPr="003D071C">
        <w:rPr>
          <w:rFonts w:ascii="Calibri" w:eastAsia="Calibri" w:hAnsi="Calibri" w:cs="Times New Roman"/>
          <w:position w:val="-3"/>
          <w:sz w:val="24"/>
          <w:szCs w:val="24"/>
          <w:lang w:val="it-IT"/>
        </w:rPr>
        <w:t xml:space="preserve"> din Legea serviciilor publice de transport persoane în unităţile administrativ-teritoriale nr. 92/2007, cu modificările şi completările ulterioare.</w:t>
      </w:r>
    </w:p>
    <w:p w14:paraId="69F0AF10" w14:textId="2C0754E1" w:rsidR="00C94781" w:rsidRPr="003D071C" w:rsidRDefault="00C94781" w:rsidP="00C94781">
      <w:pPr>
        <w:widowControl w:val="0"/>
        <w:suppressAutoHyphens/>
        <w:spacing w:after="0"/>
        <w:jc w:val="both"/>
        <w:rPr>
          <w:rFonts w:ascii="Calibri" w:eastAsia="SimSun" w:hAnsi="Calibri" w:cs="Times New Roman"/>
          <w:kern w:val="1"/>
          <w:sz w:val="24"/>
          <w:szCs w:val="24"/>
          <w:lang w:val="ro-RO" w:eastAsia="hi-IN" w:bidi="hi-IN"/>
        </w:rPr>
      </w:pPr>
      <w:r w:rsidRPr="003D071C">
        <w:rPr>
          <w:rFonts w:ascii="Calibri" w:eastAsia="SimSun" w:hAnsi="Calibri" w:cs="Times New Roman"/>
          <w:kern w:val="1"/>
          <w:sz w:val="24"/>
          <w:szCs w:val="24"/>
          <w:lang w:val="ro-RO" w:eastAsia="hi-IN" w:bidi="hi-IN"/>
        </w:rPr>
        <w:t xml:space="preserve">Delegarea de gestiune a serviciului de transport public județean de călători prin curse regulate în judeţul </w:t>
      </w:r>
      <w:r w:rsidR="006A3BB6" w:rsidRPr="003D071C">
        <w:rPr>
          <w:rFonts w:ascii="Calibri" w:eastAsia="SimSun" w:hAnsi="Calibri" w:cs="Times New Roman"/>
          <w:kern w:val="1"/>
          <w:sz w:val="24"/>
          <w:szCs w:val="24"/>
          <w:lang w:val="ro-RO" w:eastAsia="hi-IN" w:bidi="hi-IN"/>
        </w:rPr>
        <w:t>Argeș</w:t>
      </w:r>
      <w:r w:rsidRPr="003D071C">
        <w:rPr>
          <w:rFonts w:ascii="Calibri" w:eastAsia="SimSun" w:hAnsi="Calibri" w:cs="Times New Roman"/>
          <w:kern w:val="1"/>
          <w:sz w:val="24"/>
          <w:szCs w:val="24"/>
          <w:lang w:val="ro-RO" w:eastAsia="hi-IN" w:bidi="hi-IN"/>
        </w:rPr>
        <w:t xml:space="preserve"> este justificată de următoarele aspecte:</w:t>
      </w:r>
    </w:p>
    <w:p w14:paraId="5178EA1A" w14:textId="51627D4F" w:rsidR="00C94781" w:rsidRPr="00E03F81" w:rsidRDefault="00C94781" w:rsidP="00C94781">
      <w:pPr>
        <w:widowControl w:val="0"/>
        <w:numPr>
          <w:ilvl w:val="0"/>
          <w:numId w:val="7"/>
        </w:numPr>
        <w:suppressAutoHyphens/>
        <w:spacing w:after="0" w:line="240" w:lineRule="auto"/>
        <w:jc w:val="both"/>
        <w:rPr>
          <w:rFonts w:ascii="Calibri" w:eastAsia="SimSun" w:hAnsi="Calibri" w:cs="Times New Roman"/>
          <w:kern w:val="1"/>
          <w:sz w:val="24"/>
          <w:szCs w:val="24"/>
          <w:lang w:val="ro-RO" w:eastAsia="hi-IN" w:bidi="hi-IN"/>
        </w:rPr>
      </w:pPr>
      <w:r w:rsidRPr="00E03F81">
        <w:rPr>
          <w:rFonts w:ascii="Calibri" w:eastAsia="SimSun" w:hAnsi="Calibri" w:cs="Times New Roman"/>
          <w:kern w:val="1"/>
          <w:sz w:val="24"/>
          <w:szCs w:val="24"/>
          <w:lang w:val="ro-RO" w:eastAsia="hi-IN" w:bidi="hi-IN"/>
        </w:rPr>
        <w:t xml:space="preserve">Inexistența unui serviciu specializat de transport județean în cadrul Consiliului Județean </w:t>
      </w:r>
      <w:r w:rsidR="006A3BB6" w:rsidRPr="00E03F81">
        <w:rPr>
          <w:rFonts w:ascii="Calibri" w:eastAsia="SimSun" w:hAnsi="Calibri" w:cs="Times New Roman"/>
          <w:kern w:val="1"/>
          <w:sz w:val="24"/>
          <w:szCs w:val="24"/>
          <w:lang w:val="ro-RO" w:eastAsia="hi-IN" w:bidi="hi-IN"/>
        </w:rPr>
        <w:t>Argeș</w:t>
      </w:r>
      <w:r w:rsidRPr="00E03F81">
        <w:rPr>
          <w:rFonts w:ascii="Calibri" w:eastAsia="SimSun" w:hAnsi="Calibri" w:cs="Times New Roman"/>
          <w:kern w:val="1"/>
          <w:sz w:val="24"/>
          <w:szCs w:val="24"/>
          <w:lang w:val="ro-RO" w:eastAsia="hi-IN" w:bidi="hi-IN"/>
        </w:rPr>
        <w:t xml:space="preserve"> sau a unui operator de transport cu capital social integral al Consiliului Județean </w:t>
      </w:r>
      <w:r w:rsidR="006A3BB6" w:rsidRPr="00E03F81">
        <w:rPr>
          <w:rFonts w:ascii="Calibri" w:eastAsia="SimSun" w:hAnsi="Calibri" w:cs="Times New Roman"/>
          <w:kern w:val="1"/>
          <w:sz w:val="24"/>
          <w:szCs w:val="24"/>
          <w:lang w:val="ro-RO" w:eastAsia="hi-IN" w:bidi="hi-IN"/>
        </w:rPr>
        <w:t>Argeș</w:t>
      </w:r>
      <w:r w:rsidRPr="00E03F81">
        <w:rPr>
          <w:rFonts w:ascii="Calibri" w:eastAsia="SimSun" w:hAnsi="Calibri" w:cs="Times New Roman"/>
          <w:kern w:val="1"/>
          <w:sz w:val="24"/>
          <w:szCs w:val="24"/>
          <w:lang w:val="ro-RO" w:eastAsia="hi-IN" w:bidi="hi-IN"/>
        </w:rPr>
        <w:t xml:space="preserve">, cu acționar sau asociat unic Consiliul Județean </w:t>
      </w:r>
      <w:r w:rsidR="006A3BB6" w:rsidRPr="00E03F81">
        <w:rPr>
          <w:rFonts w:ascii="Calibri" w:eastAsia="SimSun" w:hAnsi="Calibri" w:cs="Times New Roman"/>
          <w:kern w:val="1"/>
          <w:sz w:val="24"/>
          <w:szCs w:val="24"/>
          <w:lang w:val="ro-RO" w:eastAsia="hi-IN" w:bidi="hi-IN"/>
        </w:rPr>
        <w:t>Argeș</w:t>
      </w:r>
      <w:r w:rsidRPr="00E03F81">
        <w:rPr>
          <w:rFonts w:ascii="Calibri" w:eastAsia="SimSun" w:hAnsi="Calibri" w:cs="Times New Roman"/>
          <w:kern w:val="1"/>
          <w:sz w:val="24"/>
          <w:szCs w:val="24"/>
          <w:lang w:val="ro-RO" w:eastAsia="hi-IN" w:bidi="hi-IN"/>
        </w:rPr>
        <w:t xml:space="preserve"> înființat de către unitatea administrativ-teritorială și asupra căruia aceasta are un control direct și o influență dominantă asupra deciziilor. </w:t>
      </w:r>
    </w:p>
    <w:p w14:paraId="26B9D9DD" w14:textId="77777777" w:rsidR="00C94781" w:rsidRPr="00E03F81" w:rsidRDefault="00C94781" w:rsidP="00C94781">
      <w:pPr>
        <w:widowControl w:val="0"/>
        <w:numPr>
          <w:ilvl w:val="0"/>
          <w:numId w:val="7"/>
        </w:numPr>
        <w:suppressAutoHyphens/>
        <w:spacing w:after="0" w:line="240" w:lineRule="auto"/>
        <w:jc w:val="both"/>
        <w:rPr>
          <w:rFonts w:ascii="Calibri" w:eastAsia="SimSun" w:hAnsi="Calibri" w:cs="Times New Roman"/>
          <w:kern w:val="1"/>
          <w:sz w:val="24"/>
          <w:szCs w:val="24"/>
          <w:lang w:val="ro-RO" w:eastAsia="hi-IN" w:bidi="hi-IN"/>
        </w:rPr>
      </w:pPr>
      <w:r w:rsidRPr="00E03F81">
        <w:rPr>
          <w:rFonts w:ascii="Calibri" w:eastAsia="SimSun" w:hAnsi="Calibri" w:cs="Times New Roman"/>
          <w:b/>
          <w:kern w:val="1"/>
          <w:sz w:val="24"/>
          <w:szCs w:val="24"/>
          <w:lang w:val="ro-RO" w:eastAsia="hi-IN" w:bidi="hi-IN"/>
        </w:rPr>
        <w:t>Serviciul de transport public județean se supune regimului juridic al serviciilor publice de interes general</w:t>
      </w:r>
      <w:r w:rsidRPr="00E03F81">
        <w:rPr>
          <w:rFonts w:ascii="Calibri" w:eastAsia="SimSun" w:hAnsi="Calibri" w:cs="Times New Roman"/>
          <w:kern w:val="1"/>
          <w:sz w:val="24"/>
          <w:szCs w:val="24"/>
          <w:lang w:val="ro-RO" w:eastAsia="hi-IN" w:bidi="hi-IN"/>
        </w:rPr>
        <w:t xml:space="preserve">, fiindu-i aplicabile obligaţiile de serviciu public definite potrivit exigenţei/cerinţei fundamentale de: </w:t>
      </w:r>
      <w:r w:rsidRPr="00E03F81">
        <w:rPr>
          <w:rFonts w:ascii="Calibri" w:eastAsia="SimSun" w:hAnsi="Calibri" w:cs="Times New Roman"/>
          <w:b/>
          <w:kern w:val="1"/>
          <w:sz w:val="24"/>
          <w:szCs w:val="24"/>
          <w:lang w:val="ro-RO" w:eastAsia="hi-IN" w:bidi="hi-IN"/>
        </w:rPr>
        <w:t>continuitate din punct de vedere calitativ şi cantitativ</w:t>
      </w:r>
      <w:r w:rsidRPr="00E03F81">
        <w:rPr>
          <w:rFonts w:ascii="Calibri" w:eastAsia="SimSun" w:hAnsi="Calibri" w:cs="Times New Roman"/>
          <w:kern w:val="1"/>
          <w:sz w:val="24"/>
          <w:szCs w:val="24"/>
          <w:lang w:val="ro-RO" w:eastAsia="hi-IN" w:bidi="hi-IN"/>
        </w:rPr>
        <w:t>, în condiţii contractuale reglementate, conform prevederilor art. 7 alin. (1) lit. b) din Legea nr. 51/2006 a serviciilor comunitare de utilităţi publice.</w:t>
      </w:r>
    </w:p>
    <w:p w14:paraId="42E7B4C6" w14:textId="77777777" w:rsidR="00C94781" w:rsidRPr="00E03F81" w:rsidRDefault="00C94781" w:rsidP="00C94781">
      <w:pPr>
        <w:widowControl w:val="0"/>
        <w:suppressAutoHyphens/>
        <w:jc w:val="both"/>
        <w:rPr>
          <w:rFonts w:ascii="Calibri" w:eastAsia="Calibri" w:hAnsi="Calibri" w:cs="Times New Roman"/>
          <w:kern w:val="1"/>
          <w:sz w:val="24"/>
          <w:szCs w:val="24"/>
          <w:lang w:val="ro-RO" w:eastAsia="hi-IN" w:bidi="hi-IN"/>
        </w:rPr>
      </w:pPr>
    </w:p>
    <w:p w14:paraId="4E0EE054" w14:textId="7D830D0B" w:rsidR="00C94781" w:rsidRPr="00E03F81" w:rsidRDefault="00C94781" w:rsidP="00C94781">
      <w:pPr>
        <w:widowControl w:val="0"/>
        <w:suppressAutoHyphens/>
        <w:jc w:val="both"/>
        <w:rPr>
          <w:rFonts w:ascii="Calibri" w:eastAsia="Calibri" w:hAnsi="Calibri" w:cs="Times New Roman"/>
          <w:kern w:val="1"/>
          <w:sz w:val="24"/>
          <w:szCs w:val="24"/>
          <w:lang w:val="ro-RO" w:eastAsia="hi-IN" w:bidi="hi-IN"/>
        </w:rPr>
      </w:pPr>
      <w:r w:rsidRPr="00E03F81">
        <w:rPr>
          <w:rFonts w:ascii="Calibri" w:eastAsia="Calibri" w:hAnsi="Calibri" w:cs="Times New Roman"/>
          <w:kern w:val="1"/>
          <w:sz w:val="24"/>
          <w:szCs w:val="24"/>
          <w:lang w:val="ro-RO" w:eastAsia="hi-IN" w:bidi="hi-IN"/>
        </w:rPr>
        <w:t xml:space="preserve">În contextul menţionat, atribuirea contractului/contractelor de delegare a gestiunii Serviciului public de transport prin curse regulate pe raza administrativ-teritorială a Judeţului </w:t>
      </w:r>
      <w:r w:rsidR="006A3BB6" w:rsidRPr="00E03F81">
        <w:rPr>
          <w:rFonts w:ascii="Calibri" w:eastAsia="Calibri" w:hAnsi="Calibri" w:cs="Times New Roman"/>
          <w:kern w:val="1"/>
          <w:sz w:val="24"/>
          <w:szCs w:val="24"/>
          <w:lang w:val="ro-RO" w:eastAsia="hi-IN" w:bidi="hi-IN"/>
        </w:rPr>
        <w:t>Argeș</w:t>
      </w:r>
      <w:r w:rsidRPr="00E03F81">
        <w:rPr>
          <w:rFonts w:ascii="Calibri" w:eastAsia="Calibri" w:hAnsi="Calibri" w:cs="Times New Roman"/>
          <w:kern w:val="1"/>
          <w:sz w:val="24"/>
          <w:szCs w:val="24"/>
          <w:lang w:val="ro-RO" w:eastAsia="hi-IN" w:bidi="hi-IN"/>
        </w:rPr>
        <w:t xml:space="preserve"> se va realiza prin procedură competitivă către un operator/operatori de trasport.  </w:t>
      </w:r>
    </w:p>
    <w:p w14:paraId="2BC0CC89" w14:textId="0D67D658" w:rsidR="00C94781" w:rsidRPr="00E03F81" w:rsidRDefault="00C94781" w:rsidP="00C94781">
      <w:pPr>
        <w:spacing w:after="0" w:line="240" w:lineRule="auto"/>
        <w:jc w:val="both"/>
        <w:rPr>
          <w:rFonts w:ascii="Calibri" w:eastAsia="Times New Roman" w:hAnsi="Calibri" w:cs="Times New Roman"/>
          <w:sz w:val="24"/>
          <w:szCs w:val="24"/>
          <w:lang w:val="ro-RO"/>
        </w:rPr>
      </w:pPr>
      <w:r w:rsidRPr="00E03F81">
        <w:rPr>
          <w:rFonts w:ascii="Calibri" w:eastAsia="Times New Roman" w:hAnsi="Calibri" w:cs="Times New Roman"/>
          <w:sz w:val="24"/>
          <w:szCs w:val="24"/>
          <w:lang w:val="ro-RO"/>
        </w:rPr>
        <w:t xml:space="preserve">Procedura de atribuire a contractului de delegare a gestiunii serviciului de transport judeţean se desfăşoară conform Legii nr. 99/2016 privind achiziţiile sectoriale. </w:t>
      </w:r>
      <w:r w:rsidR="00B202F3" w:rsidRPr="00B202F3">
        <w:rPr>
          <w:rFonts w:ascii="Calibri" w:eastAsia="Times New Roman" w:hAnsi="Calibri" w:cs="Times New Roman"/>
          <w:sz w:val="24"/>
          <w:szCs w:val="24"/>
          <w:lang w:val="ro-RO"/>
        </w:rPr>
        <w:t>Sarcinile se încredinţează în baza unui contract de delegare a gestiunii care este asimilat actelor administrative şi care intră sub incidenţa prevederilor Legii contenciosului administrativ nr. 554/2004, cu modificările şi completările ulterioare.</w:t>
      </w:r>
    </w:p>
    <w:p w14:paraId="1E736B54" w14:textId="77777777" w:rsidR="00C94781" w:rsidRPr="006A3BB6" w:rsidRDefault="00C94781" w:rsidP="00C94781">
      <w:pPr>
        <w:spacing w:after="0" w:line="240" w:lineRule="auto"/>
        <w:jc w:val="both"/>
        <w:rPr>
          <w:rFonts w:ascii="Calibri" w:eastAsia="Times New Roman" w:hAnsi="Calibri" w:cs="Times New Roman"/>
          <w:color w:val="FF0000"/>
          <w:sz w:val="24"/>
          <w:szCs w:val="24"/>
          <w:lang w:val="ro-RO"/>
        </w:rPr>
      </w:pPr>
    </w:p>
    <w:p w14:paraId="4CE93AE6" w14:textId="77777777" w:rsidR="00C94781" w:rsidRPr="00E03F81" w:rsidRDefault="00C94781" w:rsidP="00C94781">
      <w:pPr>
        <w:widowControl w:val="0"/>
        <w:suppressAutoHyphens/>
        <w:jc w:val="both"/>
        <w:rPr>
          <w:rFonts w:ascii="Calibri" w:eastAsia="SimSun" w:hAnsi="Calibri" w:cs="Times New Roman"/>
          <w:kern w:val="1"/>
          <w:sz w:val="24"/>
          <w:szCs w:val="24"/>
          <w:lang w:val="ro-RO" w:eastAsia="hi-IN" w:bidi="hi-IN"/>
        </w:rPr>
      </w:pPr>
      <w:r w:rsidRPr="00E03F81">
        <w:rPr>
          <w:rFonts w:ascii="Calibri" w:eastAsia="SimSun" w:hAnsi="Calibri" w:cs="Times New Roman"/>
          <w:kern w:val="1"/>
          <w:sz w:val="24"/>
          <w:szCs w:val="24"/>
          <w:lang w:val="ro-RO" w:eastAsia="hi-IN" w:bidi="hi-IN"/>
        </w:rPr>
        <w:t xml:space="preserve">Deoarece contractul de delegare a gestiunii are ca obiect servicii pentru transportul de persoane la nivel judeţean, în condiţiile art. 3 alin. </w:t>
      </w:r>
      <w:r w:rsidRPr="00E03F81">
        <w:rPr>
          <w:rFonts w:ascii="Calibri" w:eastAsia="SimSun" w:hAnsi="Calibri" w:cs="Times New Roman"/>
          <w:kern w:val="1"/>
          <w:sz w:val="24"/>
          <w:szCs w:val="24"/>
          <w:lang w:eastAsia="hi-IN" w:bidi="hi-IN"/>
        </w:rPr>
        <w:t xml:space="preserve">(1) lit. a), k), n), art. 8 </w:t>
      </w:r>
      <w:proofErr w:type="spellStart"/>
      <w:r w:rsidRPr="00E03F81">
        <w:rPr>
          <w:rFonts w:ascii="Calibri" w:eastAsia="SimSun" w:hAnsi="Calibri" w:cs="Times New Roman"/>
          <w:kern w:val="1"/>
          <w:sz w:val="24"/>
          <w:szCs w:val="24"/>
          <w:lang w:eastAsia="hi-IN" w:bidi="hi-IN"/>
        </w:rPr>
        <w:t>alin</w:t>
      </w:r>
      <w:proofErr w:type="spellEnd"/>
      <w:r w:rsidRPr="00E03F81">
        <w:rPr>
          <w:rFonts w:ascii="Calibri" w:eastAsia="SimSun" w:hAnsi="Calibri" w:cs="Times New Roman"/>
          <w:kern w:val="1"/>
          <w:sz w:val="24"/>
          <w:szCs w:val="24"/>
          <w:lang w:eastAsia="hi-IN" w:bidi="hi-IN"/>
        </w:rPr>
        <w:t xml:space="preserve">. (1) </w:t>
      </w:r>
      <w:proofErr w:type="spellStart"/>
      <w:r w:rsidRPr="00E03F81">
        <w:rPr>
          <w:rFonts w:ascii="Calibri" w:eastAsia="SimSun" w:hAnsi="Calibri" w:cs="Times New Roman"/>
          <w:kern w:val="1"/>
          <w:sz w:val="24"/>
          <w:szCs w:val="24"/>
          <w:lang w:eastAsia="hi-IN" w:bidi="hi-IN"/>
        </w:rPr>
        <w:t>şi</w:t>
      </w:r>
      <w:proofErr w:type="spellEnd"/>
      <w:r w:rsidRPr="00E03F81">
        <w:rPr>
          <w:rFonts w:ascii="Calibri" w:eastAsia="SimSun" w:hAnsi="Calibri" w:cs="Times New Roman"/>
          <w:kern w:val="1"/>
          <w:sz w:val="24"/>
          <w:szCs w:val="24"/>
          <w:lang w:eastAsia="hi-IN" w:bidi="hi-IN"/>
        </w:rPr>
        <w:t xml:space="preserve"> (2) </w:t>
      </w:r>
      <w:proofErr w:type="spellStart"/>
      <w:r w:rsidRPr="00E03F81">
        <w:rPr>
          <w:rFonts w:ascii="Calibri" w:eastAsia="SimSun" w:hAnsi="Calibri" w:cs="Times New Roman"/>
          <w:kern w:val="1"/>
          <w:sz w:val="24"/>
          <w:szCs w:val="24"/>
          <w:lang w:eastAsia="hi-IN" w:bidi="hi-IN"/>
        </w:rPr>
        <w:t>şi</w:t>
      </w:r>
      <w:proofErr w:type="spellEnd"/>
      <w:r w:rsidRPr="00E03F81">
        <w:rPr>
          <w:rFonts w:ascii="Calibri" w:eastAsia="SimSun" w:hAnsi="Calibri" w:cs="Times New Roman"/>
          <w:kern w:val="1"/>
          <w:sz w:val="24"/>
          <w:szCs w:val="24"/>
          <w:lang w:eastAsia="hi-IN" w:bidi="hi-IN"/>
        </w:rPr>
        <w:t xml:space="preserve"> art. 251 </w:t>
      </w:r>
      <w:proofErr w:type="spellStart"/>
      <w:r w:rsidRPr="00E03F81">
        <w:rPr>
          <w:rFonts w:ascii="Calibri" w:eastAsia="SimSun" w:hAnsi="Calibri" w:cs="Times New Roman"/>
          <w:kern w:val="1"/>
          <w:sz w:val="24"/>
          <w:szCs w:val="24"/>
          <w:lang w:eastAsia="hi-IN" w:bidi="hi-IN"/>
        </w:rPr>
        <w:t>alin</w:t>
      </w:r>
      <w:proofErr w:type="spellEnd"/>
      <w:r w:rsidRPr="00E03F81">
        <w:rPr>
          <w:rFonts w:ascii="Calibri" w:eastAsia="SimSun" w:hAnsi="Calibri" w:cs="Times New Roman"/>
          <w:kern w:val="1"/>
          <w:sz w:val="24"/>
          <w:szCs w:val="24"/>
          <w:lang w:eastAsia="hi-IN" w:bidi="hi-IN"/>
        </w:rPr>
        <w:t xml:space="preserve">. </w:t>
      </w:r>
      <w:r w:rsidRPr="00E03F81">
        <w:rPr>
          <w:rFonts w:ascii="Calibri" w:eastAsia="SimSun" w:hAnsi="Calibri" w:cs="Times New Roman"/>
          <w:kern w:val="1"/>
          <w:sz w:val="24"/>
          <w:szCs w:val="24"/>
          <w:lang w:val="ro-RO" w:eastAsia="hi-IN" w:bidi="hi-IN"/>
        </w:rPr>
        <w:t>(2) din Legea nr. 99/2016, acesta este un contract sectorial de servicii şi ca urmare, se atribuie cu respectarea Legii nr. 99/2016 şi a Normelor metodologice de aplicare a acesteia. O dată cu intrarea în vigoare a Legii nr. 34/2020, legislaţia aplicabilă procedurii de atribuire a contractului de servicii pentru transportul de persoane la nivel judeţean este legislaţia în domeniul achiziţiilor sectoriale.</w:t>
      </w:r>
    </w:p>
    <w:p w14:paraId="2A856B0A" w14:textId="18E8578A" w:rsidR="00C94781" w:rsidRPr="00E03F81" w:rsidRDefault="00C94781" w:rsidP="00C94781">
      <w:pPr>
        <w:widowControl w:val="0"/>
        <w:suppressAutoHyphens/>
        <w:jc w:val="both"/>
        <w:rPr>
          <w:rFonts w:ascii="Calibri" w:eastAsia="Calibri" w:hAnsi="Calibri" w:cs="Times New Roman"/>
          <w:kern w:val="1"/>
          <w:sz w:val="24"/>
          <w:szCs w:val="24"/>
          <w:lang w:val="ro-RO" w:eastAsia="hi-IN" w:bidi="hi-IN"/>
        </w:rPr>
      </w:pPr>
      <w:r w:rsidRPr="00E03F81">
        <w:rPr>
          <w:rFonts w:ascii="Calibri" w:eastAsia="Calibri" w:hAnsi="Calibri" w:cs="Times New Roman"/>
          <w:kern w:val="1"/>
          <w:sz w:val="24"/>
          <w:szCs w:val="24"/>
          <w:lang w:val="ro-RO" w:eastAsia="hi-IN" w:bidi="hi-IN"/>
        </w:rPr>
        <w:t xml:space="preserve">Contractul de delegare a gestiunii serviciului de transport public judeţean este un contract încheiat în formă scrisă, prin care unitatea administrativ-teritorială – Judeţul </w:t>
      </w:r>
      <w:r w:rsidR="006A3BB6" w:rsidRPr="00E03F81">
        <w:rPr>
          <w:rFonts w:ascii="Calibri" w:eastAsia="Times New Roman" w:hAnsi="Calibri" w:cs="Times New Roman"/>
          <w:kern w:val="1"/>
          <w:sz w:val="24"/>
          <w:szCs w:val="24"/>
          <w:lang w:val="ro-RO" w:eastAsia="ro-RO" w:bidi="hi-IN"/>
        </w:rPr>
        <w:t>Argeș</w:t>
      </w:r>
      <w:r w:rsidRPr="00E03F81">
        <w:rPr>
          <w:rFonts w:ascii="Calibri" w:eastAsia="Calibri" w:hAnsi="Calibri" w:cs="Times New Roman"/>
          <w:kern w:val="1"/>
          <w:sz w:val="24"/>
          <w:szCs w:val="24"/>
          <w:lang w:val="ro-RO" w:eastAsia="hi-IN" w:bidi="hi-IN"/>
        </w:rPr>
        <w:t xml:space="preserve">, în calitate de delegatar, atribuie, </w:t>
      </w:r>
      <w:r w:rsidRPr="00E03F81">
        <w:rPr>
          <w:rFonts w:ascii="Calibri" w:eastAsia="Calibri" w:hAnsi="Calibri" w:cs="Times New Roman"/>
          <w:kern w:val="1"/>
          <w:sz w:val="24"/>
          <w:szCs w:val="24"/>
          <w:lang w:val="ro-RO" w:eastAsia="hi-IN" w:bidi="hi-IN"/>
        </w:rPr>
        <w:lastRenderedPageBreak/>
        <w:t>prin una dintre modalitățile prevăzute de lege, pe o perioadă determinată, unui operator, în calitate de delegat, care acționează pe riscul și răspunderea sa, dreptul și obligația de a furniza/presta integral un serviciu de utilități publice ori, după caz, numai unele activități specifice acestuia, inclusiv dreptul și obligația de a administra și de a exploata infrastructura tehnico-edilitară aferentă serviciului/activității furnizate/prestate, în schimbul unei redevențe, după caz. Contractul de delegare a gestiunii poate fi</w:t>
      </w:r>
      <w:r w:rsidRPr="006A3BB6">
        <w:rPr>
          <w:rFonts w:ascii="Calibri" w:eastAsia="Calibri" w:hAnsi="Calibri" w:cs="Times New Roman"/>
          <w:color w:val="FF0000"/>
          <w:kern w:val="1"/>
          <w:sz w:val="24"/>
          <w:szCs w:val="24"/>
          <w:lang w:val="ro-RO" w:eastAsia="hi-IN" w:bidi="hi-IN"/>
        </w:rPr>
        <w:t xml:space="preserve"> </w:t>
      </w:r>
      <w:r w:rsidRPr="00E03F81">
        <w:rPr>
          <w:rFonts w:ascii="Calibri" w:eastAsia="Calibri" w:hAnsi="Calibri" w:cs="Times New Roman"/>
          <w:kern w:val="1"/>
          <w:sz w:val="24"/>
          <w:szCs w:val="24"/>
          <w:lang w:val="ro-RO" w:eastAsia="hi-IN" w:bidi="hi-IN"/>
        </w:rPr>
        <w:t>încheiat de unitatea administrativ-teritorială, care are calitatea de delegatar. Contractul de delegare a gestiunii este asimilat actelor administrative și intră sub incidența prevederilor Legii nr. 554/2004, cu modificările și completările ulterioare.</w:t>
      </w:r>
    </w:p>
    <w:p w14:paraId="5B681E2C" w14:textId="77777777" w:rsidR="00C94781" w:rsidRPr="00E03F81" w:rsidRDefault="00C94781" w:rsidP="00C94781">
      <w:pPr>
        <w:spacing w:after="0" w:line="240" w:lineRule="auto"/>
        <w:jc w:val="both"/>
        <w:rPr>
          <w:rFonts w:ascii="Calibri" w:eastAsia="Times New Roman" w:hAnsi="Calibri" w:cs="Times New Roman"/>
          <w:sz w:val="24"/>
          <w:szCs w:val="24"/>
          <w:lang w:val="ro-RO"/>
        </w:rPr>
      </w:pPr>
      <w:r w:rsidRPr="00E03F81">
        <w:rPr>
          <w:rFonts w:ascii="Calibri" w:eastAsia="Times New Roman" w:hAnsi="Calibri" w:cs="Times New Roman"/>
          <w:sz w:val="24"/>
          <w:szCs w:val="24"/>
          <w:lang w:val="ro-RO"/>
        </w:rPr>
        <w:t>Contractul de delegare a gestiunii va fi însoţit de caietul de sarcini şi regulamentul serviciului.</w:t>
      </w:r>
    </w:p>
    <w:p w14:paraId="445A5906" w14:textId="77777777" w:rsidR="00C94781" w:rsidRPr="00E03F81" w:rsidRDefault="00C94781" w:rsidP="00C94781">
      <w:pPr>
        <w:spacing w:after="0" w:line="240" w:lineRule="auto"/>
        <w:jc w:val="both"/>
        <w:rPr>
          <w:rFonts w:ascii="Calibri" w:eastAsia="Times New Roman" w:hAnsi="Calibri" w:cs="Times New Roman"/>
          <w:sz w:val="24"/>
          <w:szCs w:val="24"/>
          <w:lang w:val="ro-RO"/>
        </w:rPr>
      </w:pPr>
    </w:p>
    <w:p w14:paraId="59160941" w14:textId="366AC138" w:rsidR="00C94781" w:rsidRPr="005E2102" w:rsidRDefault="00C94781" w:rsidP="00C94781">
      <w:pPr>
        <w:widowControl w:val="0"/>
        <w:suppressAutoHyphens/>
        <w:jc w:val="both"/>
        <w:rPr>
          <w:rFonts w:ascii="Calibri" w:eastAsia="Calibri" w:hAnsi="Calibri" w:cs="Times New Roman"/>
          <w:kern w:val="1"/>
          <w:sz w:val="24"/>
          <w:szCs w:val="24"/>
          <w:lang w:val="ro-RO" w:eastAsia="hi-IN" w:bidi="hi-IN"/>
        </w:rPr>
      </w:pPr>
      <w:r w:rsidRPr="002C7FB2">
        <w:rPr>
          <w:rFonts w:ascii="Calibri" w:eastAsia="Calibri" w:hAnsi="Calibri" w:cs="Times New Roman"/>
          <w:kern w:val="1"/>
          <w:sz w:val="24"/>
          <w:szCs w:val="24"/>
          <w:lang w:val="ro-RO" w:eastAsia="hi-IN" w:bidi="hi-IN"/>
        </w:rPr>
        <w:t xml:space="preserve">În cadrul </w:t>
      </w:r>
      <w:r w:rsidRPr="002C7FB2">
        <w:rPr>
          <w:rFonts w:ascii="Calibri" w:eastAsia="Calibri" w:hAnsi="Calibri" w:cs="Times New Roman"/>
          <w:i/>
          <w:kern w:val="1"/>
          <w:sz w:val="24"/>
          <w:szCs w:val="24"/>
          <w:lang w:val="ro-RO" w:eastAsia="hi-IN" w:bidi="hi-IN"/>
        </w:rPr>
        <w:t>Studiului de trafic</w:t>
      </w:r>
      <w:r w:rsidR="00E03F81" w:rsidRPr="002C7FB2">
        <w:rPr>
          <w:rFonts w:ascii="Calibri" w:eastAsia="Calibri" w:hAnsi="Calibri" w:cs="Times New Roman"/>
          <w:i/>
          <w:kern w:val="1"/>
          <w:sz w:val="24"/>
          <w:szCs w:val="24"/>
          <w:lang w:val="ro-RO" w:eastAsia="hi-IN" w:bidi="hi-IN"/>
        </w:rPr>
        <w:t>/mobilitate</w:t>
      </w:r>
      <w:r w:rsidRPr="002C7FB2">
        <w:rPr>
          <w:rFonts w:ascii="Calibri" w:eastAsia="Calibri" w:hAnsi="Calibri" w:cs="Times New Roman"/>
          <w:i/>
          <w:kern w:val="1"/>
          <w:sz w:val="24"/>
          <w:szCs w:val="24"/>
          <w:lang w:val="ro-RO" w:eastAsia="hi-IN" w:bidi="hi-IN"/>
        </w:rPr>
        <w:t xml:space="preserve"> privind identificarea fluxurilor de călători </w:t>
      </w:r>
      <w:r w:rsidR="00E03F81" w:rsidRPr="002C7FB2">
        <w:rPr>
          <w:rFonts w:ascii="Calibri" w:eastAsia="Calibri" w:hAnsi="Calibri" w:cs="Times New Roman"/>
          <w:i/>
          <w:kern w:val="1"/>
          <w:sz w:val="24"/>
          <w:szCs w:val="24"/>
          <w:lang w:val="ro-RO" w:eastAsia="hi-IN" w:bidi="hi-IN"/>
        </w:rPr>
        <w:t>necesar pentru întocmirea programului de transport ruti</w:t>
      </w:r>
      <w:r w:rsidR="007D2CD8">
        <w:rPr>
          <w:rFonts w:ascii="Calibri" w:eastAsia="Calibri" w:hAnsi="Calibri" w:cs="Times New Roman"/>
          <w:i/>
          <w:kern w:val="1"/>
          <w:sz w:val="24"/>
          <w:szCs w:val="24"/>
          <w:lang w:val="ro-RO" w:eastAsia="hi-IN" w:bidi="hi-IN"/>
        </w:rPr>
        <w:t xml:space="preserve">er public județean de persoane în judeţul Argeş </w:t>
      </w:r>
      <w:r w:rsidRPr="002C7FB2">
        <w:rPr>
          <w:rFonts w:ascii="Calibri" w:eastAsia="Calibri" w:hAnsi="Calibri" w:cs="Times New Roman"/>
          <w:kern w:val="1"/>
          <w:sz w:val="24"/>
          <w:szCs w:val="24"/>
          <w:lang w:val="ro-RO" w:eastAsia="hi-IN" w:bidi="hi-IN"/>
        </w:rPr>
        <w:t xml:space="preserve">a fost propusă o nouă structură a deservirii, ce cuprinde un </w:t>
      </w:r>
      <w:r w:rsidRPr="005E2102">
        <w:rPr>
          <w:rFonts w:ascii="Calibri" w:eastAsia="Calibri" w:hAnsi="Calibri" w:cs="Times New Roman"/>
          <w:kern w:val="1"/>
          <w:sz w:val="24"/>
          <w:szCs w:val="24"/>
          <w:lang w:val="ro-RO" w:eastAsia="hi-IN" w:bidi="hi-IN"/>
        </w:rPr>
        <w:t xml:space="preserve">număr de </w:t>
      </w:r>
      <w:r w:rsidR="00537189">
        <w:rPr>
          <w:rFonts w:ascii="Calibri" w:eastAsia="Calibri" w:hAnsi="Calibri" w:cs="Times New Roman"/>
          <w:kern w:val="1"/>
          <w:sz w:val="24"/>
          <w:szCs w:val="24"/>
          <w:lang w:val="ro-RO" w:eastAsia="hi-IN" w:bidi="hi-IN"/>
        </w:rPr>
        <w:t>8</w:t>
      </w:r>
      <w:r w:rsidR="00A1488A">
        <w:rPr>
          <w:rFonts w:ascii="Calibri" w:eastAsia="Calibri" w:hAnsi="Calibri" w:cs="Times New Roman"/>
          <w:kern w:val="1"/>
          <w:sz w:val="24"/>
          <w:szCs w:val="24"/>
          <w:lang w:val="ro-RO" w:eastAsia="hi-IN" w:bidi="hi-IN"/>
        </w:rPr>
        <w:t>4</w:t>
      </w:r>
      <w:r w:rsidRPr="005E2102">
        <w:rPr>
          <w:rFonts w:ascii="Calibri" w:eastAsia="Calibri" w:hAnsi="Calibri" w:cs="Times New Roman"/>
          <w:kern w:val="1"/>
          <w:sz w:val="24"/>
          <w:szCs w:val="24"/>
          <w:lang w:val="ro-RO" w:eastAsia="hi-IN" w:bidi="hi-IN"/>
        </w:rPr>
        <w:t xml:space="preserve"> de trasee structurate pe </w:t>
      </w:r>
      <w:r w:rsidR="007D2CD8">
        <w:rPr>
          <w:rFonts w:ascii="Calibri" w:eastAsia="Calibri" w:hAnsi="Calibri" w:cs="Times New Roman"/>
          <w:kern w:val="1"/>
          <w:sz w:val="24"/>
          <w:szCs w:val="24"/>
          <w:lang w:val="ro-RO" w:eastAsia="hi-IN" w:bidi="hi-IN"/>
        </w:rPr>
        <w:t>8</w:t>
      </w:r>
      <w:r w:rsidRPr="005E2102">
        <w:rPr>
          <w:rFonts w:ascii="Calibri" w:eastAsia="Calibri" w:hAnsi="Calibri" w:cs="Times New Roman"/>
          <w:kern w:val="1"/>
          <w:sz w:val="24"/>
          <w:szCs w:val="24"/>
          <w:lang w:val="ro-RO" w:eastAsia="hi-IN" w:bidi="hi-IN"/>
        </w:rPr>
        <w:t xml:space="preserve"> grupe.</w:t>
      </w:r>
    </w:p>
    <w:p w14:paraId="3D6DE6CB" w14:textId="5448A756" w:rsidR="00C94781" w:rsidRPr="002C7FB2" w:rsidRDefault="00C94781" w:rsidP="00C94781">
      <w:pPr>
        <w:widowControl w:val="0"/>
        <w:suppressAutoHyphens/>
        <w:jc w:val="both"/>
        <w:rPr>
          <w:rFonts w:ascii="Calibri" w:eastAsia="SimSun" w:hAnsi="Calibri" w:cs="Times New Roman"/>
          <w:kern w:val="1"/>
          <w:sz w:val="24"/>
          <w:szCs w:val="24"/>
          <w:lang w:val="ro-RO" w:eastAsia="hi-IN" w:bidi="hi-IN"/>
        </w:rPr>
      </w:pPr>
      <w:r w:rsidRPr="005E2102">
        <w:rPr>
          <w:rFonts w:ascii="Calibri" w:eastAsia="SimSun" w:hAnsi="Calibri" w:cs="Times New Roman"/>
          <w:kern w:val="1"/>
          <w:sz w:val="24"/>
          <w:szCs w:val="24"/>
          <w:lang w:val="ro-RO" w:eastAsia="hi-IN" w:bidi="hi-IN"/>
        </w:rPr>
        <w:t>Dată fiind complexitatea serviciului de transport judeţean care</w:t>
      </w:r>
      <w:r w:rsidRPr="002C7FB2">
        <w:rPr>
          <w:rFonts w:ascii="Calibri" w:eastAsia="SimSun" w:hAnsi="Calibri" w:cs="Times New Roman"/>
          <w:kern w:val="1"/>
          <w:sz w:val="24"/>
          <w:szCs w:val="24"/>
          <w:lang w:val="ro-RO" w:eastAsia="hi-IN" w:bidi="hi-IN"/>
        </w:rPr>
        <w:t xml:space="preserve"> urmează să fie delegat şi pentru a garanta accesul egal și nediscriminatoriu al operatorilor de transport la piața serviciului public de transport județean, atribuirea contractului de delegare se va realiza pe loturi, fiecărui lot corespunzându-i o grupă de trasee, fiecărui lot corespunzându-i o grupă de trasee</w:t>
      </w:r>
      <w:r w:rsidRPr="005E2102">
        <w:rPr>
          <w:rFonts w:ascii="Calibri" w:eastAsia="SimSun" w:hAnsi="Calibri" w:cs="Times New Roman"/>
          <w:kern w:val="1"/>
          <w:sz w:val="24"/>
          <w:szCs w:val="24"/>
          <w:lang w:val="ro-RO" w:eastAsia="hi-IN" w:bidi="hi-IN"/>
        </w:rPr>
        <w:t xml:space="preserve">: Lot </w:t>
      </w:r>
      <w:r w:rsidR="005E2102" w:rsidRPr="005E2102">
        <w:rPr>
          <w:rFonts w:ascii="Calibri" w:eastAsia="SimSun" w:hAnsi="Calibri" w:cs="Times New Roman"/>
          <w:kern w:val="1"/>
          <w:sz w:val="24"/>
          <w:szCs w:val="24"/>
          <w:lang w:val="ro-RO" w:eastAsia="hi-IN" w:bidi="hi-IN"/>
        </w:rPr>
        <w:t>1</w:t>
      </w:r>
      <w:r w:rsidR="002C7FB2" w:rsidRPr="005E2102">
        <w:rPr>
          <w:rFonts w:ascii="Calibri" w:eastAsia="SimSun" w:hAnsi="Calibri" w:cs="Times New Roman"/>
          <w:kern w:val="1"/>
          <w:sz w:val="24"/>
          <w:szCs w:val="24"/>
          <w:lang w:val="ro-RO" w:eastAsia="hi-IN" w:bidi="hi-IN"/>
        </w:rPr>
        <w:t xml:space="preserve"> </w:t>
      </w:r>
      <w:r w:rsidRPr="005E2102">
        <w:rPr>
          <w:rFonts w:ascii="Calibri" w:eastAsia="SimSun" w:hAnsi="Calibri" w:cs="Times New Roman"/>
          <w:kern w:val="1"/>
          <w:sz w:val="24"/>
          <w:szCs w:val="24"/>
          <w:lang w:val="ro-RO" w:eastAsia="hi-IN" w:bidi="hi-IN"/>
        </w:rPr>
        <w:t xml:space="preserve">- Grupa </w:t>
      </w:r>
      <w:r w:rsidR="005E2102" w:rsidRPr="005E2102">
        <w:rPr>
          <w:rFonts w:ascii="Calibri" w:eastAsia="SimSun" w:hAnsi="Calibri" w:cs="Times New Roman"/>
          <w:kern w:val="1"/>
          <w:sz w:val="24"/>
          <w:szCs w:val="24"/>
          <w:lang w:val="ro-RO" w:eastAsia="hi-IN" w:bidi="hi-IN"/>
        </w:rPr>
        <w:t>1</w:t>
      </w:r>
      <w:r w:rsidRPr="005E2102">
        <w:rPr>
          <w:rFonts w:ascii="Calibri" w:eastAsia="SimSun" w:hAnsi="Calibri" w:cs="Times New Roman"/>
          <w:kern w:val="1"/>
          <w:sz w:val="24"/>
          <w:szCs w:val="24"/>
          <w:lang w:val="ro-RO" w:eastAsia="hi-IN" w:bidi="hi-IN"/>
        </w:rPr>
        <w:t>, .....</w:t>
      </w:r>
      <w:r w:rsidR="005E2102" w:rsidRPr="005E2102">
        <w:rPr>
          <w:rFonts w:ascii="Calibri" w:eastAsia="SimSun" w:hAnsi="Calibri" w:cs="Times New Roman"/>
          <w:kern w:val="1"/>
          <w:sz w:val="24"/>
          <w:szCs w:val="24"/>
          <w:lang w:val="ro-RO" w:eastAsia="hi-IN" w:bidi="hi-IN"/>
        </w:rPr>
        <w:t xml:space="preserve">Lot </w:t>
      </w:r>
      <w:r w:rsidR="007D2CD8">
        <w:rPr>
          <w:rFonts w:ascii="Calibri" w:eastAsia="SimSun" w:hAnsi="Calibri" w:cs="Times New Roman"/>
          <w:kern w:val="1"/>
          <w:sz w:val="24"/>
          <w:szCs w:val="24"/>
          <w:lang w:val="ro-RO" w:eastAsia="hi-IN" w:bidi="hi-IN"/>
        </w:rPr>
        <w:t>8</w:t>
      </w:r>
      <w:r w:rsidR="005E2102" w:rsidRPr="005E2102">
        <w:rPr>
          <w:rFonts w:ascii="Calibri" w:eastAsia="SimSun" w:hAnsi="Calibri" w:cs="Times New Roman"/>
          <w:kern w:val="1"/>
          <w:sz w:val="24"/>
          <w:szCs w:val="24"/>
          <w:lang w:val="ro-RO" w:eastAsia="hi-IN" w:bidi="hi-IN"/>
        </w:rPr>
        <w:t xml:space="preserve"> – Grupa </w:t>
      </w:r>
      <w:r w:rsidR="007D2CD8">
        <w:rPr>
          <w:rFonts w:ascii="Calibri" w:eastAsia="SimSun" w:hAnsi="Calibri" w:cs="Times New Roman"/>
          <w:kern w:val="1"/>
          <w:sz w:val="24"/>
          <w:szCs w:val="24"/>
          <w:lang w:val="ro-RO" w:eastAsia="hi-IN" w:bidi="hi-IN"/>
        </w:rPr>
        <w:t>8</w:t>
      </w:r>
    </w:p>
    <w:p w14:paraId="3C3BCDF7" w14:textId="77777777" w:rsidR="00C94781" w:rsidRPr="006A3BB6" w:rsidRDefault="00C94781" w:rsidP="00C94781">
      <w:pPr>
        <w:widowControl w:val="0"/>
        <w:suppressAutoHyphens/>
        <w:jc w:val="both"/>
        <w:rPr>
          <w:rFonts w:ascii="Calibri" w:eastAsia="SimSun" w:hAnsi="Calibri" w:cs="Times New Roman"/>
          <w:color w:val="FF0000"/>
          <w:kern w:val="1"/>
          <w:sz w:val="24"/>
          <w:szCs w:val="24"/>
          <w:lang w:val="ro-RO" w:eastAsia="hi-IN" w:bidi="hi-IN"/>
        </w:rPr>
      </w:pPr>
    </w:p>
    <w:p w14:paraId="5D595CDD" w14:textId="77777777" w:rsidR="00C94781" w:rsidRPr="002C7FB2" w:rsidRDefault="00C94781" w:rsidP="00C94781">
      <w:pPr>
        <w:pStyle w:val="Heading2"/>
        <w:rPr>
          <w:rFonts w:ascii="Calibri" w:eastAsia="Times New Roman" w:hAnsi="Calibri" w:cs="Times New Roman"/>
          <w:b/>
          <w:color w:val="auto"/>
          <w:sz w:val="24"/>
          <w:szCs w:val="24"/>
          <w:lang w:val="ro-RO"/>
        </w:rPr>
      </w:pPr>
      <w:bookmarkStart w:id="7" w:name="_Toc73379091"/>
      <w:r w:rsidRPr="002C7FB2">
        <w:rPr>
          <w:rFonts w:ascii="Calibri" w:eastAsia="Times New Roman" w:hAnsi="Calibri" w:cs="Times New Roman"/>
          <w:b/>
          <w:color w:val="auto"/>
          <w:sz w:val="24"/>
          <w:szCs w:val="24"/>
          <w:lang w:val="ro-RO"/>
        </w:rPr>
        <w:t>2.6. Riscuri</w:t>
      </w:r>
      <w:bookmarkEnd w:id="7"/>
    </w:p>
    <w:p w14:paraId="484C65D9" w14:textId="77777777" w:rsidR="00C94781" w:rsidRPr="002C7FB2" w:rsidRDefault="00C94781" w:rsidP="00C94781">
      <w:pPr>
        <w:jc w:val="both"/>
        <w:rPr>
          <w:rFonts w:ascii="Calibri" w:hAnsi="Calibri" w:cs="Times New Roman"/>
          <w:sz w:val="24"/>
          <w:szCs w:val="24"/>
          <w:lang w:val="ro-RO"/>
        </w:rPr>
      </w:pPr>
      <w:r w:rsidRPr="002C7FB2">
        <w:rPr>
          <w:rFonts w:ascii="Calibri" w:hAnsi="Calibri" w:cs="Times New Roman"/>
          <w:sz w:val="24"/>
          <w:szCs w:val="24"/>
          <w:lang w:val="ro-RO"/>
        </w:rPr>
        <w:t>Autoritatea contractantă a identificat o serie de riscuri ce pot interveni pe parcursul gestiunii delegate a serviciului de transport public judeţean către un operator/operatori de transport. Descrierea acestora, consecinţele şi modul de gestionare a acestora sunt prezentate în continuare:</w:t>
      </w: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8"/>
        <w:gridCol w:w="2329"/>
        <w:gridCol w:w="2370"/>
        <w:gridCol w:w="2958"/>
      </w:tblGrid>
      <w:tr w:rsidR="006A3BB6" w:rsidRPr="006A3BB6" w14:paraId="148C297B" w14:textId="77777777" w:rsidTr="00C94781">
        <w:trPr>
          <w:tblHeader/>
          <w:jc w:val="center"/>
        </w:trPr>
        <w:tc>
          <w:tcPr>
            <w:tcW w:w="2337" w:type="dxa"/>
          </w:tcPr>
          <w:p w14:paraId="35EC0E53" w14:textId="77777777" w:rsidR="00C94781" w:rsidRPr="002C7FB2" w:rsidRDefault="00C94781" w:rsidP="007D2CD8">
            <w:pPr>
              <w:spacing w:line="240" w:lineRule="auto"/>
              <w:jc w:val="both"/>
              <w:rPr>
                <w:rFonts w:ascii="Calibri" w:eastAsia="Calibri" w:hAnsi="Calibri" w:cs="Times New Roman"/>
                <w:b/>
                <w:sz w:val="24"/>
                <w:szCs w:val="24"/>
                <w:lang w:val="it-IT"/>
              </w:rPr>
            </w:pPr>
            <w:r w:rsidRPr="002C7FB2">
              <w:rPr>
                <w:rFonts w:ascii="Calibri" w:eastAsia="Calibri" w:hAnsi="Calibri" w:cs="Times New Roman"/>
                <w:b/>
                <w:sz w:val="24"/>
                <w:szCs w:val="24"/>
                <w:lang w:val="it-IT"/>
              </w:rPr>
              <w:t>Categoria de risc</w:t>
            </w:r>
          </w:p>
        </w:tc>
        <w:tc>
          <w:tcPr>
            <w:tcW w:w="2337" w:type="dxa"/>
          </w:tcPr>
          <w:p w14:paraId="3BEE4D7C" w14:textId="77777777" w:rsidR="00C94781" w:rsidRPr="002C7FB2" w:rsidRDefault="00C94781" w:rsidP="007D2CD8">
            <w:pPr>
              <w:spacing w:line="240" w:lineRule="auto"/>
              <w:jc w:val="both"/>
              <w:rPr>
                <w:rFonts w:ascii="Calibri" w:eastAsia="Calibri" w:hAnsi="Calibri" w:cs="Times New Roman"/>
                <w:b/>
                <w:sz w:val="24"/>
                <w:szCs w:val="24"/>
                <w:lang w:val="it-IT"/>
              </w:rPr>
            </w:pPr>
            <w:r w:rsidRPr="002C7FB2">
              <w:rPr>
                <w:rFonts w:ascii="Calibri" w:eastAsia="Calibri" w:hAnsi="Calibri" w:cs="Times New Roman"/>
                <w:b/>
                <w:sz w:val="24"/>
                <w:szCs w:val="24"/>
                <w:lang w:val="it-IT"/>
              </w:rPr>
              <w:t>Descriere</w:t>
            </w:r>
          </w:p>
        </w:tc>
        <w:tc>
          <w:tcPr>
            <w:tcW w:w="2338" w:type="dxa"/>
          </w:tcPr>
          <w:p w14:paraId="401F64E4" w14:textId="77777777" w:rsidR="00C94781" w:rsidRPr="002C7FB2" w:rsidRDefault="00C94781" w:rsidP="007D2CD8">
            <w:pPr>
              <w:spacing w:line="240" w:lineRule="auto"/>
              <w:jc w:val="both"/>
              <w:rPr>
                <w:rFonts w:ascii="Calibri" w:eastAsia="Calibri" w:hAnsi="Calibri" w:cs="Times New Roman"/>
                <w:b/>
                <w:sz w:val="24"/>
                <w:szCs w:val="24"/>
                <w:lang w:val="it-IT"/>
              </w:rPr>
            </w:pPr>
            <w:r w:rsidRPr="002C7FB2">
              <w:rPr>
                <w:rFonts w:ascii="Calibri" w:eastAsia="Calibri" w:hAnsi="Calibri" w:cs="Times New Roman"/>
                <w:b/>
                <w:sz w:val="24"/>
                <w:szCs w:val="24"/>
                <w:lang w:val="it-IT"/>
              </w:rPr>
              <w:t>Consecinţe</w:t>
            </w:r>
          </w:p>
        </w:tc>
        <w:tc>
          <w:tcPr>
            <w:tcW w:w="2973" w:type="dxa"/>
          </w:tcPr>
          <w:p w14:paraId="0F6E4650" w14:textId="77777777" w:rsidR="00C94781" w:rsidRPr="002C7FB2" w:rsidRDefault="00C94781" w:rsidP="007D2CD8">
            <w:pPr>
              <w:spacing w:line="240" w:lineRule="auto"/>
              <w:jc w:val="both"/>
              <w:rPr>
                <w:rFonts w:ascii="Calibri" w:eastAsia="Calibri" w:hAnsi="Calibri" w:cs="Times New Roman"/>
                <w:b/>
                <w:sz w:val="24"/>
                <w:szCs w:val="24"/>
                <w:lang w:val="it-IT"/>
              </w:rPr>
            </w:pPr>
            <w:r w:rsidRPr="002C7FB2">
              <w:rPr>
                <w:rFonts w:ascii="Calibri" w:eastAsia="Calibri" w:hAnsi="Calibri" w:cs="Times New Roman"/>
                <w:b/>
                <w:sz w:val="24"/>
                <w:szCs w:val="24"/>
                <w:lang w:val="it-IT"/>
              </w:rPr>
              <w:t>Gestionare</w:t>
            </w:r>
          </w:p>
        </w:tc>
      </w:tr>
      <w:tr w:rsidR="006A3BB6" w:rsidRPr="006A3BB6" w14:paraId="4982CD43" w14:textId="77777777" w:rsidTr="00C94781">
        <w:trPr>
          <w:jc w:val="center"/>
        </w:trPr>
        <w:tc>
          <w:tcPr>
            <w:tcW w:w="9985" w:type="dxa"/>
            <w:gridSpan w:val="4"/>
          </w:tcPr>
          <w:p w14:paraId="602012EC"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Riscuri de amplasament</w:t>
            </w:r>
          </w:p>
        </w:tc>
      </w:tr>
      <w:tr w:rsidR="006A3BB6" w:rsidRPr="006A3BB6" w14:paraId="74CBE37F" w14:textId="77777777" w:rsidTr="00C94781">
        <w:trPr>
          <w:jc w:val="center"/>
        </w:trPr>
        <w:tc>
          <w:tcPr>
            <w:tcW w:w="2337" w:type="dxa"/>
          </w:tcPr>
          <w:p w14:paraId="3A0961E6" w14:textId="77777777" w:rsidR="00C94781" w:rsidRPr="002C7FB2" w:rsidRDefault="00C94781" w:rsidP="007D2CD8">
            <w:pPr>
              <w:spacing w:line="240" w:lineRule="auto"/>
              <w:rPr>
                <w:rFonts w:ascii="Calibri" w:eastAsia="Calibri" w:hAnsi="Calibri" w:cs="Times New Roman"/>
                <w:sz w:val="24"/>
                <w:szCs w:val="24"/>
                <w:lang w:val="fr-FR"/>
              </w:rPr>
            </w:pPr>
            <w:r w:rsidRPr="002C7FB2">
              <w:rPr>
                <w:rFonts w:ascii="Calibri" w:eastAsia="Calibri" w:hAnsi="Calibri" w:cs="Times New Roman"/>
                <w:sz w:val="24"/>
                <w:szCs w:val="24"/>
                <w:lang w:val="fr-FR"/>
              </w:rPr>
              <w:t xml:space="preserve">Structura </w:t>
            </w:r>
            <w:proofErr w:type="spellStart"/>
            <w:r w:rsidRPr="002C7FB2">
              <w:rPr>
                <w:rFonts w:ascii="Calibri" w:eastAsia="Calibri" w:hAnsi="Calibri" w:cs="Times New Roman"/>
                <w:sz w:val="24"/>
                <w:szCs w:val="24"/>
                <w:lang w:val="fr-FR"/>
              </w:rPr>
              <w:t>existentă</w:t>
            </w:r>
            <w:proofErr w:type="spellEnd"/>
            <w:r w:rsidRPr="002C7FB2">
              <w:rPr>
                <w:rFonts w:ascii="Calibri" w:eastAsia="Calibri" w:hAnsi="Calibri" w:cs="Times New Roman"/>
                <w:sz w:val="24"/>
                <w:szCs w:val="24"/>
                <w:lang w:val="fr-FR"/>
              </w:rPr>
              <w:t xml:space="preserve"> a </w:t>
            </w:r>
            <w:proofErr w:type="spellStart"/>
            <w:r w:rsidRPr="002C7FB2">
              <w:rPr>
                <w:rFonts w:ascii="Calibri" w:eastAsia="Calibri" w:hAnsi="Calibri" w:cs="Times New Roman"/>
                <w:sz w:val="24"/>
                <w:szCs w:val="24"/>
                <w:lang w:val="fr-FR"/>
              </w:rPr>
              <w:t>infrastructurii</w:t>
            </w:r>
            <w:proofErr w:type="spellEnd"/>
            <w:r w:rsidRPr="002C7FB2">
              <w:rPr>
                <w:rFonts w:ascii="Calibri" w:eastAsia="Calibri" w:hAnsi="Calibri" w:cs="Times New Roman"/>
                <w:sz w:val="24"/>
                <w:szCs w:val="24"/>
                <w:lang w:val="fr-FR"/>
              </w:rPr>
              <w:t xml:space="preserve"> de transport</w:t>
            </w:r>
          </w:p>
        </w:tc>
        <w:tc>
          <w:tcPr>
            <w:tcW w:w="2337" w:type="dxa"/>
          </w:tcPr>
          <w:p w14:paraId="14FD973D"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Drumurile existente pe traseele pe care se efectuează transportul judeţean sunt deteriorate sau au tendinţă să se deterioreze rapid</w:t>
            </w:r>
          </w:p>
        </w:tc>
        <w:tc>
          <w:tcPr>
            <w:tcW w:w="2338" w:type="dxa"/>
          </w:tcPr>
          <w:p w14:paraId="5F9FBB1A"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Uzură accentuată a mijloacelor de transport şi majorarea costurilor de întreţinere</w:t>
            </w:r>
          </w:p>
        </w:tc>
        <w:tc>
          <w:tcPr>
            <w:tcW w:w="2973" w:type="dxa"/>
          </w:tcPr>
          <w:p w14:paraId="0DD9BA47"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Entitatea contractantă, în calitate de administrator a drumurilor judeţene va lua toate măsurile necesare pentru a le menţine în stare corespunzătoare.</w:t>
            </w:r>
          </w:p>
        </w:tc>
      </w:tr>
      <w:tr w:rsidR="006A3BB6" w:rsidRPr="006A3BB6" w14:paraId="4D73CB8B" w14:textId="77777777" w:rsidTr="00C94781">
        <w:trPr>
          <w:jc w:val="center"/>
        </w:trPr>
        <w:tc>
          <w:tcPr>
            <w:tcW w:w="9985" w:type="dxa"/>
            <w:gridSpan w:val="4"/>
          </w:tcPr>
          <w:p w14:paraId="4CE377B2"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Aspecte legate de finanţarea contractului</w:t>
            </w:r>
          </w:p>
        </w:tc>
      </w:tr>
      <w:tr w:rsidR="006A3BB6" w:rsidRPr="006A3BB6" w14:paraId="2E1C44C9" w14:textId="77777777" w:rsidTr="00C94781">
        <w:trPr>
          <w:jc w:val="center"/>
        </w:trPr>
        <w:tc>
          <w:tcPr>
            <w:tcW w:w="2337" w:type="dxa"/>
          </w:tcPr>
          <w:p w14:paraId="6E547234"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Modificări de taxe</w:t>
            </w:r>
          </w:p>
        </w:tc>
        <w:tc>
          <w:tcPr>
            <w:tcW w:w="2337" w:type="dxa"/>
          </w:tcPr>
          <w:p w14:paraId="38AE2582" w14:textId="77777777" w:rsidR="00C94781" w:rsidRPr="002C7FB2" w:rsidRDefault="00C94781" w:rsidP="007D2CD8">
            <w:pPr>
              <w:spacing w:line="240" w:lineRule="auto"/>
              <w:rPr>
                <w:rFonts w:ascii="Calibri" w:eastAsia="Calibri" w:hAnsi="Calibri" w:cs="Times New Roman"/>
                <w:sz w:val="24"/>
                <w:szCs w:val="24"/>
                <w:lang w:val="it-IT"/>
              </w:rPr>
            </w:pPr>
            <w:r w:rsidRPr="002C7FB2">
              <w:rPr>
                <w:rFonts w:ascii="Calibri" w:eastAsia="Calibri" w:hAnsi="Calibri" w:cs="Times New Roman"/>
                <w:sz w:val="24"/>
                <w:szCs w:val="24"/>
                <w:lang w:val="it-IT"/>
              </w:rPr>
              <w:t xml:space="preserve">Pe parcursul contractului, regimul de taxe şi impozite se schimbă în defavoarea </w:t>
            </w:r>
            <w:r w:rsidRPr="002C7FB2">
              <w:rPr>
                <w:rFonts w:ascii="Calibri" w:eastAsia="Calibri" w:hAnsi="Calibri" w:cs="Times New Roman"/>
                <w:sz w:val="24"/>
                <w:szCs w:val="24"/>
                <w:lang w:val="it-IT"/>
              </w:rPr>
              <w:lastRenderedPageBreak/>
              <w:t>delegatului</w:t>
            </w:r>
          </w:p>
        </w:tc>
        <w:tc>
          <w:tcPr>
            <w:tcW w:w="2338" w:type="dxa"/>
          </w:tcPr>
          <w:p w14:paraId="0BE1C65E"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lastRenderedPageBreak/>
              <w:t xml:space="preserve">Impact negativ asupra veniturilor financiare ale delegatului şi imposibilitatea asigurării serviciului la </w:t>
            </w:r>
            <w:r w:rsidRPr="002C7FB2">
              <w:rPr>
                <w:rFonts w:ascii="Calibri" w:eastAsia="Calibri" w:hAnsi="Calibri" w:cs="Times New Roman"/>
                <w:sz w:val="24"/>
                <w:szCs w:val="24"/>
                <w:lang w:val="it-IT"/>
              </w:rPr>
              <w:lastRenderedPageBreak/>
              <w:t>nivelul impus</w:t>
            </w:r>
          </w:p>
        </w:tc>
        <w:tc>
          <w:tcPr>
            <w:tcW w:w="2973" w:type="dxa"/>
          </w:tcPr>
          <w:p w14:paraId="6F83CB54"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lastRenderedPageBreak/>
              <w:t xml:space="preserve">Stabilirea procentului ce îl reprezintă taxele şi impozitele din valoarea tarifului la fundamentarea acestuia şi stabilirea modalităţii de modificare a </w:t>
            </w:r>
            <w:r w:rsidRPr="002C7FB2">
              <w:rPr>
                <w:rFonts w:ascii="Calibri" w:eastAsia="Calibri" w:hAnsi="Calibri" w:cs="Times New Roman"/>
                <w:sz w:val="24"/>
                <w:szCs w:val="24"/>
                <w:lang w:val="it-IT"/>
              </w:rPr>
              <w:lastRenderedPageBreak/>
              <w:t>tarifului proporţional cu aceste modificări</w:t>
            </w:r>
          </w:p>
        </w:tc>
      </w:tr>
      <w:tr w:rsidR="006A3BB6" w:rsidRPr="006A3BB6" w14:paraId="277E16ED" w14:textId="77777777" w:rsidTr="00C94781">
        <w:trPr>
          <w:jc w:val="center"/>
        </w:trPr>
        <w:tc>
          <w:tcPr>
            <w:tcW w:w="9985" w:type="dxa"/>
            <w:gridSpan w:val="4"/>
          </w:tcPr>
          <w:p w14:paraId="0D87A2D2"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lastRenderedPageBreak/>
              <w:t>Operare</w:t>
            </w:r>
          </w:p>
        </w:tc>
      </w:tr>
      <w:tr w:rsidR="006A3BB6" w:rsidRPr="006A3BB6" w14:paraId="6BF51508" w14:textId="77777777" w:rsidTr="00C94781">
        <w:trPr>
          <w:jc w:val="center"/>
        </w:trPr>
        <w:tc>
          <w:tcPr>
            <w:tcW w:w="2337" w:type="dxa"/>
          </w:tcPr>
          <w:p w14:paraId="2B424443"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Întreţinere şi reparare</w:t>
            </w:r>
          </w:p>
        </w:tc>
        <w:tc>
          <w:tcPr>
            <w:tcW w:w="2337" w:type="dxa"/>
          </w:tcPr>
          <w:p w14:paraId="284180BA"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Defectarea mijloacelor de transport mai des decât s-a luat în considerare conduce la cheltuieli mai mari de întreţinere şi reparaţie decât cele utilizate la fundamentarea tarifelor de transport</w:t>
            </w:r>
          </w:p>
        </w:tc>
        <w:tc>
          <w:tcPr>
            <w:tcW w:w="2338" w:type="dxa"/>
          </w:tcPr>
          <w:p w14:paraId="73F436DC"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Creşterea costurilor de operare cu efecte negative atât asupra calităţii serviciului prestat cât şi asupra investiţiilor planificate prin diminuarea profitului obţinut.</w:t>
            </w:r>
          </w:p>
        </w:tc>
        <w:tc>
          <w:tcPr>
            <w:tcW w:w="2973" w:type="dxa"/>
          </w:tcPr>
          <w:p w14:paraId="7AE98736"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Entitatea contractantă stabileşte ca factor de evaluare “vechimea parcului de autovehicule” prin care se acordă cele mai mari punctaje mijloacelor de transport cu o vechime cât mai mică, astfel încât să se diminueze probabilitatea de defectare a acestora peste limita previzionată.</w:t>
            </w:r>
          </w:p>
        </w:tc>
      </w:tr>
      <w:tr w:rsidR="006A3BB6" w:rsidRPr="006A3BB6" w14:paraId="52087A34" w14:textId="77777777" w:rsidTr="00C94781">
        <w:trPr>
          <w:jc w:val="center"/>
        </w:trPr>
        <w:tc>
          <w:tcPr>
            <w:tcW w:w="2337" w:type="dxa"/>
          </w:tcPr>
          <w:p w14:paraId="3434BBD5"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Operare</w:t>
            </w:r>
          </w:p>
        </w:tc>
        <w:tc>
          <w:tcPr>
            <w:tcW w:w="2337" w:type="dxa"/>
          </w:tcPr>
          <w:p w14:paraId="6616B1D1"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Delegatul nu poate efectua prestaţiile conform contractului</w:t>
            </w:r>
          </w:p>
        </w:tc>
        <w:tc>
          <w:tcPr>
            <w:tcW w:w="2338" w:type="dxa"/>
          </w:tcPr>
          <w:p w14:paraId="0FB09E28"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Imposibilitatea asigurării serviciului la nivelul specificat în caietul de sarcini şi oferta depusă.</w:t>
            </w:r>
          </w:p>
        </w:tc>
        <w:tc>
          <w:tcPr>
            <w:tcW w:w="2973" w:type="dxa"/>
          </w:tcPr>
          <w:p w14:paraId="05B02858"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Entitatea contractantă impune prin documentaţia de atribuire (caietul de sarcini, condiţii contractuale obligatorii) condiţii care să minimizeze riscurile de a nu mai putea fi prestate serviciile de către delegat şi să examineze în detaliu încă din faza de ofertare, capacitatea viitorului delegat de a îndeplini cu succes contractul.</w:t>
            </w:r>
          </w:p>
        </w:tc>
      </w:tr>
      <w:tr w:rsidR="006A3BB6" w:rsidRPr="006A3BB6" w14:paraId="36018FD8" w14:textId="77777777" w:rsidTr="00C94781">
        <w:trPr>
          <w:jc w:val="center"/>
        </w:trPr>
        <w:tc>
          <w:tcPr>
            <w:tcW w:w="9985" w:type="dxa"/>
            <w:gridSpan w:val="4"/>
          </w:tcPr>
          <w:p w14:paraId="2A450C9C"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Piaţa</w:t>
            </w:r>
          </w:p>
        </w:tc>
      </w:tr>
      <w:tr w:rsidR="006A3BB6" w:rsidRPr="006A3BB6" w14:paraId="6BDC1D7A" w14:textId="77777777" w:rsidTr="00C94781">
        <w:trPr>
          <w:jc w:val="center"/>
        </w:trPr>
        <w:tc>
          <w:tcPr>
            <w:tcW w:w="2337" w:type="dxa"/>
          </w:tcPr>
          <w:p w14:paraId="74F81CC5"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Schimbări demografice</w:t>
            </w:r>
          </w:p>
        </w:tc>
        <w:tc>
          <w:tcPr>
            <w:tcW w:w="2337" w:type="dxa"/>
          </w:tcPr>
          <w:p w14:paraId="6D74A075"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O schimbare demografică sau socio-economică afectează cererea pentru serviciile delegate</w:t>
            </w:r>
          </w:p>
        </w:tc>
        <w:tc>
          <w:tcPr>
            <w:tcW w:w="2338" w:type="dxa"/>
          </w:tcPr>
          <w:p w14:paraId="2E3CA21D"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Venituri sub proiecţiile financiare anterioare</w:t>
            </w:r>
          </w:p>
        </w:tc>
        <w:tc>
          <w:tcPr>
            <w:tcW w:w="2973" w:type="dxa"/>
          </w:tcPr>
          <w:p w14:paraId="672404E1"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Prevederea de condiţii contractuale care să permită, de comun acord, modificarea prestării serviciului astfel încât acestea să satisfacă cererea utilizatorilor finali.</w:t>
            </w:r>
          </w:p>
        </w:tc>
      </w:tr>
      <w:tr w:rsidR="006A3BB6" w:rsidRPr="006A3BB6" w14:paraId="53C0C837" w14:textId="77777777" w:rsidTr="00C94781">
        <w:trPr>
          <w:jc w:val="center"/>
        </w:trPr>
        <w:tc>
          <w:tcPr>
            <w:tcW w:w="2337" w:type="dxa"/>
          </w:tcPr>
          <w:p w14:paraId="7663C72E"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Inflaţia</w:t>
            </w:r>
          </w:p>
        </w:tc>
        <w:tc>
          <w:tcPr>
            <w:tcW w:w="2337" w:type="dxa"/>
          </w:tcPr>
          <w:p w14:paraId="6CDD2545"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Valoarea plăţilor în timp este afectată de inflaţie</w:t>
            </w:r>
          </w:p>
        </w:tc>
        <w:tc>
          <w:tcPr>
            <w:tcW w:w="2338" w:type="dxa"/>
          </w:tcPr>
          <w:p w14:paraId="7AEBC81E"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 xml:space="preserve">Diminuarea în termeni reali a veniturilor din </w:t>
            </w:r>
            <w:r w:rsidRPr="002C7FB2">
              <w:rPr>
                <w:rFonts w:ascii="Calibri" w:eastAsia="Calibri" w:hAnsi="Calibri" w:cs="Times New Roman"/>
                <w:sz w:val="24"/>
                <w:szCs w:val="24"/>
                <w:lang w:val="it-IT"/>
              </w:rPr>
              <w:lastRenderedPageBreak/>
              <w:t>prestarea serviciului</w:t>
            </w:r>
          </w:p>
        </w:tc>
        <w:tc>
          <w:tcPr>
            <w:tcW w:w="2973" w:type="dxa"/>
          </w:tcPr>
          <w:p w14:paraId="42691112"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lastRenderedPageBreak/>
              <w:t xml:space="preserve">În contract se prevede o modalitate de actualizare, ajustare a tarifelor pentru a </w:t>
            </w:r>
            <w:r w:rsidRPr="002C7FB2">
              <w:rPr>
                <w:rFonts w:ascii="Calibri" w:eastAsia="Calibri" w:hAnsi="Calibri" w:cs="Times New Roman"/>
                <w:sz w:val="24"/>
                <w:szCs w:val="24"/>
                <w:lang w:val="it-IT"/>
              </w:rPr>
              <w:lastRenderedPageBreak/>
              <w:t>compensa inflaţia.</w:t>
            </w:r>
          </w:p>
        </w:tc>
      </w:tr>
      <w:tr w:rsidR="006A3BB6" w:rsidRPr="006A3BB6" w14:paraId="5FD79D62" w14:textId="77777777" w:rsidTr="00C94781">
        <w:trPr>
          <w:jc w:val="center"/>
        </w:trPr>
        <w:tc>
          <w:tcPr>
            <w:tcW w:w="9985" w:type="dxa"/>
            <w:gridSpan w:val="4"/>
          </w:tcPr>
          <w:p w14:paraId="25CDB64E"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lastRenderedPageBreak/>
              <w:t>Riscul legal şi de politică a Entităţii Contractante</w:t>
            </w:r>
          </w:p>
        </w:tc>
      </w:tr>
      <w:tr w:rsidR="006A3BB6" w:rsidRPr="006A3BB6" w14:paraId="67DA7A07" w14:textId="77777777" w:rsidTr="00C94781">
        <w:trPr>
          <w:jc w:val="center"/>
        </w:trPr>
        <w:tc>
          <w:tcPr>
            <w:tcW w:w="2337" w:type="dxa"/>
          </w:tcPr>
          <w:p w14:paraId="6DBDAAA4"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Reglementarea</w:t>
            </w:r>
          </w:p>
        </w:tc>
        <w:tc>
          <w:tcPr>
            <w:tcW w:w="2337" w:type="dxa"/>
          </w:tcPr>
          <w:p w14:paraId="204840F4"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Existenţa unui cadru statutar de reglementări care vor afecta delegatul.</w:t>
            </w:r>
          </w:p>
        </w:tc>
        <w:tc>
          <w:tcPr>
            <w:tcW w:w="2338" w:type="dxa"/>
          </w:tcPr>
          <w:p w14:paraId="0EF08F5C"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Efect asupra costurilor şi veniturilor.</w:t>
            </w:r>
          </w:p>
        </w:tc>
        <w:tc>
          <w:tcPr>
            <w:tcW w:w="2973" w:type="dxa"/>
          </w:tcPr>
          <w:p w14:paraId="3DB8712C"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Delegatul evaluează sistemul de reglementări şi îşi fundamentează oferta în consecinţă.</w:t>
            </w:r>
          </w:p>
        </w:tc>
      </w:tr>
      <w:tr w:rsidR="006A3BB6" w:rsidRPr="006A3BB6" w14:paraId="249F9856" w14:textId="77777777" w:rsidTr="00C94781">
        <w:trPr>
          <w:jc w:val="center"/>
        </w:trPr>
        <w:tc>
          <w:tcPr>
            <w:tcW w:w="2337" w:type="dxa"/>
          </w:tcPr>
          <w:p w14:paraId="43883E9A"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Schimbări legislative şi/sau depolitică referitoare la prestarea acestor servicii</w:t>
            </w:r>
          </w:p>
        </w:tc>
        <w:tc>
          <w:tcPr>
            <w:tcW w:w="2337" w:type="dxa"/>
          </w:tcPr>
          <w:p w14:paraId="5CD66E8A"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Schimbarea legislativă şi/sau a politicii Entităţii Contractante, care nu poate fi anticipată la semnarea contractului şi care ste adresată direct, specific şi exclusiv prestării serviciului de transport, ceea ce conduce la costuri de capital sau operaţionale suplimentare din partea delegatului.</w:t>
            </w:r>
          </w:p>
        </w:tc>
        <w:tc>
          <w:tcPr>
            <w:tcW w:w="2338" w:type="dxa"/>
          </w:tcPr>
          <w:p w14:paraId="295B80BF"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Creştere semnificativă în costurile operaţionale ale delegatului şi/sau necesitatea de a efectua cheltuieli de capital pentru a putea răspunde acestor schimbări.</w:t>
            </w:r>
          </w:p>
        </w:tc>
        <w:tc>
          <w:tcPr>
            <w:tcW w:w="2973" w:type="dxa"/>
          </w:tcPr>
          <w:p w14:paraId="3666E658"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 xml:space="preserve">Entitatea Contractantă poate să reducă răspunderea pentru astfel de schimbări prin monitorizarea şi limitarea schimbărilor ce ar putea avea astfel de consecinţe asupra serviciului. </w:t>
            </w:r>
          </w:p>
        </w:tc>
      </w:tr>
      <w:tr w:rsidR="006A3BB6" w:rsidRPr="006A3BB6" w14:paraId="311557FD" w14:textId="77777777" w:rsidTr="00C94781">
        <w:trPr>
          <w:jc w:val="center"/>
        </w:trPr>
        <w:tc>
          <w:tcPr>
            <w:tcW w:w="2337" w:type="dxa"/>
          </w:tcPr>
          <w:p w14:paraId="19A3D0F8"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Schimbări legislative şi/sau de politică la nivel naţional</w:t>
            </w:r>
          </w:p>
        </w:tc>
        <w:tc>
          <w:tcPr>
            <w:tcW w:w="2337" w:type="dxa"/>
          </w:tcPr>
          <w:p w14:paraId="3C9476A3"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Schimbare legislativă şi/sau a politicii la nivel naţional, care nu putea fi anticipată la semnarea contractului şi care este adresată direct sau se aplică indirect şi serviciului de transport public de persoane, ceea ce conduce la costuri de capital sau operaţionale suplimentare din partea delegatului.</w:t>
            </w:r>
          </w:p>
        </w:tc>
        <w:tc>
          <w:tcPr>
            <w:tcW w:w="2338" w:type="dxa"/>
          </w:tcPr>
          <w:p w14:paraId="26981C10"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Creştere semnificativă în costurile operaţionale ale delegatului şi/sau necesitatea de a efectua cheltuieli de capital pentru a putea răspunde acestor schimbări.</w:t>
            </w:r>
          </w:p>
        </w:tc>
        <w:tc>
          <w:tcPr>
            <w:tcW w:w="2973" w:type="dxa"/>
          </w:tcPr>
          <w:p w14:paraId="34796B47"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Prevederea de clauze care să reglementeze cât mai multe asemenea modificări posibile: taxe şi impozite, inflaţie etc.</w:t>
            </w:r>
          </w:p>
        </w:tc>
      </w:tr>
      <w:tr w:rsidR="006A3BB6" w:rsidRPr="006A3BB6" w14:paraId="36CE3CD9" w14:textId="77777777" w:rsidTr="00C94781">
        <w:trPr>
          <w:jc w:val="center"/>
        </w:trPr>
        <w:tc>
          <w:tcPr>
            <w:tcW w:w="9985" w:type="dxa"/>
            <w:gridSpan w:val="4"/>
          </w:tcPr>
          <w:p w14:paraId="1ADD4C8B"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Activele proiectului</w:t>
            </w:r>
          </w:p>
        </w:tc>
      </w:tr>
      <w:tr w:rsidR="006A3BB6" w:rsidRPr="006A3BB6" w14:paraId="0D7AE377" w14:textId="77777777" w:rsidTr="00C94781">
        <w:trPr>
          <w:jc w:val="center"/>
        </w:trPr>
        <w:tc>
          <w:tcPr>
            <w:tcW w:w="2337" w:type="dxa"/>
          </w:tcPr>
          <w:p w14:paraId="21012E32"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lastRenderedPageBreak/>
              <w:t>Deprecierea tehnică</w:t>
            </w:r>
          </w:p>
        </w:tc>
        <w:tc>
          <w:tcPr>
            <w:tcW w:w="2337" w:type="dxa"/>
          </w:tcPr>
          <w:p w14:paraId="4555F414"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Deprecierea tehnică este mai mare decât cea prevăzută</w:t>
            </w:r>
          </w:p>
        </w:tc>
        <w:tc>
          <w:tcPr>
            <w:tcW w:w="2338" w:type="dxa"/>
          </w:tcPr>
          <w:p w14:paraId="0D817AC9"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Creşte costurile de retehnologizare</w:t>
            </w:r>
          </w:p>
        </w:tc>
        <w:tc>
          <w:tcPr>
            <w:tcW w:w="2973" w:type="dxa"/>
          </w:tcPr>
          <w:p w14:paraId="3B502A7D"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Delegatul va lua măsurile organizatorice necesare pentru evitarea unei astfel de situaţii.</w:t>
            </w:r>
          </w:p>
        </w:tc>
      </w:tr>
      <w:tr w:rsidR="006A3BB6" w:rsidRPr="006A3BB6" w14:paraId="2BC73A4E" w14:textId="77777777" w:rsidTr="00C94781">
        <w:trPr>
          <w:jc w:val="center"/>
        </w:trPr>
        <w:tc>
          <w:tcPr>
            <w:tcW w:w="9985" w:type="dxa"/>
            <w:gridSpan w:val="4"/>
          </w:tcPr>
          <w:p w14:paraId="3E750ED8"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Forţa majoră</w:t>
            </w:r>
          </w:p>
        </w:tc>
      </w:tr>
      <w:tr w:rsidR="00C94781" w:rsidRPr="006A3BB6" w14:paraId="086BB020" w14:textId="77777777" w:rsidTr="00C94781">
        <w:trPr>
          <w:jc w:val="center"/>
        </w:trPr>
        <w:tc>
          <w:tcPr>
            <w:tcW w:w="2337" w:type="dxa"/>
          </w:tcPr>
          <w:p w14:paraId="151480E7"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Forţa majoră</w:t>
            </w:r>
          </w:p>
        </w:tc>
        <w:tc>
          <w:tcPr>
            <w:tcW w:w="2337" w:type="dxa"/>
          </w:tcPr>
          <w:p w14:paraId="4EA1EB18"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Forţa majoră, astfel cum este definită prin lege, impiedică realizarea contractului</w:t>
            </w:r>
          </w:p>
        </w:tc>
        <w:tc>
          <w:tcPr>
            <w:tcW w:w="2338" w:type="dxa"/>
          </w:tcPr>
          <w:p w14:paraId="34C4D501"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Pierderea sau avarierea activelor proiectului şi pierderea/diminuarea posibilităţii de obţinere a veniturilor preconizate.</w:t>
            </w:r>
          </w:p>
        </w:tc>
        <w:tc>
          <w:tcPr>
            <w:tcW w:w="2973" w:type="dxa"/>
          </w:tcPr>
          <w:p w14:paraId="7E2C66AB"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Delegatul va lua măsuri de asigurare a activelor implicate în asigurarea serviciului, astfel încât să poată fi reparate sau înlocuite în cel mai scurt timp posibil.</w:t>
            </w:r>
          </w:p>
        </w:tc>
      </w:tr>
    </w:tbl>
    <w:p w14:paraId="265074CC" w14:textId="77777777" w:rsidR="00C94781" w:rsidRPr="006A3BB6" w:rsidRDefault="00C94781" w:rsidP="00C94781">
      <w:pPr>
        <w:rPr>
          <w:rFonts w:ascii="Calibri" w:hAnsi="Calibri"/>
          <w:color w:val="FF0000"/>
          <w:sz w:val="24"/>
          <w:szCs w:val="24"/>
          <w:lang w:val="ro-RO"/>
        </w:rPr>
      </w:pPr>
    </w:p>
    <w:p w14:paraId="779D8049" w14:textId="77777777" w:rsidR="00C94781" w:rsidRPr="002C7FB2" w:rsidRDefault="00C94781" w:rsidP="00C94781">
      <w:pPr>
        <w:pStyle w:val="Heading2"/>
        <w:rPr>
          <w:rFonts w:ascii="Calibri" w:hAnsi="Calibri" w:cs="Times New Roman"/>
          <w:b/>
          <w:color w:val="auto"/>
          <w:sz w:val="24"/>
          <w:szCs w:val="24"/>
          <w:lang w:val="ro-RO"/>
        </w:rPr>
      </w:pPr>
      <w:bookmarkStart w:id="8" w:name="_Toc73379092"/>
      <w:r w:rsidRPr="002C7FB2">
        <w:rPr>
          <w:rFonts w:ascii="Calibri" w:hAnsi="Calibri" w:cs="Times New Roman"/>
          <w:b/>
          <w:color w:val="auto"/>
          <w:sz w:val="24"/>
          <w:szCs w:val="24"/>
          <w:lang w:val="ro-RO"/>
        </w:rPr>
        <w:t>2.7 Rezultate aşteptate</w:t>
      </w:r>
      <w:bookmarkEnd w:id="8"/>
    </w:p>
    <w:p w14:paraId="704F69FA" w14:textId="5D8635F3" w:rsidR="00C94781" w:rsidRPr="002C7FB2" w:rsidRDefault="00C94781" w:rsidP="00C94781">
      <w:pPr>
        <w:jc w:val="both"/>
        <w:rPr>
          <w:rFonts w:ascii="Calibri" w:hAnsi="Calibri" w:cs="Times New Roman"/>
          <w:sz w:val="24"/>
          <w:szCs w:val="24"/>
          <w:lang w:val="ro-RO"/>
        </w:rPr>
      </w:pPr>
      <w:r w:rsidRPr="002C7FB2">
        <w:rPr>
          <w:rFonts w:ascii="Calibri" w:hAnsi="Calibri" w:cs="Times New Roman"/>
          <w:sz w:val="24"/>
          <w:szCs w:val="24"/>
          <w:lang w:val="ro-RO"/>
        </w:rPr>
        <w:t xml:space="preserve">Contractul de delegare de gestiune urmează a se încheia între UAT Judeţul </w:t>
      </w:r>
      <w:r w:rsidR="006A3BB6" w:rsidRPr="002C7FB2">
        <w:rPr>
          <w:rFonts w:ascii="Calibri" w:hAnsi="Calibri" w:cs="Times New Roman"/>
          <w:sz w:val="24"/>
          <w:szCs w:val="24"/>
          <w:lang w:val="ro-RO"/>
        </w:rPr>
        <w:t>Argeș</w:t>
      </w:r>
      <w:r w:rsidRPr="002C7FB2">
        <w:rPr>
          <w:rFonts w:ascii="Calibri" w:hAnsi="Calibri" w:cs="Times New Roman"/>
          <w:sz w:val="24"/>
          <w:szCs w:val="24"/>
          <w:lang w:val="ro-RO"/>
        </w:rPr>
        <w:t xml:space="preserve"> și operatorii de transport public câștigători ai procedurii competitive de atribuire a serviciilor de </w:t>
      </w:r>
      <w:r w:rsidRPr="005E2102">
        <w:rPr>
          <w:rFonts w:ascii="Calibri" w:hAnsi="Calibri" w:cs="Times New Roman"/>
          <w:sz w:val="24"/>
          <w:szCs w:val="24"/>
          <w:lang w:val="ro-RO"/>
        </w:rPr>
        <w:t xml:space="preserve">transport pe cele </w:t>
      </w:r>
      <w:r w:rsidR="007D2CD8">
        <w:rPr>
          <w:rFonts w:ascii="Calibri" w:hAnsi="Calibri" w:cs="Times New Roman"/>
          <w:sz w:val="24"/>
          <w:szCs w:val="24"/>
          <w:lang w:val="ro-RO"/>
        </w:rPr>
        <w:t>8</w:t>
      </w:r>
      <w:r w:rsidRPr="005E2102">
        <w:rPr>
          <w:rFonts w:ascii="Calibri" w:hAnsi="Calibri" w:cs="Times New Roman"/>
          <w:sz w:val="24"/>
          <w:szCs w:val="24"/>
          <w:lang w:val="ro-RO"/>
        </w:rPr>
        <w:t xml:space="preserve"> loturi aferente celor </w:t>
      </w:r>
      <w:r w:rsidR="007D2CD8">
        <w:rPr>
          <w:rFonts w:ascii="Calibri" w:hAnsi="Calibri" w:cs="Times New Roman"/>
          <w:sz w:val="24"/>
          <w:szCs w:val="24"/>
          <w:lang w:val="ro-RO"/>
        </w:rPr>
        <w:t>8 de g</w:t>
      </w:r>
      <w:r w:rsidRPr="005E2102">
        <w:rPr>
          <w:rFonts w:ascii="Calibri" w:hAnsi="Calibri" w:cs="Times New Roman"/>
          <w:sz w:val="24"/>
          <w:szCs w:val="24"/>
          <w:lang w:val="ro-RO"/>
        </w:rPr>
        <w:t>rupe de trasee.</w:t>
      </w:r>
      <w:r w:rsidRPr="002C7FB2">
        <w:rPr>
          <w:rFonts w:ascii="Calibri" w:hAnsi="Calibri" w:cs="Times New Roman"/>
          <w:sz w:val="24"/>
          <w:szCs w:val="24"/>
          <w:lang w:val="ro-RO"/>
        </w:rPr>
        <w:t xml:space="preserve">  </w:t>
      </w:r>
    </w:p>
    <w:p w14:paraId="31A18698" w14:textId="5C279B73" w:rsidR="00C94781" w:rsidRPr="002C7FB2" w:rsidRDefault="00C94781" w:rsidP="00C94781">
      <w:pPr>
        <w:jc w:val="both"/>
        <w:rPr>
          <w:rFonts w:ascii="Calibri" w:hAnsi="Calibri" w:cs="Times New Roman"/>
          <w:sz w:val="24"/>
          <w:szCs w:val="24"/>
          <w:lang w:val="ro-RO"/>
        </w:rPr>
      </w:pPr>
      <w:r w:rsidRPr="002C7FB2">
        <w:rPr>
          <w:rFonts w:ascii="Calibri" w:hAnsi="Calibri" w:cs="Times New Roman"/>
          <w:sz w:val="24"/>
          <w:szCs w:val="24"/>
          <w:lang w:val="ro-RO"/>
        </w:rPr>
        <w:t xml:space="preserve">Stabilirea grupelor de trasee a fost realizată pe considerente de organizare a operării serviciului public, având în vedere atât configurația rutieră, cât și faptul că un sistem de transport persoane trebuie să fie eficient, integrat, durabil și sigur, astfel încât să promoveze dezvoltarea economică și teritorială, să asigure o calitate a vieții ridicată şi să deservească toate UAT-urile din judeţul </w:t>
      </w:r>
      <w:r w:rsidR="006A3BB6" w:rsidRPr="002C7FB2">
        <w:rPr>
          <w:rFonts w:ascii="Calibri" w:hAnsi="Calibri" w:cs="Times New Roman"/>
          <w:sz w:val="24"/>
          <w:szCs w:val="24"/>
          <w:lang w:val="ro-RO"/>
        </w:rPr>
        <w:t>Argeș</w:t>
      </w:r>
      <w:r w:rsidRPr="002C7FB2">
        <w:rPr>
          <w:rFonts w:ascii="Calibri" w:hAnsi="Calibri" w:cs="Times New Roman"/>
          <w:sz w:val="24"/>
          <w:szCs w:val="24"/>
          <w:lang w:val="ro-RO"/>
        </w:rPr>
        <w:t xml:space="preserve">. </w:t>
      </w:r>
    </w:p>
    <w:p w14:paraId="1CB548EB" w14:textId="359D7690" w:rsidR="00C94781" w:rsidRPr="002C7FB2" w:rsidRDefault="00C94781" w:rsidP="00C94781">
      <w:pPr>
        <w:jc w:val="both"/>
        <w:rPr>
          <w:rFonts w:ascii="Calibri" w:hAnsi="Calibri" w:cs="Times New Roman"/>
          <w:sz w:val="24"/>
          <w:szCs w:val="24"/>
          <w:lang w:val="ro-RO"/>
        </w:rPr>
      </w:pPr>
      <w:r w:rsidRPr="002C7FB2">
        <w:rPr>
          <w:rFonts w:ascii="Calibri" w:hAnsi="Calibri" w:cs="Times New Roman"/>
          <w:sz w:val="24"/>
          <w:szCs w:val="24"/>
          <w:lang w:val="ro-RO"/>
        </w:rPr>
        <w:t>Ofertanții pot participa individual sau se pot asocia pentru atribuirea unuia sau a mai multor loturi</w:t>
      </w:r>
      <w:r w:rsidR="00CD1876" w:rsidRPr="002C7FB2">
        <w:rPr>
          <w:rFonts w:ascii="Calibri" w:hAnsi="Calibri" w:cs="Times New Roman"/>
          <w:sz w:val="24"/>
          <w:szCs w:val="24"/>
          <w:lang w:val="ro-RO"/>
        </w:rPr>
        <w:t>.</w:t>
      </w:r>
      <w:r w:rsidR="00084C8B" w:rsidRPr="002C7FB2">
        <w:rPr>
          <w:rFonts w:ascii="Calibri" w:hAnsi="Calibri" w:cs="Times New Roman"/>
          <w:sz w:val="24"/>
          <w:szCs w:val="24"/>
          <w:lang w:val="ro-RO"/>
        </w:rPr>
        <w:t xml:space="preserve"> </w:t>
      </w:r>
      <w:r w:rsidRPr="002C7FB2">
        <w:rPr>
          <w:rFonts w:ascii="Calibri" w:hAnsi="Calibri" w:cs="Times New Roman"/>
          <w:sz w:val="24"/>
          <w:szCs w:val="24"/>
          <w:lang w:val="ro-RO"/>
        </w:rPr>
        <w:t xml:space="preserve">Rezultatul aşteptat al implementării contractului care face obiectul procedurii de achiziţie îl reprezintă </w:t>
      </w:r>
      <w:r w:rsidRPr="002C7FB2">
        <w:rPr>
          <w:rFonts w:ascii="Calibri" w:hAnsi="Calibri" w:cs="Times New Roman"/>
          <w:b/>
          <w:i/>
          <w:sz w:val="24"/>
          <w:szCs w:val="24"/>
          <w:lang w:val="ro-RO"/>
        </w:rPr>
        <w:t>prestarea</w:t>
      </w:r>
      <w:r w:rsidR="003051F2" w:rsidRPr="002C7FB2">
        <w:rPr>
          <w:rFonts w:ascii="Calibri" w:hAnsi="Calibri" w:cs="Times New Roman"/>
          <w:b/>
          <w:i/>
          <w:sz w:val="24"/>
          <w:szCs w:val="24"/>
          <w:lang w:val="ro-RO"/>
        </w:rPr>
        <w:t xml:space="preserve"> </w:t>
      </w:r>
      <w:r w:rsidRPr="002C7FB2">
        <w:rPr>
          <w:rFonts w:ascii="Calibri" w:hAnsi="Calibri" w:cs="Times New Roman"/>
          <w:b/>
          <w:i/>
          <w:sz w:val="24"/>
          <w:szCs w:val="24"/>
          <w:lang w:val="ro-RO"/>
        </w:rPr>
        <w:t xml:space="preserve">Serviciului public de transport judeţean de persoane, efectuat cu autobuze, în aria teritorială de competenţă a județului </w:t>
      </w:r>
      <w:r w:rsidR="006A3BB6" w:rsidRPr="002C7FB2">
        <w:rPr>
          <w:rFonts w:ascii="Calibri" w:hAnsi="Calibri" w:cs="Times New Roman"/>
          <w:b/>
          <w:i/>
          <w:sz w:val="24"/>
          <w:szCs w:val="24"/>
          <w:lang w:val="ro-RO"/>
        </w:rPr>
        <w:t>Argeș</w:t>
      </w:r>
      <w:r w:rsidRPr="002C7FB2">
        <w:rPr>
          <w:rFonts w:ascii="Calibri" w:hAnsi="Calibri" w:cs="Times New Roman"/>
          <w:sz w:val="24"/>
          <w:szCs w:val="24"/>
          <w:lang w:val="ro-RO"/>
        </w:rPr>
        <w:t xml:space="preserve"> în conformitate cu Obligaţiile de serviciu menţionate în cadrul </w:t>
      </w:r>
      <w:r w:rsidRPr="002C7FB2">
        <w:rPr>
          <w:rFonts w:ascii="Calibri" w:hAnsi="Calibri" w:cs="Times New Roman"/>
          <w:i/>
          <w:sz w:val="24"/>
          <w:szCs w:val="24"/>
          <w:lang w:val="ro-RO"/>
        </w:rPr>
        <w:t xml:space="preserve">Contractului de delegare a gestiunii serviciilor publice de transport persoane în aria teritorială de competenţă a județului </w:t>
      </w:r>
      <w:r w:rsidR="006A3BB6" w:rsidRPr="002C7FB2">
        <w:rPr>
          <w:rFonts w:ascii="Calibri" w:hAnsi="Calibri" w:cs="Times New Roman"/>
          <w:i/>
          <w:sz w:val="24"/>
          <w:szCs w:val="24"/>
          <w:lang w:val="ro-RO"/>
        </w:rPr>
        <w:t>Argeș</w:t>
      </w:r>
      <w:r w:rsidRPr="002C7FB2">
        <w:rPr>
          <w:rFonts w:ascii="Calibri" w:hAnsi="Calibri" w:cs="Times New Roman"/>
          <w:sz w:val="24"/>
          <w:szCs w:val="24"/>
          <w:lang w:val="ro-RO"/>
        </w:rPr>
        <w:t xml:space="preserve">, cu respectarea prevederilor acestuia, a </w:t>
      </w:r>
      <w:r w:rsidRPr="002C7FB2">
        <w:rPr>
          <w:rFonts w:ascii="Calibri" w:hAnsi="Calibri" w:cs="Times New Roman"/>
          <w:i/>
          <w:sz w:val="24"/>
          <w:szCs w:val="24"/>
          <w:lang w:val="ro-RO"/>
        </w:rPr>
        <w:t xml:space="preserve">Caietului de sarcini al serviciului de transport public judeţean de persoane prin curse regulate, în judeţul </w:t>
      </w:r>
      <w:r w:rsidR="006A3BB6" w:rsidRPr="002C7FB2">
        <w:rPr>
          <w:rFonts w:ascii="Calibri" w:hAnsi="Calibri" w:cs="Times New Roman"/>
          <w:i/>
          <w:sz w:val="24"/>
          <w:szCs w:val="24"/>
          <w:lang w:val="ro-RO"/>
        </w:rPr>
        <w:t>Argeș</w:t>
      </w:r>
      <w:r w:rsidRPr="002C7FB2">
        <w:rPr>
          <w:rFonts w:ascii="Calibri" w:hAnsi="Calibri" w:cs="Times New Roman"/>
          <w:sz w:val="24"/>
          <w:szCs w:val="24"/>
          <w:lang w:val="ro-RO"/>
        </w:rPr>
        <w:t xml:space="preserve"> şi a </w:t>
      </w:r>
      <w:r w:rsidRPr="002C7FB2">
        <w:rPr>
          <w:rFonts w:ascii="Calibri" w:hAnsi="Calibri" w:cs="Times New Roman"/>
          <w:i/>
          <w:sz w:val="24"/>
          <w:szCs w:val="24"/>
          <w:lang w:val="ro-RO"/>
        </w:rPr>
        <w:t xml:space="preserve">Regulamentului pentru efectuarea serviciului de transport public judeţean de persoane prin curse regulate, în judeţul </w:t>
      </w:r>
      <w:r w:rsidR="006A3BB6" w:rsidRPr="002C7FB2">
        <w:rPr>
          <w:rFonts w:ascii="Calibri" w:hAnsi="Calibri" w:cs="Times New Roman"/>
          <w:i/>
          <w:sz w:val="24"/>
          <w:szCs w:val="24"/>
          <w:lang w:val="ro-RO"/>
        </w:rPr>
        <w:t>Argeș</w:t>
      </w:r>
      <w:r w:rsidRPr="002C7FB2">
        <w:rPr>
          <w:rFonts w:ascii="Calibri" w:hAnsi="Calibri" w:cs="Times New Roman"/>
          <w:sz w:val="24"/>
          <w:szCs w:val="24"/>
          <w:lang w:val="ro-RO"/>
        </w:rPr>
        <w:t>, aprobate prin hotărâre</w:t>
      </w:r>
      <w:r w:rsidR="002C7FB2">
        <w:rPr>
          <w:rFonts w:ascii="Calibri" w:hAnsi="Calibri" w:cs="Times New Roman"/>
          <w:sz w:val="24"/>
          <w:szCs w:val="24"/>
          <w:lang w:val="ro-RO"/>
        </w:rPr>
        <w:t xml:space="preserve"> </w:t>
      </w:r>
      <w:r w:rsidRPr="002C7FB2">
        <w:rPr>
          <w:rFonts w:ascii="Calibri" w:hAnsi="Calibri" w:cs="Times New Roman"/>
          <w:sz w:val="24"/>
          <w:szCs w:val="24"/>
          <w:lang w:val="ro-RO"/>
        </w:rPr>
        <w:t xml:space="preserve">a Consiliului Judeţean </w:t>
      </w:r>
      <w:r w:rsidR="006A3BB6" w:rsidRPr="002C7FB2">
        <w:rPr>
          <w:rFonts w:ascii="Calibri" w:hAnsi="Calibri" w:cs="Times New Roman"/>
          <w:sz w:val="24"/>
          <w:szCs w:val="24"/>
          <w:lang w:val="ro-RO"/>
        </w:rPr>
        <w:t>Argeș</w:t>
      </w:r>
      <w:r w:rsidRPr="002C7FB2">
        <w:rPr>
          <w:rFonts w:ascii="Calibri" w:hAnsi="Calibri" w:cs="Times New Roman"/>
          <w:sz w:val="24"/>
          <w:szCs w:val="24"/>
          <w:lang w:val="ro-RO"/>
        </w:rPr>
        <w:t>.</w:t>
      </w:r>
    </w:p>
    <w:p w14:paraId="317F8EEB" w14:textId="77777777" w:rsidR="00E32499" w:rsidRPr="006A3BB6" w:rsidRDefault="00E32499" w:rsidP="00C94781">
      <w:pPr>
        <w:jc w:val="both"/>
        <w:rPr>
          <w:rFonts w:ascii="Calibri" w:hAnsi="Calibri" w:cs="Times New Roman"/>
          <w:color w:val="FF0000"/>
          <w:sz w:val="24"/>
          <w:szCs w:val="24"/>
          <w:lang w:val="ro-RO"/>
        </w:rPr>
      </w:pPr>
    </w:p>
    <w:p w14:paraId="71BB0EB9" w14:textId="77777777" w:rsidR="00C94781" w:rsidRPr="002C7FB2" w:rsidRDefault="00C94781" w:rsidP="00C94781">
      <w:pPr>
        <w:pStyle w:val="Heading1"/>
        <w:rPr>
          <w:rFonts w:ascii="Calibri" w:hAnsi="Calibri" w:cs="Times New Roman"/>
          <w:b/>
          <w:color w:val="auto"/>
          <w:sz w:val="24"/>
          <w:szCs w:val="24"/>
          <w:lang w:val="ro-RO"/>
        </w:rPr>
      </w:pPr>
      <w:bookmarkStart w:id="9" w:name="_Toc73379093"/>
      <w:r w:rsidRPr="002C7FB2">
        <w:rPr>
          <w:rFonts w:ascii="Calibri" w:hAnsi="Calibri" w:cs="Times New Roman"/>
          <w:b/>
          <w:color w:val="auto"/>
          <w:sz w:val="24"/>
          <w:szCs w:val="24"/>
          <w:lang w:val="ro-RO"/>
        </w:rPr>
        <w:t>3. OBIECTUL ACHIZIŢIEI</w:t>
      </w:r>
      <w:bookmarkEnd w:id="9"/>
    </w:p>
    <w:p w14:paraId="3030C79E" w14:textId="059A97A1" w:rsidR="00C94781" w:rsidRPr="002C7FB2" w:rsidRDefault="00C94781" w:rsidP="008E4EBD">
      <w:pPr>
        <w:spacing w:line="240" w:lineRule="auto"/>
        <w:jc w:val="both"/>
        <w:rPr>
          <w:rFonts w:ascii="Calibri" w:hAnsi="Calibri" w:cs="Times New Roman"/>
          <w:sz w:val="24"/>
          <w:szCs w:val="24"/>
          <w:lang w:val="ro-RO"/>
        </w:rPr>
      </w:pPr>
      <w:r w:rsidRPr="002C7FB2">
        <w:rPr>
          <w:rFonts w:ascii="Calibri" w:hAnsi="Calibri" w:cs="Times New Roman"/>
          <w:sz w:val="24"/>
          <w:szCs w:val="24"/>
          <w:lang w:val="ro-RO"/>
        </w:rPr>
        <w:t xml:space="preserve">Delegarea gestiunii serviciului public de transport județean de persoane prin curse regulate, în aria teritorială de competență a UAT Județul </w:t>
      </w:r>
      <w:r w:rsidR="006A3BB6" w:rsidRPr="002C7FB2">
        <w:rPr>
          <w:rFonts w:ascii="Calibri" w:hAnsi="Calibri" w:cs="Times New Roman"/>
          <w:sz w:val="24"/>
          <w:szCs w:val="24"/>
          <w:lang w:val="ro-RO"/>
        </w:rPr>
        <w:t>Argeș</w:t>
      </w:r>
      <w:r w:rsidRPr="002C7FB2">
        <w:rPr>
          <w:rFonts w:ascii="Calibri" w:hAnsi="Calibri" w:cs="Times New Roman"/>
          <w:sz w:val="24"/>
          <w:szCs w:val="24"/>
          <w:lang w:val="ro-RO"/>
        </w:rPr>
        <w:t>.</w:t>
      </w:r>
    </w:p>
    <w:p w14:paraId="5A66CE57" w14:textId="77777777" w:rsidR="00C94781" w:rsidRPr="00DE753F" w:rsidRDefault="00C94781" w:rsidP="00C94781">
      <w:pPr>
        <w:pStyle w:val="Heading1"/>
        <w:rPr>
          <w:rFonts w:ascii="Calibri" w:hAnsi="Calibri" w:cs="Times New Roman"/>
          <w:b/>
          <w:color w:val="auto"/>
          <w:sz w:val="24"/>
          <w:szCs w:val="24"/>
          <w:lang w:val="ro-RO"/>
        </w:rPr>
      </w:pPr>
      <w:bookmarkStart w:id="10" w:name="_Toc73379094"/>
      <w:r w:rsidRPr="00DE753F">
        <w:rPr>
          <w:rFonts w:ascii="Calibri" w:hAnsi="Calibri" w:cs="Times New Roman"/>
          <w:b/>
          <w:color w:val="auto"/>
          <w:sz w:val="24"/>
          <w:szCs w:val="24"/>
          <w:lang w:val="ro-RO"/>
        </w:rPr>
        <w:lastRenderedPageBreak/>
        <w:t>4. DURATA CONTRACTULUI DE DELEGARE</w:t>
      </w:r>
      <w:bookmarkEnd w:id="10"/>
    </w:p>
    <w:p w14:paraId="3506C68F" w14:textId="0B686E79" w:rsidR="00C94781" w:rsidRPr="00DE753F" w:rsidRDefault="00C94781" w:rsidP="008E4EBD">
      <w:pPr>
        <w:jc w:val="both"/>
        <w:rPr>
          <w:rFonts w:ascii="Calibri" w:hAnsi="Calibri" w:cs="Times New Roman"/>
          <w:sz w:val="24"/>
          <w:szCs w:val="24"/>
          <w:lang w:val="ro-RO"/>
        </w:rPr>
      </w:pPr>
      <w:r w:rsidRPr="00DE753F">
        <w:rPr>
          <w:rFonts w:ascii="Calibri" w:hAnsi="Calibri" w:cs="Times New Roman"/>
          <w:sz w:val="24"/>
          <w:szCs w:val="24"/>
          <w:lang w:val="ro-RO"/>
        </w:rPr>
        <w:t xml:space="preserve">Durata contractului/contractelor de delegare a gestiunii a gestiunii serviciilor publice de transport persoane în aria teritorială de competenţă a județului </w:t>
      </w:r>
      <w:r w:rsidR="006A3BB6" w:rsidRPr="00DE753F">
        <w:rPr>
          <w:rFonts w:ascii="Calibri" w:hAnsi="Calibri" w:cs="Times New Roman"/>
          <w:sz w:val="24"/>
          <w:szCs w:val="24"/>
          <w:lang w:val="ro-RO"/>
        </w:rPr>
        <w:t>Argeș</w:t>
      </w:r>
      <w:r w:rsidRPr="00DE753F">
        <w:rPr>
          <w:rFonts w:ascii="Calibri" w:hAnsi="Calibri" w:cs="Times New Roman"/>
          <w:sz w:val="24"/>
          <w:szCs w:val="24"/>
          <w:lang w:val="ro-RO"/>
        </w:rPr>
        <w:t xml:space="preserve"> va fi de </w:t>
      </w:r>
      <w:r w:rsidR="00375A38">
        <w:rPr>
          <w:rFonts w:ascii="Calibri" w:hAnsi="Calibri" w:cs="Times New Roman"/>
          <w:sz w:val="24"/>
          <w:szCs w:val="24"/>
          <w:lang w:val="ro-RO"/>
        </w:rPr>
        <w:t>7</w:t>
      </w:r>
      <w:r w:rsidRPr="00DE753F">
        <w:rPr>
          <w:rFonts w:ascii="Calibri" w:hAnsi="Calibri" w:cs="Times New Roman"/>
          <w:sz w:val="24"/>
          <w:szCs w:val="24"/>
          <w:lang w:val="ro-RO"/>
        </w:rPr>
        <w:t xml:space="preserve"> ani (</w:t>
      </w:r>
      <w:r w:rsidR="00375A38">
        <w:rPr>
          <w:rFonts w:ascii="Calibri" w:hAnsi="Calibri" w:cs="Times New Roman"/>
          <w:sz w:val="24"/>
          <w:szCs w:val="24"/>
          <w:lang w:val="ro-RO"/>
        </w:rPr>
        <w:t>84</w:t>
      </w:r>
      <w:r w:rsidRPr="00DE753F">
        <w:rPr>
          <w:rFonts w:ascii="Calibri" w:hAnsi="Calibri" w:cs="Times New Roman"/>
          <w:sz w:val="24"/>
          <w:szCs w:val="24"/>
          <w:lang w:val="ro-RO"/>
        </w:rPr>
        <w:t xml:space="preserve"> de luni).</w:t>
      </w:r>
    </w:p>
    <w:p w14:paraId="5FFC2574" w14:textId="77777777" w:rsidR="00C94781" w:rsidRPr="00DE753F" w:rsidRDefault="00C94781" w:rsidP="00C94781">
      <w:pPr>
        <w:rPr>
          <w:rFonts w:ascii="Calibri" w:hAnsi="Calibri" w:cs="Times New Roman"/>
          <w:sz w:val="24"/>
          <w:szCs w:val="24"/>
          <w:lang w:val="ro-RO"/>
        </w:rPr>
      </w:pPr>
    </w:p>
    <w:p w14:paraId="6735B43F" w14:textId="77777777" w:rsidR="00C94781" w:rsidRPr="00DE753F" w:rsidRDefault="00C94781" w:rsidP="00C94781">
      <w:pPr>
        <w:pStyle w:val="Heading1"/>
        <w:rPr>
          <w:rFonts w:ascii="Calibri" w:hAnsi="Calibri" w:cs="Times New Roman"/>
          <w:b/>
          <w:color w:val="auto"/>
          <w:sz w:val="24"/>
          <w:szCs w:val="24"/>
          <w:lang w:val="ro-RO"/>
        </w:rPr>
      </w:pPr>
      <w:bookmarkStart w:id="11" w:name="_Toc73379095"/>
      <w:r w:rsidRPr="00DE753F">
        <w:rPr>
          <w:rFonts w:ascii="Calibri" w:hAnsi="Calibri" w:cs="Times New Roman"/>
          <w:b/>
          <w:color w:val="auto"/>
          <w:sz w:val="24"/>
          <w:szCs w:val="24"/>
          <w:lang w:val="ro-RO"/>
        </w:rPr>
        <w:t>5. PREŢUL CONTRACTULUI</w:t>
      </w:r>
      <w:bookmarkEnd w:id="11"/>
    </w:p>
    <w:p w14:paraId="1250BE50" w14:textId="292BD29C" w:rsidR="00C94781" w:rsidRPr="00DE753F" w:rsidRDefault="00C94781" w:rsidP="00C94781">
      <w:pPr>
        <w:rPr>
          <w:rFonts w:ascii="Calibri" w:hAnsi="Calibri" w:cs="Times New Roman"/>
          <w:sz w:val="24"/>
          <w:szCs w:val="24"/>
          <w:lang w:val="ro-RO"/>
        </w:rPr>
      </w:pPr>
      <w:r w:rsidRPr="00DE753F">
        <w:rPr>
          <w:rFonts w:ascii="Calibri" w:hAnsi="Calibri" w:cs="Times New Roman"/>
          <w:sz w:val="24"/>
          <w:szCs w:val="24"/>
          <w:lang w:val="ro-RO"/>
        </w:rPr>
        <w:t xml:space="preserve">Preţul contractului reprezintă valoarea totală ofertată pe </w:t>
      </w:r>
      <w:r w:rsidR="00375A38">
        <w:rPr>
          <w:rFonts w:ascii="Calibri" w:hAnsi="Calibri" w:cs="Times New Roman"/>
          <w:sz w:val="24"/>
          <w:szCs w:val="24"/>
          <w:lang w:val="ro-RO"/>
        </w:rPr>
        <w:t>7</w:t>
      </w:r>
      <w:r w:rsidRPr="00DE753F">
        <w:rPr>
          <w:rFonts w:ascii="Calibri" w:hAnsi="Calibri" w:cs="Times New Roman"/>
          <w:sz w:val="24"/>
          <w:szCs w:val="24"/>
          <w:lang w:val="ro-RO"/>
        </w:rPr>
        <w:t xml:space="preserve"> ani (durata contractului) pentru lotul pentru care se depune oferta şi nu va depăşi valoarea estimată a achiziţiei.</w:t>
      </w:r>
    </w:p>
    <w:p w14:paraId="29F20D89" w14:textId="77777777" w:rsidR="00E32499" w:rsidRPr="006A3BB6" w:rsidRDefault="00E32499" w:rsidP="00C94781">
      <w:pPr>
        <w:rPr>
          <w:rFonts w:ascii="Calibri" w:hAnsi="Calibri" w:cs="Times New Roman"/>
          <w:color w:val="FF0000"/>
          <w:sz w:val="24"/>
          <w:szCs w:val="24"/>
          <w:lang w:val="ro-RO"/>
        </w:rPr>
      </w:pPr>
    </w:p>
    <w:p w14:paraId="3EA1CC58" w14:textId="77777777" w:rsidR="00C94781" w:rsidRPr="00DE753F" w:rsidRDefault="00C94781" w:rsidP="00C94781">
      <w:pPr>
        <w:pStyle w:val="Heading1"/>
        <w:rPr>
          <w:rFonts w:ascii="Calibri" w:hAnsi="Calibri" w:cs="Times New Roman"/>
          <w:b/>
          <w:color w:val="auto"/>
          <w:sz w:val="24"/>
          <w:szCs w:val="24"/>
          <w:lang w:val="ro-RO"/>
        </w:rPr>
      </w:pPr>
      <w:bookmarkStart w:id="12" w:name="_Toc73379096"/>
      <w:r w:rsidRPr="00DE753F">
        <w:rPr>
          <w:rFonts w:ascii="Calibri" w:hAnsi="Calibri" w:cs="Times New Roman"/>
          <w:b/>
          <w:color w:val="auto"/>
          <w:sz w:val="24"/>
          <w:szCs w:val="24"/>
          <w:lang w:val="ro-RO"/>
        </w:rPr>
        <w:t>6. METODOLOGIA DE EVALUARE A OFERTELOR PREZENTATE</w:t>
      </w:r>
      <w:bookmarkEnd w:id="12"/>
    </w:p>
    <w:p w14:paraId="6029182B" w14:textId="77777777" w:rsidR="00C94781" w:rsidRPr="00DE753F" w:rsidRDefault="00C94781" w:rsidP="00C94781">
      <w:pPr>
        <w:pStyle w:val="Heading2"/>
        <w:rPr>
          <w:rFonts w:ascii="Calibri" w:eastAsia="Times New Roman" w:hAnsi="Calibri" w:cs="Times New Roman"/>
          <w:b/>
          <w:color w:val="auto"/>
          <w:sz w:val="24"/>
          <w:szCs w:val="24"/>
          <w:lang w:val="ro-RO"/>
        </w:rPr>
      </w:pPr>
      <w:bookmarkStart w:id="13" w:name="_Toc73379097"/>
      <w:bookmarkStart w:id="14" w:name="_Hlk49435999"/>
      <w:r w:rsidRPr="00DE753F">
        <w:rPr>
          <w:rFonts w:ascii="Calibri" w:eastAsia="Times New Roman" w:hAnsi="Calibri" w:cs="Times New Roman"/>
          <w:b/>
          <w:color w:val="auto"/>
          <w:sz w:val="24"/>
          <w:szCs w:val="24"/>
          <w:lang w:val="ro-RO"/>
        </w:rPr>
        <w:t>6.1 Factori de evaluare</w:t>
      </w:r>
      <w:bookmarkEnd w:id="13"/>
    </w:p>
    <w:bookmarkEnd w:id="14"/>
    <w:p w14:paraId="23911F69" w14:textId="77777777" w:rsidR="00C94781" w:rsidRPr="00DE753F" w:rsidRDefault="00C94781" w:rsidP="00C94781">
      <w:pPr>
        <w:spacing w:after="120" w:line="240" w:lineRule="auto"/>
        <w:jc w:val="both"/>
        <w:rPr>
          <w:rFonts w:ascii="Calibri" w:eastAsia="Times New Roman" w:hAnsi="Calibri" w:cs="Times New Roman"/>
          <w:sz w:val="24"/>
          <w:szCs w:val="24"/>
          <w:lang w:val="ro-RO"/>
        </w:rPr>
      </w:pPr>
      <w:r w:rsidRPr="00DE753F">
        <w:rPr>
          <w:rFonts w:ascii="Calibri" w:eastAsia="Times New Roman" w:hAnsi="Calibri" w:cs="Times New Roman"/>
          <w:b/>
          <w:sz w:val="24"/>
          <w:szCs w:val="24"/>
          <w:lang w:val="ro-RO"/>
        </w:rPr>
        <w:t xml:space="preserve">6.1.1. </w:t>
      </w:r>
      <w:r w:rsidRPr="00DE753F">
        <w:rPr>
          <w:rFonts w:ascii="Calibri" w:eastAsia="Times New Roman" w:hAnsi="Calibri" w:cs="Times New Roman"/>
          <w:sz w:val="24"/>
          <w:szCs w:val="24"/>
          <w:lang w:val="ro-RO"/>
        </w:rPr>
        <w:t>Fără a aduce atingere dispoziţiilor legale sau administrative privind remunerarea anumitor servicii, Entitatea contractantă și-a bazat decizia de atribuire a contractului de delegare a gestiunii serviciului de transport public judeţean de persoane, prin curse regulate, prin utilizarea criteriului de atribuire „</w:t>
      </w:r>
      <w:r w:rsidRPr="00DE753F">
        <w:rPr>
          <w:rFonts w:ascii="Calibri" w:eastAsia="Times New Roman" w:hAnsi="Calibri" w:cs="Times New Roman"/>
          <w:b/>
          <w:sz w:val="24"/>
          <w:szCs w:val="24"/>
          <w:lang w:val="ro-RO"/>
        </w:rPr>
        <w:t>cel mai bun raport calitate-preţ</w:t>
      </w:r>
      <w:r w:rsidRPr="00DE753F">
        <w:rPr>
          <w:rFonts w:ascii="Calibri" w:eastAsia="Times New Roman" w:hAnsi="Calibri" w:cs="Times New Roman"/>
          <w:sz w:val="24"/>
          <w:szCs w:val="24"/>
          <w:lang w:val="ro-RO"/>
        </w:rPr>
        <w:t>”, precum şi a factorilor de evaluare prevăzuţi în documentația de atribuire, factori care includ aspecte calitative, de mediu şi/sau sociale în legătură directă, obiectivă şi relevantă cu obiectul contractului.</w:t>
      </w:r>
    </w:p>
    <w:p w14:paraId="116EC74E" w14:textId="77777777" w:rsidR="00C94781" w:rsidRPr="00DE753F" w:rsidRDefault="00C94781" w:rsidP="00C94781">
      <w:pPr>
        <w:spacing w:after="120" w:line="240" w:lineRule="auto"/>
        <w:jc w:val="both"/>
        <w:rPr>
          <w:rFonts w:ascii="Calibri" w:eastAsia="Times New Roman" w:hAnsi="Calibri" w:cs="Times New Roman"/>
          <w:sz w:val="24"/>
          <w:szCs w:val="24"/>
          <w:lang w:val="ro-RO"/>
        </w:rPr>
      </w:pPr>
      <w:r w:rsidRPr="00DE753F">
        <w:rPr>
          <w:rFonts w:ascii="Calibri" w:eastAsia="Times New Roman" w:hAnsi="Calibri" w:cs="Times New Roman"/>
          <w:b/>
          <w:sz w:val="24"/>
          <w:szCs w:val="24"/>
          <w:lang w:val="ro-RO"/>
        </w:rPr>
        <w:t xml:space="preserve">6.1.2. </w:t>
      </w:r>
      <w:r w:rsidRPr="00DE753F">
        <w:rPr>
          <w:rFonts w:ascii="Calibri" w:eastAsia="Times New Roman" w:hAnsi="Calibri" w:cs="Times New Roman"/>
          <w:sz w:val="24"/>
          <w:szCs w:val="24"/>
          <w:lang w:val="ro-RO"/>
        </w:rPr>
        <w:t xml:space="preserve">În stabilirea factorilor de evaluare utilizaţi pentru determinarea  ofertei celei mai avantajoase din punct de vedere economic în baza criteriului de atribuire cel mai bun raport calitate-preţ, Entitatea contractantă  a avut în vedere prevederile </w:t>
      </w:r>
      <w:bookmarkStart w:id="15" w:name="_Hlk49419415"/>
      <w:r w:rsidRPr="00DE753F">
        <w:rPr>
          <w:rFonts w:ascii="Calibri" w:eastAsia="Times New Roman" w:hAnsi="Calibri" w:cs="Times New Roman"/>
          <w:sz w:val="24"/>
          <w:szCs w:val="24"/>
          <w:lang w:val="ro-RO"/>
        </w:rPr>
        <w:t>Legii nr.99/2016 privind achiziţiile sectoriale, H.G. nr. 394/2016 pentru aprobarea Normelor metodologice de aplicare a prevederilor referitoare la atribuirea contractului sectorial</w:t>
      </w:r>
      <w:bookmarkEnd w:id="15"/>
      <w:r w:rsidRPr="00DE753F">
        <w:rPr>
          <w:rFonts w:ascii="Calibri" w:eastAsia="Times New Roman" w:hAnsi="Calibri" w:cs="Times New Roman"/>
          <w:sz w:val="24"/>
          <w:szCs w:val="24"/>
          <w:lang w:val="ro-RO"/>
        </w:rPr>
        <w:t xml:space="preserve">, Directiva 2014/25/UE a Parlamentului European şi a Consiliului din 26.02.2014 privind achiziţiile efectuate de entităţile care îşi desfăşoară activitatea în sectoarele apei, energiei, transporturilor şi serviciilor poştale şi de abrogare a Directivei 2004/17/CΕ respectiv, art. 209 alin. (5) din Legea nr.99/2016,  art. 82 alin. (1) şi (2) din Directiva 2014/25/UE, punctul (97), teza a III-a şi a IV-a  din preambulul Directivei 2014/25/UE, art. 210 alin. (1) şi (2) lit. a) din Legea nr.99/2016, art. 38 alin. (8), şi (9) din H.G. nr. 394/2016, art. 211 din Legea nr.99/2016 şi punctul (97) teza a V-a din preambulul Directivei 2014/25/UE.  </w:t>
      </w:r>
    </w:p>
    <w:p w14:paraId="61E0ABBD" w14:textId="00D094EE" w:rsidR="00C94781" w:rsidRPr="00DE753F" w:rsidRDefault="00C94781" w:rsidP="00C94781">
      <w:pPr>
        <w:pStyle w:val="Default"/>
        <w:jc w:val="both"/>
        <w:rPr>
          <w:rFonts w:cs="Times New Roman"/>
          <w:color w:val="auto"/>
          <w:lang w:val="it-IT"/>
        </w:rPr>
      </w:pPr>
      <w:r w:rsidRPr="00DE753F">
        <w:rPr>
          <w:rFonts w:cs="Times New Roman"/>
          <w:b/>
          <w:bCs/>
          <w:color w:val="auto"/>
          <w:lang w:val="it-IT"/>
        </w:rPr>
        <w:t>6.1.3.</w:t>
      </w:r>
      <w:r w:rsidR="007D2CD8">
        <w:rPr>
          <w:rFonts w:cs="Times New Roman"/>
          <w:b/>
          <w:bCs/>
          <w:color w:val="auto"/>
          <w:lang w:val="it-IT"/>
        </w:rPr>
        <w:t xml:space="preserve"> </w:t>
      </w:r>
      <w:r w:rsidRPr="00DE753F">
        <w:rPr>
          <w:rFonts w:cs="Times New Roman"/>
          <w:color w:val="auto"/>
          <w:lang w:val="ro-RO"/>
        </w:rPr>
        <w:t>Î</w:t>
      </w:r>
      <w:r w:rsidRPr="00DE753F">
        <w:rPr>
          <w:rFonts w:cs="Times New Roman"/>
          <w:color w:val="auto"/>
          <w:lang w:val="it-IT"/>
        </w:rPr>
        <w:t xml:space="preserve">n stabilirea şi justificarea factorilor de evaluare, entitatea contractantă urmăreşte îndeplinirea cumulativă a următoarelor condiţii: </w:t>
      </w:r>
    </w:p>
    <w:p w14:paraId="0329588A" w14:textId="77777777" w:rsidR="00C94781" w:rsidRPr="00DE753F" w:rsidRDefault="00C94781" w:rsidP="00C94781">
      <w:pPr>
        <w:pStyle w:val="Default"/>
        <w:numPr>
          <w:ilvl w:val="0"/>
          <w:numId w:val="5"/>
        </w:numPr>
        <w:jc w:val="both"/>
        <w:rPr>
          <w:rFonts w:cs="Times New Roman"/>
          <w:color w:val="auto"/>
          <w:lang w:val="it-IT"/>
        </w:rPr>
      </w:pPr>
      <w:r w:rsidRPr="00DE753F">
        <w:rPr>
          <w:rFonts w:cs="Times New Roman"/>
          <w:color w:val="auto"/>
          <w:lang w:val="it-IT"/>
        </w:rPr>
        <w:t xml:space="preserve">factorii de evaluare au ca scop identificarea ofertei celei mai avantajoase din punct de vedere economic, au legătură directă cu obiectul şi natura contractului şi reprezintă un avantaj pe care entitatea contractantă îl poate obţine prin utilizarea factorului respectiv; </w:t>
      </w:r>
    </w:p>
    <w:p w14:paraId="643668AB" w14:textId="77777777" w:rsidR="00C94781" w:rsidRPr="00DE753F" w:rsidRDefault="00C94781" w:rsidP="00C94781">
      <w:pPr>
        <w:pStyle w:val="Default"/>
        <w:numPr>
          <w:ilvl w:val="0"/>
          <w:numId w:val="5"/>
        </w:numPr>
        <w:jc w:val="both"/>
        <w:rPr>
          <w:rFonts w:cs="Times New Roman"/>
          <w:color w:val="auto"/>
          <w:lang w:val="it-IT"/>
        </w:rPr>
      </w:pPr>
      <w:r w:rsidRPr="00DE753F">
        <w:rPr>
          <w:rFonts w:cs="Times New Roman"/>
          <w:color w:val="auto"/>
          <w:lang w:val="it-IT"/>
        </w:rPr>
        <w:t xml:space="preserve">factorii de evaluare nu conferă entităţii contractante o libertate de stabilire a câştigătorului nelimitată, întrucât la baza deciziei de atribuire s-a stabilit un set bine determinat de criterii obiective, care sunt atât calitative, cât şi cantitative; </w:t>
      </w:r>
    </w:p>
    <w:p w14:paraId="165A4D5B" w14:textId="77777777" w:rsidR="00C94781" w:rsidRPr="00DE753F" w:rsidRDefault="00C94781" w:rsidP="00C94781">
      <w:pPr>
        <w:pStyle w:val="Default"/>
        <w:numPr>
          <w:ilvl w:val="0"/>
          <w:numId w:val="5"/>
        </w:numPr>
        <w:jc w:val="both"/>
        <w:rPr>
          <w:rFonts w:cs="Times New Roman"/>
          <w:color w:val="auto"/>
          <w:lang w:val="it-IT"/>
        </w:rPr>
      </w:pPr>
      <w:r w:rsidRPr="00DE753F">
        <w:rPr>
          <w:rFonts w:cs="Times New Roman"/>
          <w:color w:val="auto"/>
          <w:lang w:val="it-IT"/>
        </w:rPr>
        <w:t xml:space="preserve">factorii de evaluare s-au stabilit în conformitate cu prevederile Legii nr. 99/2016 privind achiziţiile sectoriale și a Hotărârii de Guvern nr. 394/2016 pentru aprobarea Normelor metodologice de aplicare a prevederilor referitoare la atribuirea contractului sectorial; </w:t>
      </w:r>
    </w:p>
    <w:p w14:paraId="21564F63" w14:textId="77777777" w:rsidR="00C94781" w:rsidRPr="00DE753F" w:rsidRDefault="00C94781" w:rsidP="00C94781">
      <w:pPr>
        <w:pStyle w:val="Default"/>
        <w:numPr>
          <w:ilvl w:val="0"/>
          <w:numId w:val="5"/>
        </w:numPr>
        <w:spacing w:after="120"/>
        <w:jc w:val="both"/>
        <w:rPr>
          <w:rFonts w:cs="Times New Roman"/>
          <w:color w:val="auto"/>
        </w:rPr>
      </w:pPr>
      <w:proofErr w:type="spellStart"/>
      <w:r w:rsidRPr="00DE753F">
        <w:rPr>
          <w:rFonts w:cs="Times New Roman"/>
          <w:color w:val="auto"/>
        </w:rPr>
        <w:t>factorii</w:t>
      </w:r>
      <w:proofErr w:type="spellEnd"/>
      <w:r w:rsidRPr="00DE753F">
        <w:rPr>
          <w:rFonts w:cs="Times New Roman"/>
          <w:color w:val="auto"/>
        </w:rPr>
        <w:t xml:space="preserve"> de </w:t>
      </w:r>
      <w:proofErr w:type="spellStart"/>
      <w:r w:rsidRPr="00DE753F">
        <w:rPr>
          <w:rFonts w:cs="Times New Roman"/>
          <w:color w:val="auto"/>
        </w:rPr>
        <w:t>evaluare</w:t>
      </w:r>
      <w:proofErr w:type="spellEnd"/>
      <w:r w:rsidRPr="00DE753F">
        <w:rPr>
          <w:rFonts w:cs="Times New Roman"/>
          <w:color w:val="auto"/>
        </w:rPr>
        <w:t xml:space="preserve"> sunt </w:t>
      </w:r>
      <w:proofErr w:type="spellStart"/>
      <w:r w:rsidRPr="00DE753F">
        <w:rPr>
          <w:rFonts w:cs="Times New Roman"/>
          <w:color w:val="auto"/>
        </w:rPr>
        <w:t>cuantificabili</w:t>
      </w:r>
      <w:proofErr w:type="spellEnd"/>
      <w:r w:rsidRPr="00DE753F">
        <w:rPr>
          <w:rFonts w:cs="Times New Roman"/>
          <w:color w:val="auto"/>
        </w:rPr>
        <w:t xml:space="preserve"> </w:t>
      </w:r>
      <w:proofErr w:type="spellStart"/>
      <w:r w:rsidRPr="00DE753F">
        <w:rPr>
          <w:rFonts w:cs="Times New Roman"/>
          <w:color w:val="auto"/>
        </w:rPr>
        <w:t>şi</w:t>
      </w:r>
      <w:proofErr w:type="spellEnd"/>
      <w:r w:rsidRPr="00DE753F">
        <w:rPr>
          <w:rFonts w:cs="Times New Roman"/>
          <w:color w:val="auto"/>
        </w:rPr>
        <w:t xml:space="preserve"> </w:t>
      </w:r>
      <w:proofErr w:type="spellStart"/>
      <w:r w:rsidRPr="00DE753F">
        <w:rPr>
          <w:rFonts w:cs="Times New Roman"/>
          <w:color w:val="auto"/>
        </w:rPr>
        <w:t>relevanţi</w:t>
      </w:r>
      <w:proofErr w:type="spellEnd"/>
      <w:r w:rsidRPr="00DE753F">
        <w:rPr>
          <w:rFonts w:cs="Times New Roman"/>
          <w:color w:val="auto"/>
        </w:rPr>
        <w:t xml:space="preserve">. </w:t>
      </w:r>
    </w:p>
    <w:p w14:paraId="07304CB4" w14:textId="77777777" w:rsidR="00C94781" w:rsidRPr="00DE753F" w:rsidRDefault="00C94781" w:rsidP="00C94781">
      <w:pPr>
        <w:spacing w:after="0" w:line="240" w:lineRule="auto"/>
        <w:jc w:val="both"/>
        <w:rPr>
          <w:rFonts w:ascii="Calibri" w:eastAsia="Calibri" w:hAnsi="Calibri" w:cs="Times New Roman"/>
          <w:sz w:val="24"/>
          <w:szCs w:val="24"/>
          <w:lang w:val="ro-RO"/>
        </w:rPr>
      </w:pPr>
      <w:r w:rsidRPr="00DE753F">
        <w:rPr>
          <w:rFonts w:ascii="Calibri" w:eastAsia="Calibri" w:hAnsi="Calibri" w:cs="Times New Roman"/>
          <w:b/>
          <w:bCs/>
          <w:sz w:val="24"/>
          <w:szCs w:val="24"/>
          <w:lang w:val="ro-RO"/>
        </w:rPr>
        <w:t xml:space="preserve">6.1.4. </w:t>
      </w:r>
      <w:r w:rsidRPr="00DE753F">
        <w:rPr>
          <w:rFonts w:ascii="Calibri" w:eastAsia="Calibri" w:hAnsi="Calibri" w:cs="Times New Roman"/>
          <w:sz w:val="24"/>
          <w:szCs w:val="24"/>
          <w:lang w:val="ro-RO"/>
        </w:rPr>
        <w:t>Factorii de evaluare a ofertelor utilizați în aplicarea criteriului de atribuire pentru delegarea gestiunii serviciului de transport public județean, în condițiile legii, sunt:</w:t>
      </w:r>
    </w:p>
    <w:p w14:paraId="62FB50A8" w14:textId="77777777" w:rsidR="00C94781" w:rsidRPr="00DE753F" w:rsidRDefault="00C94781" w:rsidP="00C94781">
      <w:pPr>
        <w:spacing w:after="0" w:line="240" w:lineRule="auto"/>
        <w:jc w:val="both"/>
        <w:rPr>
          <w:rFonts w:ascii="Calibri" w:eastAsia="Calibri" w:hAnsi="Calibri" w:cs="Times New Roman"/>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
        <w:gridCol w:w="4977"/>
        <w:gridCol w:w="3330"/>
      </w:tblGrid>
      <w:tr w:rsidR="00DE753F" w:rsidRPr="00DE753F" w14:paraId="63FDAD06" w14:textId="77777777" w:rsidTr="00C94781">
        <w:trPr>
          <w:jc w:val="center"/>
        </w:trPr>
        <w:tc>
          <w:tcPr>
            <w:tcW w:w="5868" w:type="dxa"/>
            <w:gridSpan w:val="2"/>
          </w:tcPr>
          <w:p w14:paraId="5E5230DE" w14:textId="77777777" w:rsidR="00C94781" w:rsidRPr="00DE753F" w:rsidRDefault="00C94781" w:rsidP="00C94781">
            <w:pPr>
              <w:widowControl w:val="0"/>
              <w:suppressAutoHyphens/>
              <w:spacing w:after="0" w:line="276" w:lineRule="auto"/>
              <w:jc w:val="center"/>
              <w:rPr>
                <w:rFonts w:ascii="Calibri" w:eastAsia="SimSun" w:hAnsi="Calibri" w:cs="Times New Roman"/>
                <w:b/>
                <w:kern w:val="1"/>
                <w:sz w:val="24"/>
                <w:szCs w:val="24"/>
                <w:lang w:eastAsia="hi-IN" w:bidi="hi-IN"/>
              </w:rPr>
            </w:pPr>
            <w:bookmarkStart w:id="16" w:name="_Hlk49176264"/>
            <w:proofErr w:type="spellStart"/>
            <w:r w:rsidRPr="00DE753F">
              <w:rPr>
                <w:rFonts w:ascii="Calibri" w:eastAsia="SimSun" w:hAnsi="Calibri" w:cs="Times New Roman"/>
                <w:b/>
                <w:kern w:val="1"/>
                <w:sz w:val="24"/>
                <w:szCs w:val="24"/>
                <w:lang w:eastAsia="hi-IN" w:bidi="hi-IN"/>
              </w:rPr>
              <w:t>Factori</w:t>
            </w:r>
            <w:proofErr w:type="spellEnd"/>
            <w:r w:rsidRPr="00DE753F">
              <w:rPr>
                <w:rFonts w:ascii="Calibri" w:eastAsia="SimSun" w:hAnsi="Calibri" w:cs="Times New Roman"/>
                <w:b/>
                <w:kern w:val="1"/>
                <w:sz w:val="24"/>
                <w:szCs w:val="24"/>
                <w:lang w:eastAsia="hi-IN" w:bidi="hi-IN"/>
              </w:rPr>
              <w:t xml:space="preserve"> de </w:t>
            </w:r>
            <w:proofErr w:type="spellStart"/>
            <w:r w:rsidRPr="00DE753F">
              <w:rPr>
                <w:rFonts w:ascii="Calibri" w:eastAsia="SimSun" w:hAnsi="Calibri" w:cs="Times New Roman"/>
                <w:b/>
                <w:kern w:val="1"/>
                <w:sz w:val="24"/>
                <w:szCs w:val="24"/>
                <w:lang w:eastAsia="hi-IN" w:bidi="hi-IN"/>
              </w:rPr>
              <w:t>evaluare</w:t>
            </w:r>
            <w:proofErr w:type="spellEnd"/>
          </w:p>
        </w:tc>
        <w:tc>
          <w:tcPr>
            <w:tcW w:w="3330" w:type="dxa"/>
          </w:tcPr>
          <w:p w14:paraId="1229ADD0" w14:textId="77777777" w:rsidR="00C94781" w:rsidRPr="00DE753F" w:rsidRDefault="00C94781" w:rsidP="00C94781">
            <w:pPr>
              <w:widowControl w:val="0"/>
              <w:suppressAutoHyphens/>
              <w:spacing w:after="0" w:line="276" w:lineRule="auto"/>
              <w:jc w:val="center"/>
              <w:rPr>
                <w:rFonts w:ascii="Calibri" w:eastAsia="SimSun" w:hAnsi="Calibri" w:cs="Times New Roman"/>
                <w:b/>
                <w:kern w:val="1"/>
                <w:sz w:val="24"/>
                <w:szCs w:val="24"/>
                <w:lang w:eastAsia="hi-IN" w:bidi="hi-IN"/>
              </w:rPr>
            </w:pPr>
            <w:proofErr w:type="spellStart"/>
            <w:r w:rsidRPr="00DE753F">
              <w:rPr>
                <w:rFonts w:ascii="Calibri" w:eastAsia="SimSun" w:hAnsi="Calibri" w:cs="Times New Roman"/>
                <w:b/>
                <w:kern w:val="1"/>
                <w:sz w:val="24"/>
                <w:szCs w:val="24"/>
                <w:lang w:eastAsia="hi-IN" w:bidi="hi-IN"/>
              </w:rPr>
              <w:t>Punctaj</w:t>
            </w:r>
            <w:proofErr w:type="spellEnd"/>
            <w:r w:rsidRPr="00DE753F">
              <w:rPr>
                <w:rFonts w:ascii="Calibri" w:eastAsia="SimSun" w:hAnsi="Calibri" w:cs="Times New Roman"/>
                <w:b/>
                <w:kern w:val="1"/>
                <w:sz w:val="24"/>
                <w:szCs w:val="24"/>
                <w:lang w:eastAsia="hi-IN" w:bidi="hi-IN"/>
              </w:rPr>
              <w:t xml:space="preserve"> maxim </w:t>
            </w:r>
            <w:proofErr w:type="spellStart"/>
            <w:r w:rsidRPr="00DE753F">
              <w:rPr>
                <w:rFonts w:ascii="Calibri" w:eastAsia="SimSun" w:hAnsi="Calibri" w:cs="Times New Roman"/>
                <w:b/>
                <w:kern w:val="1"/>
                <w:sz w:val="24"/>
                <w:szCs w:val="24"/>
                <w:lang w:eastAsia="hi-IN" w:bidi="hi-IN"/>
              </w:rPr>
              <w:t>acordat</w:t>
            </w:r>
            <w:proofErr w:type="spellEnd"/>
            <w:r w:rsidRPr="00DE753F">
              <w:rPr>
                <w:rFonts w:ascii="Calibri" w:eastAsia="SimSun" w:hAnsi="Calibri" w:cs="Times New Roman"/>
                <w:b/>
                <w:kern w:val="1"/>
                <w:sz w:val="24"/>
                <w:szCs w:val="24"/>
                <w:lang w:eastAsia="hi-IN" w:bidi="hi-IN"/>
              </w:rPr>
              <w:t xml:space="preserve"> </w:t>
            </w:r>
            <w:proofErr w:type="spellStart"/>
            <w:r w:rsidRPr="00DE753F">
              <w:rPr>
                <w:rFonts w:ascii="Calibri" w:eastAsia="SimSun" w:hAnsi="Calibri" w:cs="Times New Roman"/>
                <w:b/>
                <w:kern w:val="1"/>
                <w:sz w:val="24"/>
                <w:szCs w:val="24"/>
                <w:lang w:eastAsia="hi-IN" w:bidi="hi-IN"/>
              </w:rPr>
              <w:t>fiecărui</w:t>
            </w:r>
            <w:proofErr w:type="spellEnd"/>
            <w:r w:rsidRPr="00DE753F">
              <w:rPr>
                <w:rFonts w:ascii="Calibri" w:eastAsia="SimSun" w:hAnsi="Calibri" w:cs="Times New Roman"/>
                <w:b/>
                <w:kern w:val="1"/>
                <w:sz w:val="24"/>
                <w:szCs w:val="24"/>
                <w:lang w:eastAsia="hi-IN" w:bidi="hi-IN"/>
              </w:rPr>
              <w:t xml:space="preserve"> </w:t>
            </w:r>
            <w:proofErr w:type="spellStart"/>
            <w:r w:rsidRPr="00DE753F">
              <w:rPr>
                <w:rFonts w:ascii="Calibri" w:eastAsia="SimSun" w:hAnsi="Calibri" w:cs="Times New Roman"/>
                <w:b/>
                <w:kern w:val="1"/>
                <w:sz w:val="24"/>
                <w:szCs w:val="24"/>
                <w:lang w:eastAsia="hi-IN" w:bidi="hi-IN"/>
              </w:rPr>
              <w:t>criteriu</w:t>
            </w:r>
            <w:proofErr w:type="spellEnd"/>
          </w:p>
        </w:tc>
      </w:tr>
      <w:tr w:rsidR="00DE753F" w:rsidRPr="00DE753F" w14:paraId="7F67E99E" w14:textId="77777777" w:rsidTr="00C94781">
        <w:trPr>
          <w:jc w:val="center"/>
        </w:trPr>
        <w:tc>
          <w:tcPr>
            <w:tcW w:w="891" w:type="dxa"/>
          </w:tcPr>
          <w:p w14:paraId="15E39C52"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a</w:t>
            </w:r>
          </w:p>
        </w:tc>
        <w:tc>
          <w:tcPr>
            <w:tcW w:w="4977" w:type="dxa"/>
          </w:tcPr>
          <w:p w14:paraId="57F0A0CC"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val="ro-RO" w:eastAsia="hi-IN" w:bidi="hi-IN"/>
              </w:rPr>
            </w:pPr>
            <w:r w:rsidRPr="00DE753F">
              <w:rPr>
                <w:rFonts w:ascii="Calibri" w:eastAsia="SimSun" w:hAnsi="Calibri" w:cs="Times New Roman"/>
                <w:kern w:val="1"/>
                <w:sz w:val="24"/>
                <w:szCs w:val="24"/>
                <w:lang w:val="ro-RO" w:eastAsia="hi-IN" w:bidi="hi-IN"/>
              </w:rPr>
              <w:t>Vechimea medie a parcului de autobuze</w:t>
            </w:r>
          </w:p>
        </w:tc>
        <w:tc>
          <w:tcPr>
            <w:tcW w:w="3330" w:type="dxa"/>
          </w:tcPr>
          <w:p w14:paraId="455595FD" w14:textId="3CB48886" w:rsidR="00C94781" w:rsidRPr="00DE753F" w:rsidRDefault="00C94781" w:rsidP="005E2102">
            <w:pPr>
              <w:widowControl w:val="0"/>
              <w:suppressAutoHyphens/>
              <w:spacing w:after="0" w:line="276" w:lineRule="auto"/>
              <w:jc w:val="center"/>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P</w:t>
            </w:r>
            <w:r w:rsidRPr="00DE753F">
              <w:rPr>
                <w:rFonts w:ascii="Calibri" w:eastAsia="SimSun" w:hAnsi="Calibri" w:cs="Times New Roman"/>
                <w:kern w:val="1"/>
                <w:sz w:val="24"/>
                <w:szCs w:val="24"/>
                <w:vertAlign w:val="subscript"/>
                <w:lang w:eastAsia="hi-IN" w:bidi="hi-IN"/>
              </w:rPr>
              <w:t>V</w:t>
            </w:r>
            <w:r w:rsidRPr="00DE753F">
              <w:rPr>
                <w:rFonts w:ascii="Calibri" w:eastAsia="SimSun" w:hAnsi="Calibri" w:cs="Times New Roman"/>
                <w:kern w:val="1"/>
                <w:sz w:val="24"/>
                <w:szCs w:val="24"/>
                <w:lang w:eastAsia="hi-IN" w:bidi="hi-IN"/>
              </w:rPr>
              <w:t>=</w:t>
            </w:r>
            <w:r w:rsidR="005E2102">
              <w:rPr>
                <w:rFonts w:ascii="Calibri" w:eastAsia="SimSun" w:hAnsi="Calibri" w:cs="Times New Roman"/>
                <w:kern w:val="1"/>
                <w:sz w:val="24"/>
                <w:szCs w:val="24"/>
                <w:lang w:eastAsia="hi-IN" w:bidi="hi-IN"/>
              </w:rPr>
              <w:t>2</w:t>
            </w:r>
            <w:r w:rsidR="00046840">
              <w:rPr>
                <w:rFonts w:ascii="Calibri" w:eastAsia="SimSun" w:hAnsi="Calibri" w:cs="Times New Roman"/>
                <w:kern w:val="1"/>
                <w:sz w:val="24"/>
                <w:szCs w:val="24"/>
                <w:lang w:eastAsia="hi-IN" w:bidi="hi-IN"/>
              </w:rPr>
              <w:t>6</w:t>
            </w:r>
            <w:r w:rsidRPr="00DE753F">
              <w:rPr>
                <w:rFonts w:ascii="Calibri" w:eastAsia="SimSun" w:hAnsi="Calibri" w:cs="Times New Roman"/>
                <w:kern w:val="1"/>
                <w:sz w:val="24"/>
                <w:szCs w:val="24"/>
                <w:lang w:eastAsia="hi-IN" w:bidi="hi-IN"/>
              </w:rPr>
              <w:t xml:space="preserve"> </w:t>
            </w:r>
            <w:proofErr w:type="spellStart"/>
            <w:r w:rsidRPr="00DE753F">
              <w:rPr>
                <w:rFonts w:ascii="Calibri" w:eastAsia="SimSun" w:hAnsi="Calibri" w:cs="Times New Roman"/>
                <w:kern w:val="1"/>
                <w:sz w:val="24"/>
                <w:szCs w:val="24"/>
                <w:lang w:eastAsia="hi-IN" w:bidi="hi-IN"/>
              </w:rPr>
              <w:t>puncte</w:t>
            </w:r>
            <w:proofErr w:type="spellEnd"/>
          </w:p>
        </w:tc>
      </w:tr>
      <w:tr w:rsidR="00DE753F" w:rsidRPr="00DE753F" w14:paraId="064C687A" w14:textId="77777777" w:rsidTr="00C94781">
        <w:trPr>
          <w:jc w:val="center"/>
        </w:trPr>
        <w:tc>
          <w:tcPr>
            <w:tcW w:w="891" w:type="dxa"/>
          </w:tcPr>
          <w:p w14:paraId="507A4304"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b</w:t>
            </w:r>
          </w:p>
        </w:tc>
        <w:tc>
          <w:tcPr>
            <w:tcW w:w="4977" w:type="dxa"/>
          </w:tcPr>
          <w:p w14:paraId="7D69CA97"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proofErr w:type="spellStart"/>
            <w:r w:rsidRPr="00DE753F">
              <w:rPr>
                <w:rFonts w:ascii="Calibri" w:eastAsia="SimSun" w:hAnsi="Calibri" w:cs="Times New Roman"/>
                <w:kern w:val="1"/>
                <w:sz w:val="24"/>
                <w:szCs w:val="24"/>
                <w:lang w:eastAsia="hi-IN" w:bidi="hi-IN"/>
              </w:rPr>
              <w:t>Clasificarea</w:t>
            </w:r>
            <w:proofErr w:type="spellEnd"/>
            <w:r w:rsidRPr="00DE753F">
              <w:rPr>
                <w:rFonts w:ascii="Calibri" w:eastAsia="SimSun" w:hAnsi="Calibri" w:cs="Times New Roman"/>
                <w:kern w:val="1"/>
                <w:sz w:val="24"/>
                <w:szCs w:val="24"/>
                <w:lang w:eastAsia="hi-IN" w:bidi="hi-IN"/>
              </w:rPr>
              <w:t xml:space="preserve"> </w:t>
            </w:r>
            <w:proofErr w:type="spellStart"/>
            <w:r w:rsidRPr="00DE753F">
              <w:rPr>
                <w:rFonts w:ascii="Calibri" w:eastAsia="SimSun" w:hAnsi="Calibri" w:cs="Times New Roman"/>
                <w:kern w:val="1"/>
                <w:sz w:val="24"/>
                <w:szCs w:val="24"/>
                <w:lang w:eastAsia="hi-IN" w:bidi="hi-IN"/>
              </w:rPr>
              <w:t>autobuzelor</w:t>
            </w:r>
            <w:proofErr w:type="spellEnd"/>
          </w:p>
        </w:tc>
        <w:tc>
          <w:tcPr>
            <w:tcW w:w="3330" w:type="dxa"/>
          </w:tcPr>
          <w:p w14:paraId="5E8DF066" w14:textId="2FF211B1" w:rsidR="00C94781" w:rsidRPr="00DE753F" w:rsidRDefault="00C94781" w:rsidP="00C94781">
            <w:pPr>
              <w:widowControl w:val="0"/>
              <w:suppressAutoHyphens/>
              <w:spacing w:after="0" w:line="276" w:lineRule="auto"/>
              <w:jc w:val="center"/>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P</w:t>
            </w:r>
            <w:r w:rsidRPr="00DE753F">
              <w:rPr>
                <w:rFonts w:ascii="Calibri" w:eastAsia="SimSun" w:hAnsi="Calibri" w:cs="Times New Roman"/>
                <w:kern w:val="1"/>
                <w:sz w:val="24"/>
                <w:szCs w:val="24"/>
                <w:vertAlign w:val="subscript"/>
                <w:lang w:eastAsia="hi-IN" w:bidi="hi-IN"/>
              </w:rPr>
              <w:t>CA</w:t>
            </w:r>
            <w:r w:rsidRPr="00DE753F">
              <w:rPr>
                <w:rFonts w:ascii="Calibri" w:eastAsia="SimSun" w:hAnsi="Calibri" w:cs="Times New Roman"/>
                <w:kern w:val="1"/>
                <w:sz w:val="24"/>
                <w:szCs w:val="24"/>
                <w:lang w:eastAsia="hi-IN" w:bidi="hi-IN"/>
              </w:rPr>
              <w:t>=</w:t>
            </w:r>
            <w:r w:rsidR="00046840">
              <w:rPr>
                <w:rFonts w:ascii="Calibri" w:eastAsia="SimSun" w:hAnsi="Calibri" w:cs="Times New Roman"/>
                <w:kern w:val="1"/>
                <w:sz w:val="24"/>
                <w:szCs w:val="24"/>
                <w:lang w:eastAsia="hi-IN" w:bidi="hi-IN"/>
              </w:rPr>
              <w:t>19</w:t>
            </w:r>
            <w:r w:rsidRPr="00DE753F">
              <w:rPr>
                <w:rFonts w:ascii="Calibri" w:eastAsia="SimSun" w:hAnsi="Calibri" w:cs="Times New Roman"/>
                <w:kern w:val="1"/>
                <w:sz w:val="24"/>
                <w:szCs w:val="24"/>
                <w:lang w:eastAsia="hi-IN" w:bidi="hi-IN"/>
              </w:rPr>
              <w:t xml:space="preserve"> </w:t>
            </w:r>
            <w:proofErr w:type="spellStart"/>
            <w:r w:rsidRPr="00DE753F">
              <w:rPr>
                <w:rFonts w:ascii="Calibri" w:eastAsia="SimSun" w:hAnsi="Calibri" w:cs="Times New Roman"/>
                <w:kern w:val="1"/>
                <w:sz w:val="24"/>
                <w:szCs w:val="24"/>
                <w:lang w:eastAsia="hi-IN" w:bidi="hi-IN"/>
              </w:rPr>
              <w:t>puncte</w:t>
            </w:r>
            <w:proofErr w:type="spellEnd"/>
          </w:p>
        </w:tc>
      </w:tr>
      <w:tr w:rsidR="00DE753F" w:rsidRPr="00DE753F" w14:paraId="361068EE" w14:textId="77777777" w:rsidTr="00C94781">
        <w:trPr>
          <w:jc w:val="center"/>
        </w:trPr>
        <w:tc>
          <w:tcPr>
            <w:tcW w:w="891" w:type="dxa"/>
          </w:tcPr>
          <w:p w14:paraId="3C50C79E"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c</w:t>
            </w:r>
          </w:p>
        </w:tc>
        <w:tc>
          <w:tcPr>
            <w:tcW w:w="4977" w:type="dxa"/>
          </w:tcPr>
          <w:p w14:paraId="0206D431"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val="ro-RO" w:eastAsia="hi-IN" w:bidi="hi-IN"/>
              </w:rPr>
            </w:pPr>
            <w:r w:rsidRPr="00DE753F">
              <w:rPr>
                <w:rFonts w:ascii="Calibri" w:eastAsia="SimSun" w:hAnsi="Calibri" w:cs="Times New Roman"/>
                <w:kern w:val="1"/>
                <w:sz w:val="24"/>
                <w:szCs w:val="24"/>
                <w:lang w:val="ro-RO" w:eastAsia="hi-IN" w:bidi="hi-IN"/>
              </w:rPr>
              <w:t>Norma de poluare a autobuzelor</w:t>
            </w:r>
          </w:p>
        </w:tc>
        <w:tc>
          <w:tcPr>
            <w:tcW w:w="3330" w:type="dxa"/>
          </w:tcPr>
          <w:p w14:paraId="5B06FC78" w14:textId="7BCF9FA1" w:rsidR="00C94781" w:rsidRPr="00DE753F" w:rsidRDefault="00C94781" w:rsidP="00C94781">
            <w:pPr>
              <w:widowControl w:val="0"/>
              <w:suppressAutoHyphens/>
              <w:spacing w:after="0" w:line="276" w:lineRule="auto"/>
              <w:jc w:val="center"/>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P</w:t>
            </w:r>
            <w:r w:rsidRPr="00DE753F">
              <w:rPr>
                <w:rFonts w:ascii="Calibri" w:eastAsia="SimSun" w:hAnsi="Calibri" w:cs="Times New Roman"/>
                <w:kern w:val="1"/>
                <w:sz w:val="24"/>
                <w:szCs w:val="24"/>
                <w:vertAlign w:val="subscript"/>
                <w:lang w:eastAsia="hi-IN" w:bidi="hi-IN"/>
              </w:rPr>
              <w:t>NP</w:t>
            </w:r>
            <w:r w:rsidRPr="00DE753F">
              <w:rPr>
                <w:rFonts w:ascii="Calibri" w:eastAsia="SimSun" w:hAnsi="Calibri" w:cs="Times New Roman"/>
                <w:kern w:val="1"/>
                <w:sz w:val="24"/>
                <w:szCs w:val="24"/>
                <w:lang w:eastAsia="hi-IN" w:bidi="hi-IN"/>
              </w:rPr>
              <w:t>=</w:t>
            </w:r>
            <w:r w:rsidR="00046840">
              <w:rPr>
                <w:rFonts w:ascii="Calibri" w:eastAsia="SimSun" w:hAnsi="Calibri" w:cs="Times New Roman"/>
                <w:kern w:val="1"/>
                <w:sz w:val="24"/>
                <w:szCs w:val="24"/>
                <w:lang w:eastAsia="hi-IN" w:bidi="hi-IN"/>
              </w:rPr>
              <w:t>12</w:t>
            </w:r>
            <w:r w:rsidRPr="00DE753F">
              <w:rPr>
                <w:rFonts w:ascii="Calibri" w:eastAsia="SimSun" w:hAnsi="Calibri" w:cs="Times New Roman"/>
                <w:kern w:val="1"/>
                <w:sz w:val="24"/>
                <w:szCs w:val="24"/>
                <w:lang w:eastAsia="hi-IN" w:bidi="hi-IN"/>
              </w:rPr>
              <w:t xml:space="preserve"> </w:t>
            </w:r>
            <w:proofErr w:type="spellStart"/>
            <w:r w:rsidRPr="00DE753F">
              <w:rPr>
                <w:rFonts w:ascii="Calibri" w:eastAsia="SimSun" w:hAnsi="Calibri" w:cs="Times New Roman"/>
                <w:kern w:val="1"/>
                <w:sz w:val="24"/>
                <w:szCs w:val="24"/>
                <w:lang w:eastAsia="hi-IN" w:bidi="hi-IN"/>
              </w:rPr>
              <w:t>puncte</w:t>
            </w:r>
            <w:proofErr w:type="spellEnd"/>
          </w:p>
        </w:tc>
      </w:tr>
      <w:tr w:rsidR="00DE753F" w:rsidRPr="00DE753F" w14:paraId="339FD278" w14:textId="77777777" w:rsidTr="00C94781">
        <w:trPr>
          <w:jc w:val="center"/>
        </w:trPr>
        <w:tc>
          <w:tcPr>
            <w:tcW w:w="891" w:type="dxa"/>
          </w:tcPr>
          <w:p w14:paraId="2E963B11"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d</w:t>
            </w:r>
          </w:p>
        </w:tc>
        <w:tc>
          <w:tcPr>
            <w:tcW w:w="4977" w:type="dxa"/>
          </w:tcPr>
          <w:p w14:paraId="5464D563"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val="ro-RO" w:eastAsia="hi-IN" w:bidi="hi-IN"/>
              </w:rPr>
            </w:pPr>
            <w:r w:rsidRPr="00DE753F">
              <w:rPr>
                <w:rFonts w:ascii="Calibri" w:eastAsia="SimSun" w:hAnsi="Calibri" w:cs="Times New Roman"/>
                <w:kern w:val="1"/>
                <w:sz w:val="24"/>
                <w:szCs w:val="24"/>
                <w:lang w:val="ro-RO" w:eastAsia="hi-IN" w:bidi="hi-IN"/>
              </w:rPr>
              <w:t>Nivelul tarifului (tariful mediu – lei/km/loc)</w:t>
            </w:r>
          </w:p>
        </w:tc>
        <w:tc>
          <w:tcPr>
            <w:tcW w:w="3330" w:type="dxa"/>
          </w:tcPr>
          <w:p w14:paraId="3B5B2B7B" w14:textId="51CA125A" w:rsidR="00C94781" w:rsidRPr="00DE753F" w:rsidRDefault="00C94781" w:rsidP="005E2102">
            <w:pPr>
              <w:widowControl w:val="0"/>
              <w:suppressAutoHyphens/>
              <w:spacing w:after="0" w:line="276" w:lineRule="auto"/>
              <w:jc w:val="center"/>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P</w:t>
            </w:r>
            <w:r w:rsidRPr="00DE753F">
              <w:rPr>
                <w:rFonts w:ascii="Calibri" w:eastAsia="SimSun" w:hAnsi="Calibri" w:cs="Times New Roman"/>
                <w:kern w:val="1"/>
                <w:sz w:val="24"/>
                <w:szCs w:val="24"/>
                <w:vertAlign w:val="subscript"/>
                <w:lang w:eastAsia="hi-IN" w:bidi="hi-IN"/>
              </w:rPr>
              <w:t>T</w:t>
            </w:r>
            <w:r w:rsidRPr="00DE753F">
              <w:rPr>
                <w:rFonts w:ascii="Calibri" w:eastAsia="SimSun" w:hAnsi="Calibri" w:cs="Times New Roman"/>
                <w:kern w:val="1"/>
                <w:sz w:val="24"/>
                <w:szCs w:val="24"/>
                <w:lang w:eastAsia="hi-IN" w:bidi="hi-IN"/>
              </w:rPr>
              <w:t>=</w:t>
            </w:r>
            <w:r w:rsidR="00046840">
              <w:rPr>
                <w:rFonts w:ascii="Calibri" w:eastAsia="SimSun" w:hAnsi="Calibri" w:cs="Times New Roman"/>
                <w:kern w:val="1"/>
                <w:sz w:val="24"/>
                <w:szCs w:val="24"/>
                <w:lang w:eastAsia="hi-IN" w:bidi="hi-IN"/>
              </w:rPr>
              <w:t>28</w:t>
            </w:r>
            <w:r w:rsidRPr="00DE753F">
              <w:rPr>
                <w:rFonts w:ascii="Calibri" w:eastAsia="SimSun" w:hAnsi="Calibri" w:cs="Times New Roman"/>
                <w:kern w:val="1"/>
                <w:sz w:val="24"/>
                <w:szCs w:val="24"/>
                <w:lang w:eastAsia="hi-IN" w:bidi="hi-IN"/>
              </w:rPr>
              <w:t xml:space="preserve"> </w:t>
            </w:r>
            <w:proofErr w:type="spellStart"/>
            <w:r w:rsidRPr="00DE753F">
              <w:rPr>
                <w:rFonts w:ascii="Calibri" w:eastAsia="SimSun" w:hAnsi="Calibri" w:cs="Times New Roman"/>
                <w:kern w:val="1"/>
                <w:sz w:val="24"/>
                <w:szCs w:val="24"/>
                <w:lang w:eastAsia="hi-IN" w:bidi="hi-IN"/>
              </w:rPr>
              <w:t>puncte</w:t>
            </w:r>
            <w:proofErr w:type="spellEnd"/>
          </w:p>
        </w:tc>
      </w:tr>
      <w:tr w:rsidR="00DE753F" w:rsidRPr="00DE753F" w14:paraId="193AD669" w14:textId="77777777" w:rsidTr="00C94781">
        <w:trPr>
          <w:jc w:val="center"/>
        </w:trPr>
        <w:tc>
          <w:tcPr>
            <w:tcW w:w="891" w:type="dxa"/>
          </w:tcPr>
          <w:p w14:paraId="155A15B2"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e</w:t>
            </w:r>
          </w:p>
        </w:tc>
        <w:tc>
          <w:tcPr>
            <w:tcW w:w="4977" w:type="dxa"/>
          </w:tcPr>
          <w:p w14:paraId="3BFF07CF"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val="ro-RO" w:eastAsia="hi-IN" w:bidi="hi-IN"/>
              </w:rPr>
            </w:pPr>
            <w:r w:rsidRPr="00DE753F">
              <w:rPr>
                <w:rFonts w:ascii="Calibri" w:eastAsia="SimSun" w:hAnsi="Calibri" w:cs="Times New Roman"/>
                <w:kern w:val="1"/>
                <w:sz w:val="24"/>
                <w:szCs w:val="24"/>
                <w:lang w:val="ro-RO" w:eastAsia="hi-IN" w:bidi="hi-IN"/>
              </w:rPr>
              <w:t>Dotarea cu instalaţie de aer condiţionat</w:t>
            </w:r>
          </w:p>
        </w:tc>
        <w:tc>
          <w:tcPr>
            <w:tcW w:w="3330" w:type="dxa"/>
          </w:tcPr>
          <w:p w14:paraId="41DB683D" w14:textId="2565AD25" w:rsidR="00C94781" w:rsidRPr="00DE753F" w:rsidRDefault="00C94781" w:rsidP="00C94781">
            <w:pPr>
              <w:widowControl w:val="0"/>
              <w:suppressAutoHyphens/>
              <w:spacing w:after="0" w:line="276" w:lineRule="auto"/>
              <w:jc w:val="center"/>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P</w:t>
            </w:r>
            <w:r w:rsidRPr="00DE753F">
              <w:rPr>
                <w:rFonts w:ascii="Calibri" w:eastAsia="SimSun" w:hAnsi="Calibri" w:cs="Times New Roman"/>
                <w:kern w:val="1"/>
                <w:sz w:val="24"/>
                <w:szCs w:val="24"/>
                <w:vertAlign w:val="subscript"/>
                <w:lang w:eastAsia="hi-IN" w:bidi="hi-IN"/>
              </w:rPr>
              <w:t>AC</w:t>
            </w:r>
            <w:r w:rsidRPr="00DE753F">
              <w:rPr>
                <w:rFonts w:ascii="Calibri" w:eastAsia="SimSun" w:hAnsi="Calibri" w:cs="Times New Roman"/>
                <w:kern w:val="1"/>
                <w:sz w:val="24"/>
                <w:szCs w:val="24"/>
                <w:lang w:eastAsia="hi-IN" w:bidi="hi-IN"/>
              </w:rPr>
              <w:t>=</w:t>
            </w:r>
            <w:r w:rsidR="00046840">
              <w:rPr>
                <w:rFonts w:ascii="Calibri" w:eastAsia="SimSun" w:hAnsi="Calibri" w:cs="Times New Roman"/>
                <w:kern w:val="1"/>
                <w:sz w:val="24"/>
                <w:szCs w:val="24"/>
                <w:lang w:eastAsia="hi-IN" w:bidi="hi-IN"/>
              </w:rPr>
              <w:t xml:space="preserve"> 3</w:t>
            </w:r>
            <w:r w:rsidRPr="00DE753F">
              <w:rPr>
                <w:rFonts w:ascii="Calibri" w:eastAsia="SimSun" w:hAnsi="Calibri" w:cs="Times New Roman"/>
                <w:kern w:val="1"/>
                <w:sz w:val="24"/>
                <w:szCs w:val="24"/>
                <w:lang w:eastAsia="hi-IN" w:bidi="hi-IN"/>
              </w:rPr>
              <w:t xml:space="preserve"> </w:t>
            </w:r>
            <w:proofErr w:type="spellStart"/>
            <w:r w:rsidRPr="00DE753F">
              <w:rPr>
                <w:rFonts w:ascii="Calibri" w:eastAsia="SimSun" w:hAnsi="Calibri" w:cs="Times New Roman"/>
                <w:kern w:val="1"/>
                <w:sz w:val="24"/>
                <w:szCs w:val="24"/>
                <w:lang w:eastAsia="hi-IN" w:bidi="hi-IN"/>
              </w:rPr>
              <w:t>puncte</w:t>
            </w:r>
            <w:proofErr w:type="spellEnd"/>
          </w:p>
        </w:tc>
      </w:tr>
      <w:tr w:rsidR="00DE753F" w:rsidRPr="00DE753F" w14:paraId="4A923E02" w14:textId="77777777" w:rsidTr="00C94781">
        <w:trPr>
          <w:jc w:val="center"/>
        </w:trPr>
        <w:tc>
          <w:tcPr>
            <w:tcW w:w="891" w:type="dxa"/>
          </w:tcPr>
          <w:p w14:paraId="0140435B"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f</w:t>
            </w:r>
          </w:p>
        </w:tc>
        <w:tc>
          <w:tcPr>
            <w:tcW w:w="4977" w:type="dxa"/>
          </w:tcPr>
          <w:p w14:paraId="196498EF"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proofErr w:type="spellStart"/>
            <w:r w:rsidRPr="00DE753F">
              <w:rPr>
                <w:rFonts w:ascii="Calibri" w:eastAsia="SimSun" w:hAnsi="Calibri" w:cs="Times New Roman"/>
                <w:kern w:val="1"/>
                <w:sz w:val="24"/>
                <w:szCs w:val="24"/>
                <w:lang w:eastAsia="hi-IN" w:bidi="hi-IN"/>
              </w:rPr>
              <w:t>Capacitatea</w:t>
            </w:r>
            <w:proofErr w:type="spellEnd"/>
            <w:r w:rsidRPr="00DE753F">
              <w:rPr>
                <w:rFonts w:ascii="Calibri" w:eastAsia="SimSun" w:hAnsi="Calibri" w:cs="Times New Roman"/>
                <w:kern w:val="1"/>
                <w:sz w:val="24"/>
                <w:szCs w:val="24"/>
                <w:lang w:eastAsia="hi-IN" w:bidi="hi-IN"/>
              </w:rPr>
              <w:t xml:space="preserve"> de transport</w:t>
            </w:r>
          </w:p>
        </w:tc>
        <w:tc>
          <w:tcPr>
            <w:tcW w:w="3330" w:type="dxa"/>
          </w:tcPr>
          <w:p w14:paraId="434BB602" w14:textId="77777777" w:rsidR="00C94781" w:rsidRPr="00DE753F" w:rsidRDefault="00C94781" w:rsidP="00C94781">
            <w:pPr>
              <w:widowControl w:val="0"/>
              <w:suppressAutoHyphens/>
              <w:spacing w:after="0" w:line="276" w:lineRule="auto"/>
              <w:jc w:val="center"/>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P</w:t>
            </w:r>
            <w:r w:rsidRPr="00DE753F">
              <w:rPr>
                <w:rFonts w:ascii="Calibri" w:eastAsia="SimSun" w:hAnsi="Calibri" w:cs="Times New Roman"/>
                <w:kern w:val="1"/>
                <w:sz w:val="24"/>
                <w:szCs w:val="24"/>
                <w:vertAlign w:val="subscript"/>
                <w:lang w:eastAsia="hi-IN" w:bidi="hi-IN"/>
              </w:rPr>
              <w:t>CT</w:t>
            </w:r>
            <w:r w:rsidRPr="00DE753F">
              <w:rPr>
                <w:rFonts w:ascii="Calibri" w:eastAsia="SimSun" w:hAnsi="Calibri" w:cs="Times New Roman"/>
                <w:kern w:val="1"/>
                <w:sz w:val="24"/>
                <w:szCs w:val="24"/>
                <w:lang w:eastAsia="hi-IN" w:bidi="hi-IN"/>
              </w:rPr>
              <w:t xml:space="preserve">=7 </w:t>
            </w:r>
            <w:proofErr w:type="spellStart"/>
            <w:r w:rsidRPr="00DE753F">
              <w:rPr>
                <w:rFonts w:ascii="Calibri" w:eastAsia="SimSun" w:hAnsi="Calibri" w:cs="Times New Roman"/>
                <w:kern w:val="1"/>
                <w:sz w:val="24"/>
                <w:szCs w:val="24"/>
                <w:lang w:eastAsia="hi-IN" w:bidi="hi-IN"/>
              </w:rPr>
              <w:t>puncte</w:t>
            </w:r>
            <w:proofErr w:type="spellEnd"/>
          </w:p>
        </w:tc>
      </w:tr>
      <w:tr w:rsidR="00DE753F" w:rsidRPr="00DE753F" w14:paraId="4854DB30" w14:textId="77777777" w:rsidTr="00C94781">
        <w:trPr>
          <w:jc w:val="center"/>
        </w:trPr>
        <w:tc>
          <w:tcPr>
            <w:tcW w:w="891" w:type="dxa"/>
          </w:tcPr>
          <w:p w14:paraId="6761BBA0"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g</w:t>
            </w:r>
          </w:p>
        </w:tc>
        <w:tc>
          <w:tcPr>
            <w:tcW w:w="4977" w:type="dxa"/>
          </w:tcPr>
          <w:p w14:paraId="2B67CE5B"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val="ro-RO" w:eastAsia="hi-IN" w:bidi="hi-IN"/>
              </w:rPr>
            </w:pPr>
            <w:bookmarkStart w:id="17" w:name="_Hlk51589258"/>
            <w:r w:rsidRPr="00DE753F">
              <w:rPr>
                <w:rFonts w:ascii="Calibri" w:eastAsia="SimSun" w:hAnsi="Calibri" w:cs="Times New Roman"/>
                <w:kern w:val="1"/>
                <w:sz w:val="24"/>
                <w:szCs w:val="24"/>
                <w:lang w:val="ro-RO" w:eastAsia="hi-IN" w:bidi="hi-IN"/>
              </w:rPr>
              <w:t xml:space="preserve">Utilizarea combustibililor alternativi astfel cum sunt definiți în Legea nr. 34/2017 privind instalarea infrastructurii pentru combustibili alternativi </w:t>
            </w:r>
            <w:bookmarkEnd w:id="17"/>
          </w:p>
        </w:tc>
        <w:tc>
          <w:tcPr>
            <w:tcW w:w="3330" w:type="dxa"/>
          </w:tcPr>
          <w:p w14:paraId="48643BBF" w14:textId="2BC2684C" w:rsidR="00C94781" w:rsidRPr="00DE753F" w:rsidRDefault="00C94781" w:rsidP="00C94781">
            <w:pPr>
              <w:widowControl w:val="0"/>
              <w:suppressAutoHyphens/>
              <w:spacing w:after="0" w:line="276" w:lineRule="auto"/>
              <w:jc w:val="center"/>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P</w:t>
            </w:r>
            <w:r w:rsidRPr="00DE753F">
              <w:rPr>
                <w:rFonts w:ascii="Calibri" w:eastAsia="SimSun" w:hAnsi="Calibri" w:cs="Times New Roman"/>
                <w:kern w:val="1"/>
                <w:sz w:val="24"/>
                <w:szCs w:val="24"/>
                <w:vertAlign w:val="subscript"/>
                <w:lang w:eastAsia="hi-IN" w:bidi="hi-IN"/>
              </w:rPr>
              <w:t>CALT</w:t>
            </w:r>
            <w:r w:rsidRPr="00DE753F">
              <w:rPr>
                <w:rFonts w:ascii="Calibri" w:eastAsia="SimSun" w:hAnsi="Calibri" w:cs="Times New Roman"/>
                <w:kern w:val="1"/>
                <w:sz w:val="24"/>
                <w:szCs w:val="24"/>
                <w:lang w:eastAsia="hi-IN" w:bidi="hi-IN"/>
              </w:rPr>
              <w:t>=</w:t>
            </w:r>
            <w:r w:rsidR="00046840">
              <w:rPr>
                <w:rFonts w:ascii="Calibri" w:eastAsia="SimSun" w:hAnsi="Calibri" w:cs="Times New Roman"/>
                <w:kern w:val="1"/>
                <w:sz w:val="24"/>
                <w:szCs w:val="24"/>
                <w:lang w:eastAsia="hi-IN" w:bidi="hi-IN"/>
              </w:rPr>
              <w:t>5</w:t>
            </w:r>
            <w:r w:rsidRPr="00DE753F">
              <w:rPr>
                <w:rFonts w:ascii="Calibri" w:eastAsia="SimSun" w:hAnsi="Calibri" w:cs="Times New Roman"/>
                <w:kern w:val="1"/>
                <w:sz w:val="24"/>
                <w:szCs w:val="24"/>
                <w:lang w:eastAsia="hi-IN" w:bidi="hi-IN"/>
              </w:rPr>
              <w:t xml:space="preserve"> </w:t>
            </w:r>
            <w:proofErr w:type="spellStart"/>
            <w:r w:rsidRPr="00DE753F">
              <w:rPr>
                <w:rFonts w:ascii="Calibri" w:eastAsia="SimSun" w:hAnsi="Calibri" w:cs="Times New Roman"/>
                <w:kern w:val="1"/>
                <w:sz w:val="24"/>
                <w:szCs w:val="24"/>
                <w:lang w:eastAsia="hi-IN" w:bidi="hi-IN"/>
              </w:rPr>
              <w:t>puncte</w:t>
            </w:r>
            <w:proofErr w:type="spellEnd"/>
          </w:p>
        </w:tc>
      </w:tr>
      <w:tr w:rsidR="00DE753F" w:rsidRPr="00DE753F" w14:paraId="6A05B9B6" w14:textId="77777777" w:rsidTr="00C94781">
        <w:trPr>
          <w:jc w:val="center"/>
        </w:trPr>
        <w:tc>
          <w:tcPr>
            <w:tcW w:w="891" w:type="dxa"/>
          </w:tcPr>
          <w:p w14:paraId="7A69A13E"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p>
        </w:tc>
        <w:tc>
          <w:tcPr>
            <w:tcW w:w="4977" w:type="dxa"/>
          </w:tcPr>
          <w:p w14:paraId="415BBB70" w14:textId="77777777" w:rsidR="00C94781" w:rsidRPr="00DE753F" w:rsidRDefault="00C94781" w:rsidP="00C94781">
            <w:pPr>
              <w:widowControl w:val="0"/>
              <w:suppressAutoHyphens/>
              <w:spacing w:after="0" w:line="276" w:lineRule="auto"/>
              <w:rPr>
                <w:rFonts w:ascii="Calibri" w:eastAsia="SimSun" w:hAnsi="Calibri" w:cs="Times New Roman"/>
                <w:b/>
                <w:kern w:val="1"/>
                <w:sz w:val="24"/>
                <w:szCs w:val="24"/>
                <w:lang w:eastAsia="hi-IN" w:bidi="hi-IN"/>
              </w:rPr>
            </w:pPr>
            <w:r w:rsidRPr="00DE753F">
              <w:rPr>
                <w:rFonts w:ascii="Calibri" w:eastAsia="SimSun" w:hAnsi="Calibri" w:cs="Times New Roman"/>
                <w:b/>
                <w:kern w:val="1"/>
                <w:sz w:val="24"/>
                <w:szCs w:val="24"/>
                <w:lang w:eastAsia="hi-IN" w:bidi="hi-IN"/>
              </w:rPr>
              <w:t>Total</w:t>
            </w:r>
          </w:p>
        </w:tc>
        <w:tc>
          <w:tcPr>
            <w:tcW w:w="3330" w:type="dxa"/>
          </w:tcPr>
          <w:p w14:paraId="77329186" w14:textId="77777777" w:rsidR="00C94781" w:rsidRPr="00DE753F" w:rsidRDefault="00C94781" w:rsidP="00C94781">
            <w:pPr>
              <w:widowControl w:val="0"/>
              <w:suppressAutoHyphens/>
              <w:spacing w:after="0" w:line="276" w:lineRule="auto"/>
              <w:jc w:val="center"/>
              <w:rPr>
                <w:rFonts w:ascii="Calibri" w:eastAsia="SimSun" w:hAnsi="Calibri" w:cs="Times New Roman"/>
                <w:b/>
                <w:kern w:val="1"/>
                <w:sz w:val="24"/>
                <w:szCs w:val="24"/>
                <w:lang w:eastAsia="hi-IN" w:bidi="hi-IN"/>
              </w:rPr>
            </w:pPr>
            <w:r w:rsidRPr="00DE753F">
              <w:rPr>
                <w:rFonts w:ascii="Calibri" w:eastAsia="SimSun" w:hAnsi="Calibri" w:cs="Times New Roman"/>
                <w:b/>
                <w:kern w:val="1"/>
                <w:sz w:val="24"/>
                <w:szCs w:val="24"/>
                <w:lang w:eastAsia="hi-IN" w:bidi="hi-IN"/>
              </w:rPr>
              <w:t xml:space="preserve">100 </w:t>
            </w:r>
            <w:proofErr w:type="spellStart"/>
            <w:r w:rsidRPr="00DE753F">
              <w:rPr>
                <w:rFonts w:ascii="Calibri" w:eastAsia="SimSun" w:hAnsi="Calibri" w:cs="Times New Roman"/>
                <w:b/>
                <w:kern w:val="1"/>
                <w:sz w:val="24"/>
                <w:szCs w:val="24"/>
                <w:lang w:eastAsia="hi-IN" w:bidi="hi-IN"/>
              </w:rPr>
              <w:t>puncte</w:t>
            </w:r>
            <w:proofErr w:type="spellEnd"/>
          </w:p>
        </w:tc>
      </w:tr>
      <w:bookmarkEnd w:id="16"/>
    </w:tbl>
    <w:p w14:paraId="78B27B04" w14:textId="77777777" w:rsidR="00C94781" w:rsidRPr="006A3BB6" w:rsidRDefault="00C94781" w:rsidP="00C94781">
      <w:pPr>
        <w:spacing w:after="0" w:line="240" w:lineRule="auto"/>
        <w:jc w:val="both"/>
        <w:rPr>
          <w:rFonts w:ascii="Calibri" w:eastAsia="Calibri" w:hAnsi="Calibri" w:cs="Times New Roman"/>
          <w:b/>
          <w:color w:val="FF0000"/>
          <w:sz w:val="24"/>
          <w:szCs w:val="24"/>
        </w:rPr>
      </w:pPr>
    </w:p>
    <w:p w14:paraId="72264AFA" w14:textId="77777777" w:rsidR="00C94781" w:rsidRPr="00DE753F" w:rsidRDefault="00C94781" w:rsidP="00C94781">
      <w:pPr>
        <w:spacing w:after="0" w:line="240" w:lineRule="auto"/>
        <w:jc w:val="both"/>
        <w:rPr>
          <w:rFonts w:ascii="Calibri" w:eastAsia="Calibri" w:hAnsi="Calibri" w:cs="Times New Roman"/>
          <w:bCs/>
          <w:i/>
          <w:iCs/>
          <w:sz w:val="24"/>
          <w:szCs w:val="24"/>
          <w:lang w:val="it-IT"/>
        </w:rPr>
      </w:pPr>
      <w:r w:rsidRPr="00DE753F">
        <w:rPr>
          <w:rFonts w:ascii="Calibri" w:eastAsia="Calibri" w:hAnsi="Calibri" w:cs="Times New Roman"/>
          <w:b/>
          <w:sz w:val="24"/>
          <w:szCs w:val="24"/>
          <w:lang w:val="it-IT"/>
        </w:rPr>
        <w:t xml:space="preserve">6.1.4.1. </w:t>
      </w:r>
      <w:r w:rsidRPr="00DE753F">
        <w:rPr>
          <w:rFonts w:ascii="Calibri" w:eastAsia="Calibri" w:hAnsi="Calibri" w:cs="Times New Roman"/>
          <w:bCs/>
          <w:i/>
          <w:iCs/>
          <w:sz w:val="24"/>
          <w:szCs w:val="24"/>
          <w:lang w:val="it-IT"/>
        </w:rPr>
        <w:t>Factor de evaluare cu privire la componenta financiară a ofertei</w:t>
      </w:r>
    </w:p>
    <w:p w14:paraId="421742D8" w14:textId="77777777" w:rsidR="00C94781" w:rsidRPr="00DE753F" w:rsidRDefault="00C94781" w:rsidP="00C94781">
      <w:pPr>
        <w:spacing w:after="0" w:line="240" w:lineRule="auto"/>
        <w:jc w:val="both"/>
        <w:rPr>
          <w:rFonts w:ascii="Calibri" w:eastAsia="Calibri" w:hAnsi="Calibri" w:cs="Times New Roman"/>
          <w:bCs/>
          <w:sz w:val="24"/>
          <w:szCs w:val="24"/>
          <w:lang w:val="it-IT"/>
        </w:rPr>
      </w:pPr>
      <w:r w:rsidRPr="00DE753F">
        <w:rPr>
          <w:rFonts w:ascii="Calibri" w:eastAsia="Calibri" w:hAnsi="Calibri" w:cs="Times New Roman"/>
          <w:bCs/>
          <w:sz w:val="24"/>
          <w:szCs w:val="24"/>
          <w:lang w:val="it-IT"/>
        </w:rPr>
        <w:t>Entitatea contractantă stabilește factorul de evaluare ”</w:t>
      </w:r>
      <w:r w:rsidRPr="00DE753F">
        <w:rPr>
          <w:rFonts w:ascii="Calibri" w:eastAsia="Calibri" w:hAnsi="Calibri" w:cs="Times New Roman"/>
          <w:b/>
          <w:sz w:val="24"/>
          <w:szCs w:val="24"/>
          <w:lang w:val="it-IT"/>
        </w:rPr>
        <w:t>tariful mediu pe kilometru/loc</w:t>
      </w:r>
      <w:r w:rsidRPr="00DE753F">
        <w:rPr>
          <w:rFonts w:ascii="Calibri" w:eastAsia="Calibri" w:hAnsi="Calibri" w:cs="Times New Roman"/>
          <w:bCs/>
          <w:sz w:val="24"/>
          <w:szCs w:val="24"/>
          <w:lang w:val="it-IT"/>
        </w:rPr>
        <w:t xml:space="preserve">” drept factor de evaluare de natură financiară. </w:t>
      </w:r>
      <w:r w:rsidRPr="00122EF2">
        <w:rPr>
          <w:rFonts w:ascii="Calibri" w:eastAsia="Calibri" w:hAnsi="Calibri" w:cs="Times New Roman"/>
          <w:b/>
          <w:bCs/>
          <w:sz w:val="24"/>
          <w:szCs w:val="24"/>
          <w:lang w:val="it-IT"/>
        </w:rPr>
        <w:t>Nivelul tarifului reprezintă cel mai important dintre factorii de evaluare a ofertelor utilizați în aplicarea criteriului de atribuire</w:t>
      </w:r>
      <w:r w:rsidRPr="00DE753F">
        <w:rPr>
          <w:rFonts w:ascii="Calibri" w:eastAsia="Calibri" w:hAnsi="Calibri" w:cs="Times New Roman"/>
          <w:bCs/>
          <w:sz w:val="24"/>
          <w:szCs w:val="24"/>
          <w:lang w:val="it-IT"/>
        </w:rPr>
        <w:t xml:space="preserve">. </w:t>
      </w:r>
    </w:p>
    <w:p w14:paraId="116C3336" w14:textId="77F9FE4A" w:rsidR="00C94781" w:rsidRPr="00DE753F" w:rsidRDefault="00C94781" w:rsidP="00C94781">
      <w:pPr>
        <w:spacing w:after="0" w:line="240" w:lineRule="auto"/>
        <w:jc w:val="both"/>
        <w:rPr>
          <w:rFonts w:ascii="Calibri" w:eastAsia="Calibri" w:hAnsi="Calibri" w:cs="Times New Roman"/>
          <w:bCs/>
          <w:sz w:val="24"/>
          <w:szCs w:val="24"/>
          <w:lang w:val="it-IT"/>
        </w:rPr>
      </w:pPr>
      <w:r w:rsidRPr="00DE753F">
        <w:rPr>
          <w:rFonts w:ascii="Calibri" w:eastAsia="Calibri" w:hAnsi="Calibri" w:cs="Times New Roman"/>
          <w:bCs/>
          <w:sz w:val="24"/>
          <w:szCs w:val="24"/>
          <w:lang w:val="it-IT"/>
        </w:rPr>
        <w:t xml:space="preserve">Fundamentarea tarifelor se va face în conformitate cu prevederile Ordinului ANRSC nr. 272/2007 pentru aprobarea </w:t>
      </w:r>
      <w:bookmarkStart w:id="18" w:name="_Hlk49430650"/>
      <w:r w:rsidRPr="00DE753F">
        <w:rPr>
          <w:rFonts w:ascii="Calibri" w:eastAsia="Calibri" w:hAnsi="Calibri" w:cs="Times New Roman"/>
          <w:bCs/>
          <w:sz w:val="24"/>
          <w:szCs w:val="24"/>
          <w:lang w:val="it-IT"/>
        </w:rPr>
        <w:t xml:space="preserve">Normelor-cadru privind stabilirea, ajustarea și modificarea tarifelor pentru serviciile de transport public local de persoane (”Normele-cadru”), </w:t>
      </w:r>
      <w:bookmarkEnd w:id="18"/>
      <w:r w:rsidR="00537189">
        <w:rPr>
          <w:rFonts w:ascii="Calibri" w:eastAsia="Calibri" w:hAnsi="Calibri" w:cs="Times New Roman"/>
          <w:bCs/>
          <w:sz w:val="24"/>
          <w:szCs w:val="24"/>
          <w:lang w:val="it-IT"/>
        </w:rPr>
        <w:t>cu modificările și completările ulterioare</w:t>
      </w:r>
      <w:r w:rsidRPr="00DE753F">
        <w:rPr>
          <w:rFonts w:ascii="Calibri" w:eastAsia="Calibri" w:hAnsi="Calibri" w:cs="Times New Roman"/>
          <w:bCs/>
          <w:sz w:val="24"/>
          <w:szCs w:val="24"/>
          <w:lang w:val="it-IT"/>
        </w:rPr>
        <w:t>.</w:t>
      </w:r>
    </w:p>
    <w:p w14:paraId="7EF550D1" w14:textId="77777777" w:rsidR="00C94781" w:rsidRPr="00DE753F" w:rsidRDefault="00C94781" w:rsidP="00C94781">
      <w:pPr>
        <w:spacing w:after="0" w:line="240" w:lineRule="auto"/>
        <w:jc w:val="both"/>
        <w:rPr>
          <w:rFonts w:ascii="Calibri" w:eastAsia="Calibri" w:hAnsi="Calibri" w:cs="Times New Roman"/>
          <w:b/>
          <w:bCs/>
          <w:sz w:val="24"/>
          <w:szCs w:val="24"/>
          <w:lang w:val="it-IT"/>
        </w:rPr>
      </w:pPr>
      <w:r w:rsidRPr="00DE753F">
        <w:rPr>
          <w:rFonts w:ascii="Calibri" w:eastAsia="Calibri" w:hAnsi="Calibri" w:cs="Times New Roman"/>
          <w:b/>
          <w:bCs/>
          <w:sz w:val="24"/>
          <w:szCs w:val="24"/>
          <w:lang w:val="it-IT"/>
        </w:rPr>
        <w:t>“Tariful mediu pe kilometru/loc”</w:t>
      </w:r>
      <w:r w:rsidRPr="00DE753F">
        <w:rPr>
          <w:rFonts w:ascii="Calibri" w:eastAsia="Calibri" w:hAnsi="Calibri" w:cs="Times New Roman"/>
          <w:bCs/>
          <w:sz w:val="24"/>
          <w:szCs w:val="24"/>
          <w:lang w:val="it-IT"/>
        </w:rPr>
        <w:t xml:space="preserve"> se stabileşte pentru fiecare traseu în parte din cadrul unei grupe de trasee, iar ulterior, funcţie de câte trasee are grupa se face media aritmetică a acestor tarife, obţinându-se un “</w:t>
      </w:r>
      <w:r w:rsidRPr="00DE753F">
        <w:rPr>
          <w:rFonts w:ascii="Calibri" w:eastAsia="Calibri" w:hAnsi="Calibri" w:cs="Times New Roman"/>
          <w:b/>
          <w:bCs/>
          <w:sz w:val="24"/>
          <w:szCs w:val="24"/>
          <w:lang w:val="it-IT"/>
        </w:rPr>
        <w:t xml:space="preserve">tarif mediu pe kilometru” </w:t>
      </w:r>
      <w:r w:rsidRPr="00DE753F">
        <w:rPr>
          <w:rFonts w:ascii="Calibri" w:eastAsia="Calibri" w:hAnsi="Calibri" w:cs="Times New Roman"/>
          <w:bCs/>
          <w:sz w:val="24"/>
          <w:szCs w:val="24"/>
          <w:lang w:val="it-IT"/>
        </w:rPr>
        <w:t>corespunzător grupei de trasee.</w:t>
      </w:r>
    </w:p>
    <w:p w14:paraId="242A5697" w14:textId="77777777" w:rsidR="00C94781" w:rsidRPr="00DE753F" w:rsidRDefault="00C94781" w:rsidP="00C94781">
      <w:pPr>
        <w:spacing w:after="0" w:line="240" w:lineRule="auto"/>
        <w:jc w:val="both"/>
        <w:rPr>
          <w:rFonts w:ascii="Calibri" w:eastAsia="Calibri" w:hAnsi="Calibri" w:cs="Times New Roman"/>
          <w:bCs/>
          <w:sz w:val="24"/>
          <w:szCs w:val="24"/>
          <w:lang w:val="it-IT"/>
        </w:rPr>
      </w:pPr>
    </w:p>
    <w:p w14:paraId="0748B1A8" w14:textId="4C9D51B2" w:rsidR="00C94781" w:rsidRDefault="00C94781" w:rsidP="00C94781">
      <w:pPr>
        <w:spacing w:after="0" w:line="240" w:lineRule="auto"/>
        <w:jc w:val="both"/>
        <w:rPr>
          <w:rFonts w:ascii="Calibri" w:eastAsia="Calibri" w:hAnsi="Calibri" w:cs="Times New Roman"/>
          <w:bCs/>
          <w:sz w:val="24"/>
          <w:szCs w:val="24"/>
          <w:lang w:val="it-IT"/>
        </w:rPr>
      </w:pPr>
      <w:r w:rsidRPr="00DE753F">
        <w:rPr>
          <w:rFonts w:ascii="Calibri" w:eastAsia="Calibri" w:hAnsi="Calibri" w:cs="Times New Roman"/>
          <w:bCs/>
          <w:sz w:val="24"/>
          <w:szCs w:val="24"/>
          <w:lang w:val="it-IT"/>
        </w:rPr>
        <w:t>Valoarea tarifului mediu este cea prevăzută la poziția XI din tabelul de mai jos referitor la structura pe elemente de cheltuieli pentru stabilirea tarifului pentru serviciul public județean de persoane prin curse regulate din anexa nr. 2 la Normele-cadru din 12 decembrie 2007 privind stabilirea, ajustarea și</w:t>
      </w:r>
      <w:r w:rsidRPr="006A3BB6">
        <w:rPr>
          <w:rFonts w:ascii="Calibri" w:eastAsia="Calibri" w:hAnsi="Calibri" w:cs="Times New Roman"/>
          <w:bCs/>
          <w:color w:val="FF0000"/>
          <w:sz w:val="24"/>
          <w:szCs w:val="24"/>
          <w:lang w:val="it-IT"/>
        </w:rPr>
        <w:t xml:space="preserve"> </w:t>
      </w:r>
      <w:r w:rsidRPr="00DE753F">
        <w:rPr>
          <w:rFonts w:ascii="Calibri" w:eastAsia="Calibri" w:hAnsi="Calibri" w:cs="Times New Roman"/>
          <w:bCs/>
          <w:sz w:val="24"/>
          <w:szCs w:val="24"/>
          <w:lang w:val="it-IT"/>
        </w:rPr>
        <w:t xml:space="preserve">modificarea tarifelor pentru serviciile publice de transport local și județean de persoane </w:t>
      </w:r>
      <w:r w:rsidR="00A41E3A">
        <w:rPr>
          <w:rFonts w:ascii="Calibri" w:eastAsia="Calibri" w:hAnsi="Calibri" w:cs="Times New Roman"/>
          <w:bCs/>
          <w:sz w:val="24"/>
          <w:szCs w:val="24"/>
          <w:lang w:val="it-IT"/>
        </w:rPr>
        <w:t>aprobate prin Ordinul 272/2007 cu modificările și completările ulterioare</w:t>
      </w:r>
      <w:r w:rsidRPr="00DE753F">
        <w:rPr>
          <w:rFonts w:ascii="Calibri" w:eastAsia="Calibri" w:hAnsi="Calibri" w:cs="Times New Roman"/>
          <w:bCs/>
          <w:sz w:val="24"/>
          <w:szCs w:val="24"/>
          <w:lang w:val="it-IT"/>
        </w:rPr>
        <w:t>.</w:t>
      </w:r>
    </w:p>
    <w:p w14:paraId="2166E635" w14:textId="77777777" w:rsidR="00A41E3A" w:rsidRDefault="00A41E3A" w:rsidP="00C94781">
      <w:pPr>
        <w:spacing w:after="0" w:line="240" w:lineRule="auto"/>
        <w:jc w:val="both"/>
        <w:rPr>
          <w:rFonts w:ascii="Calibri" w:eastAsia="Calibri" w:hAnsi="Calibri" w:cs="Times New Roman"/>
          <w:bCs/>
          <w:sz w:val="24"/>
          <w:szCs w:val="24"/>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
        <w:gridCol w:w="4732"/>
        <w:gridCol w:w="2381"/>
      </w:tblGrid>
      <w:tr w:rsidR="00A41E3A" w:rsidRPr="00A41E3A" w14:paraId="25F06E19" w14:textId="77777777" w:rsidTr="00250009">
        <w:trPr>
          <w:trHeight w:val="268"/>
          <w:tblHeader/>
          <w:jc w:val="center"/>
        </w:trPr>
        <w:tc>
          <w:tcPr>
            <w:tcW w:w="622" w:type="dxa"/>
            <w:vMerge w:val="restart"/>
          </w:tcPr>
          <w:p w14:paraId="5287B3D4"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Nr. crt.</w:t>
            </w:r>
          </w:p>
        </w:tc>
        <w:tc>
          <w:tcPr>
            <w:tcW w:w="4732" w:type="dxa"/>
            <w:vMerge w:val="restart"/>
            <w:vAlign w:val="center"/>
          </w:tcPr>
          <w:p w14:paraId="3B0AB690" w14:textId="3CF1DEAF"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ELEMENTE DE CHE</w:t>
            </w:r>
            <w:r w:rsidR="00350A90">
              <w:rPr>
                <w:rFonts w:ascii="Calibri" w:eastAsia="Calibri" w:hAnsi="Calibri" w:cs="Calibri"/>
                <w:b/>
                <w:kern w:val="1"/>
                <w:sz w:val="24"/>
                <w:szCs w:val="24"/>
                <w:lang w:val="ro-RO" w:eastAsia="hi-IN" w:bidi="hi-IN"/>
              </w:rPr>
              <w:t>L</w:t>
            </w:r>
            <w:r w:rsidRPr="00A41E3A">
              <w:rPr>
                <w:rFonts w:ascii="Calibri" w:eastAsia="Calibri" w:hAnsi="Calibri" w:cs="Calibri"/>
                <w:b/>
                <w:kern w:val="1"/>
                <w:sz w:val="24"/>
                <w:szCs w:val="24"/>
                <w:lang w:val="ro-RO" w:eastAsia="hi-IN" w:bidi="hi-IN"/>
              </w:rPr>
              <w:t>TUIELI</w:t>
            </w:r>
          </w:p>
        </w:tc>
        <w:tc>
          <w:tcPr>
            <w:tcW w:w="2381" w:type="dxa"/>
            <w:shd w:val="clear" w:color="auto" w:fill="auto"/>
          </w:tcPr>
          <w:p w14:paraId="250A9765" w14:textId="77777777" w:rsidR="00A41E3A" w:rsidRPr="00A41E3A" w:rsidRDefault="00A41E3A" w:rsidP="00A41E3A">
            <w:pPr>
              <w:widowControl w:val="0"/>
              <w:suppressAutoHyphens/>
              <w:spacing w:after="0" w:line="240" w:lineRule="auto"/>
              <w:jc w:val="center"/>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Valori anuale</w:t>
            </w:r>
          </w:p>
          <w:p w14:paraId="225EB271" w14:textId="77777777" w:rsidR="00A41E3A" w:rsidRPr="00A41E3A" w:rsidRDefault="00A41E3A" w:rsidP="00A41E3A">
            <w:pPr>
              <w:spacing w:after="0" w:line="240" w:lineRule="auto"/>
              <w:jc w:val="center"/>
              <w:rPr>
                <w:rFonts w:ascii="Calibri" w:eastAsia="Calibri" w:hAnsi="Calibri" w:cs="Times New Roman"/>
                <w:sz w:val="24"/>
                <w:szCs w:val="24"/>
              </w:rPr>
            </w:pPr>
            <w:r w:rsidRPr="00A41E3A">
              <w:rPr>
                <w:rFonts w:ascii="Calibri" w:eastAsia="Calibri" w:hAnsi="Calibri" w:cs="Calibri"/>
                <w:b/>
                <w:kern w:val="1"/>
                <w:sz w:val="24"/>
                <w:szCs w:val="24"/>
                <w:lang w:val="ro-RO" w:eastAsia="hi-IN" w:bidi="hi-IN"/>
              </w:rPr>
              <w:t>– lei -</w:t>
            </w:r>
          </w:p>
        </w:tc>
      </w:tr>
      <w:tr w:rsidR="00A41E3A" w:rsidRPr="00A41E3A" w14:paraId="5E25FF39" w14:textId="77777777" w:rsidTr="00250009">
        <w:trPr>
          <w:trHeight w:val="201"/>
          <w:tblHeader/>
          <w:jc w:val="center"/>
        </w:trPr>
        <w:tc>
          <w:tcPr>
            <w:tcW w:w="622" w:type="dxa"/>
            <w:vMerge/>
          </w:tcPr>
          <w:p w14:paraId="13BC6EC8"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vMerge/>
          </w:tcPr>
          <w:p w14:paraId="3EF29CE3"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p>
        </w:tc>
        <w:tc>
          <w:tcPr>
            <w:tcW w:w="2381" w:type="dxa"/>
          </w:tcPr>
          <w:p w14:paraId="7C798D13" w14:textId="77777777" w:rsidR="00A41E3A" w:rsidRPr="00A41E3A" w:rsidRDefault="00A41E3A" w:rsidP="00A41E3A">
            <w:pPr>
              <w:widowControl w:val="0"/>
              <w:suppressAutoHyphens/>
              <w:spacing w:after="0" w:line="240" w:lineRule="auto"/>
              <w:jc w:val="center"/>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 xml:space="preserve">                                           Stabilire</w:t>
            </w:r>
          </w:p>
        </w:tc>
      </w:tr>
      <w:tr w:rsidR="00A41E3A" w:rsidRPr="00A41E3A" w14:paraId="249002B3" w14:textId="77777777" w:rsidTr="00250009">
        <w:trPr>
          <w:jc w:val="center"/>
        </w:trPr>
        <w:tc>
          <w:tcPr>
            <w:tcW w:w="622" w:type="dxa"/>
          </w:tcPr>
          <w:p w14:paraId="72BD0825"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I.</w:t>
            </w:r>
          </w:p>
        </w:tc>
        <w:tc>
          <w:tcPr>
            <w:tcW w:w="4732" w:type="dxa"/>
          </w:tcPr>
          <w:p w14:paraId="58EE567F"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Cheltuieli materiale:</w:t>
            </w:r>
          </w:p>
        </w:tc>
        <w:tc>
          <w:tcPr>
            <w:tcW w:w="2381" w:type="dxa"/>
          </w:tcPr>
          <w:p w14:paraId="4A792512"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340FED17" w14:textId="77777777" w:rsidTr="00250009">
        <w:trPr>
          <w:jc w:val="center"/>
        </w:trPr>
        <w:tc>
          <w:tcPr>
            <w:tcW w:w="622" w:type="dxa"/>
          </w:tcPr>
          <w:p w14:paraId="43C45ABA"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5ED97945"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Carburanţi</w:t>
            </w:r>
          </w:p>
        </w:tc>
        <w:tc>
          <w:tcPr>
            <w:tcW w:w="2381" w:type="dxa"/>
          </w:tcPr>
          <w:p w14:paraId="580E34E4"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01DFB214" w14:textId="77777777" w:rsidTr="00250009">
        <w:trPr>
          <w:jc w:val="center"/>
        </w:trPr>
        <w:tc>
          <w:tcPr>
            <w:tcW w:w="622" w:type="dxa"/>
          </w:tcPr>
          <w:p w14:paraId="62075229"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4DE7E1AF"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Energie electrică</w:t>
            </w:r>
          </w:p>
        </w:tc>
        <w:tc>
          <w:tcPr>
            <w:tcW w:w="2381" w:type="dxa"/>
          </w:tcPr>
          <w:p w14:paraId="53C9DAE7"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51ADAE35" w14:textId="77777777" w:rsidTr="00250009">
        <w:trPr>
          <w:jc w:val="center"/>
        </w:trPr>
        <w:tc>
          <w:tcPr>
            <w:tcW w:w="622" w:type="dxa"/>
          </w:tcPr>
          <w:p w14:paraId="7DBF5ACA"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310AFA10"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 xml:space="preserve">Amortizare </w:t>
            </w:r>
          </w:p>
        </w:tc>
        <w:tc>
          <w:tcPr>
            <w:tcW w:w="2381" w:type="dxa"/>
          </w:tcPr>
          <w:p w14:paraId="0D27F9FA"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00B25A2E" w14:textId="77777777" w:rsidTr="00250009">
        <w:trPr>
          <w:jc w:val="center"/>
        </w:trPr>
        <w:tc>
          <w:tcPr>
            <w:tcW w:w="622" w:type="dxa"/>
          </w:tcPr>
          <w:p w14:paraId="0F00FE8C"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34320BCA"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Service auto (întreţinere-reparaţii)</w:t>
            </w:r>
          </w:p>
        </w:tc>
        <w:tc>
          <w:tcPr>
            <w:tcW w:w="2381" w:type="dxa"/>
          </w:tcPr>
          <w:p w14:paraId="7EFB106E"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5897219B" w14:textId="77777777" w:rsidTr="00250009">
        <w:trPr>
          <w:jc w:val="center"/>
        </w:trPr>
        <w:tc>
          <w:tcPr>
            <w:tcW w:w="622" w:type="dxa"/>
          </w:tcPr>
          <w:p w14:paraId="553A40E5"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36D87526"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Schimb ulei</w:t>
            </w:r>
          </w:p>
        </w:tc>
        <w:tc>
          <w:tcPr>
            <w:tcW w:w="2381" w:type="dxa"/>
          </w:tcPr>
          <w:p w14:paraId="2912FD96"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06234D91" w14:textId="77777777" w:rsidTr="00250009">
        <w:trPr>
          <w:jc w:val="center"/>
        </w:trPr>
        <w:tc>
          <w:tcPr>
            <w:tcW w:w="622" w:type="dxa"/>
          </w:tcPr>
          <w:p w14:paraId="38F12767"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16816A12"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Schimb filtru</w:t>
            </w:r>
          </w:p>
        </w:tc>
        <w:tc>
          <w:tcPr>
            <w:tcW w:w="2381" w:type="dxa"/>
          </w:tcPr>
          <w:p w14:paraId="7DCEEB3C"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2B7D3DE4" w14:textId="77777777" w:rsidTr="00250009">
        <w:trPr>
          <w:jc w:val="center"/>
        </w:trPr>
        <w:tc>
          <w:tcPr>
            <w:tcW w:w="622" w:type="dxa"/>
          </w:tcPr>
          <w:p w14:paraId="13637564"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699B3C44"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Schimb antigel</w:t>
            </w:r>
          </w:p>
        </w:tc>
        <w:tc>
          <w:tcPr>
            <w:tcW w:w="2381" w:type="dxa"/>
          </w:tcPr>
          <w:p w14:paraId="0363ECBA"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260F03FF" w14:textId="77777777" w:rsidTr="00250009">
        <w:trPr>
          <w:jc w:val="center"/>
        </w:trPr>
        <w:tc>
          <w:tcPr>
            <w:tcW w:w="622" w:type="dxa"/>
          </w:tcPr>
          <w:p w14:paraId="7EBC0EA5"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0F8AC056"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Piese de schimb</w:t>
            </w:r>
          </w:p>
        </w:tc>
        <w:tc>
          <w:tcPr>
            <w:tcW w:w="2381" w:type="dxa"/>
          </w:tcPr>
          <w:p w14:paraId="59016866"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269E0B45" w14:textId="77777777" w:rsidTr="00250009">
        <w:trPr>
          <w:jc w:val="center"/>
        </w:trPr>
        <w:tc>
          <w:tcPr>
            <w:tcW w:w="622" w:type="dxa"/>
          </w:tcPr>
          <w:p w14:paraId="2919198A"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42F59D0C"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Alte chetuieli materiale</w:t>
            </w:r>
          </w:p>
        </w:tc>
        <w:tc>
          <w:tcPr>
            <w:tcW w:w="2381" w:type="dxa"/>
          </w:tcPr>
          <w:p w14:paraId="6396ADFF"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39CB6CB8" w14:textId="77777777" w:rsidTr="00250009">
        <w:trPr>
          <w:jc w:val="center"/>
        </w:trPr>
        <w:tc>
          <w:tcPr>
            <w:tcW w:w="622" w:type="dxa"/>
          </w:tcPr>
          <w:p w14:paraId="182324AB"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II.</w:t>
            </w:r>
          </w:p>
        </w:tc>
        <w:tc>
          <w:tcPr>
            <w:tcW w:w="4732" w:type="dxa"/>
          </w:tcPr>
          <w:p w14:paraId="17427C5B"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Cheltuieli cu taxe/impozite şi autorizaţii</w:t>
            </w:r>
          </w:p>
        </w:tc>
        <w:tc>
          <w:tcPr>
            <w:tcW w:w="2381" w:type="dxa"/>
          </w:tcPr>
          <w:p w14:paraId="6CA9666E"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58050160" w14:textId="77777777" w:rsidTr="00250009">
        <w:trPr>
          <w:jc w:val="center"/>
        </w:trPr>
        <w:tc>
          <w:tcPr>
            <w:tcW w:w="622" w:type="dxa"/>
          </w:tcPr>
          <w:p w14:paraId="4C1691E7"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18E83A90"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Inspecţia tehnică perioadică</w:t>
            </w:r>
          </w:p>
        </w:tc>
        <w:tc>
          <w:tcPr>
            <w:tcW w:w="2381" w:type="dxa"/>
          </w:tcPr>
          <w:p w14:paraId="201B7284"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51BCAC23" w14:textId="77777777" w:rsidTr="00250009">
        <w:trPr>
          <w:jc w:val="center"/>
        </w:trPr>
        <w:tc>
          <w:tcPr>
            <w:tcW w:w="622" w:type="dxa"/>
          </w:tcPr>
          <w:p w14:paraId="5312AE65"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0EB92F76"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Asigurare de răspundere civilă auto obligatorie</w:t>
            </w:r>
          </w:p>
        </w:tc>
        <w:tc>
          <w:tcPr>
            <w:tcW w:w="2381" w:type="dxa"/>
          </w:tcPr>
          <w:p w14:paraId="715E8261"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7F4CB144" w14:textId="77777777" w:rsidTr="00250009">
        <w:trPr>
          <w:jc w:val="center"/>
        </w:trPr>
        <w:tc>
          <w:tcPr>
            <w:tcW w:w="622" w:type="dxa"/>
          </w:tcPr>
          <w:p w14:paraId="4E249FF1"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6E18C999"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Asigurarea CASCO</w:t>
            </w:r>
          </w:p>
        </w:tc>
        <w:tc>
          <w:tcPr>
            <w:tcW w:w="2381" w:type="dxa"/>
          </w:tcPr>
          <w:p w14:paraId="47FAE5BF"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29B7B2BD" w14:textId="77777777" w:rsidTr="00250009">
        <w:trPr>
          <w:jc w:val="center"/>
        </w:trPr>
        <w:tc>
          <w:tcPr>
            <w:tcW w:w="622" w:type="dxa"/>
          </w:tcPr>
          <w:p w14:paraId="3C397896"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03D3E824"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Licenţă comunitară</w:t>
            </w:r>
          </w:p>
        </w:tc>
        <w:tc>
          <w:tcPr>
            <w:tcW w:w="2381" w:type="dxa"/>
          </w:tcPr>
          <w:p w14:paraId="737D51CA"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56757419" w14:textId="77777777" w:rsidTr="00250009">
        <w:trPr>
          <w:jc w:val="center"/>
        </w:trPr>
        <w:tc>
          <w:tcPr>
            <w:tcW w:w="622" w:type="dxa"/>
          </w:tcPr>
          <w:p w14:paraId="0750B5FC"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3E62364D"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eastAsia="hi-IN" w:bidi="hi-IN"/>
              </w:rPr>
            </w:pPr>
            <w:proofErr w:type="spellStart"/>
            <w:r w:rsidRPr="00A41E3A">
              <w:rPr>
                <w:rFonts w:ascii="Calibri" w:eastAsia="Calibri" w:hAnsi="Calibri" w:cs="Calibri"/>
                <w:kern w:val="1"/>
                <w:sz w:val="24"/>
                <w:szCs w:val="24"/>
                <w:lang w:eastAsia="hi-IN" w:bidi="hi-IN"/>
              </w:rPr>
              <w:t>Impozit</w:t>
            </w:r>
            <w:proofErr w:type="spellEnd"/>
            <w:r w:rsidRPr="00A41E3A">
              <w:rPr>
                <w:rFonts w:ascii="Calibri" w:eastAsia="Calibri" w:hAnsi="Calibri" w:cs="Calibri"/>
                <w:kern w:val="1"/>
                <w:sz w:val="24"/>
                <w:szCs w:val="24"/>
                <w:lang w:eastAsia="hi-IN" w:bidi="hi-IN"/>
              </w:rPr>
              <w:t xml:space="preserve"> pe </w:t>
            </w:r>
            <w:proofErr w:type="spellStart"/>
            <w:r w:rsidRPr="00A41E3A">
              <w:rPr>
                <w:rFonts w:ascii="Calibri" w:eastAsia="Calibri" w:hAnsi="Calibri" w:cs="Calibri"/>
                <w:kern w:val="1"/>
                <w:sz w:val="24"/>
                <w:szCs w:val="24"/>
                <w:lang w:eastAsia="hi-IN" w:bidi="hi-IN"/>
              </w:rPr>
              <w:t>mijloc</w:t>
            </w:r>
            <w:proofErr w:type="spellEnd"/>
            <w:r w:rsidRPr="00A41E3A">
              <w:rPr>
                <w:rFonts w:ascii="Calibri" w:eastAsia="Calibri" w:hAnsi="Calibri" w:cs="Calibri"/>
                <w:kern w:val="1"/>
                <w:sz w:val="24"/>
                <w:szCs w:val="24"/>
                <w:lang w:eastAsia="hi-IN" w:bidi="hi-IN"/>
              </w:rPr>
              <w:t xml:space="preserve"> de transport</w:t>
            </w:r>
          </w:p>
        </w:tc>
        <w:tc>
          <w:tcPr>
            <w:tcW w:w="2381" w:type="dxa"/>
          </w:tcPr>
          <w:p w14:paraId="58C9F2D3"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eastAsia="hi-IN" w:bidi="hi-IN"/>
              </w:rPr>
            </w:pPr>
          </w:p>
        </w:tc>
      </w:tr>
      <w:tr w:rsidR="00A41E3A" w:rsidRPr="00A41E3A" w14:paraId="65301D47" w14:textId="77777777" w:rsidTr="00250009">
        <w:trPr>
          <w:jc w:val="center"/>
        </w:trPr>
        <w:tc>
          <w:tcPr>
            <w:tcW w:w="622" w:type="dxa"/>
          </w:tcPr>
          <w:p w14:paraId="72F3CF0D"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eastAsia="hi-IN" w:bidi="hi-IN"/>
              </w:rPr>
            </w:pPr>
          </w:p>
        </w:tc>
        <w:tc>
          <w:tcPr>
            <w:tcW w:w="4732" w:type="dxa"/>
          </w:tcPr>
          <w:p w14:paraId="0E5B1C1D"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Impozit pe terenuri pentru parcare</w:t>
            </w:r>
          </w:p>
        </w:tc>
        <w:tc>
          <w:tcPr>
            <w:tcW w:w="2381" w:type="dxa"/>
          </w:tcPr>
          <w:p w14:paraId="585237B6"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360D0F27" w14:textId="77777777" w:rsidTr="00250009">
        <w:trPr>
          <w:jc w:val="center"/>
        </w:trPr>
        <w:tc>
          <w:tcPr>
            <w:tcW w:w="622" w:type="dxa"/>
          </w:tcPr>
          <w:p w14:paraId="01E016AC"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0CD26ADA"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Impozit pe clădiri</w:t>
            </w:r>
          </w:p>
        </w:tc>
        <w:tc>
          <w:tcPr>
            <w:tcW w:w="2381" w:type="dxa"/>
          </w:tcPr>
          <w:p w14:paraId="7F59E0AB"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499521CD" w14:textId="77777777" w:rsidTr="00250009">
        <w:trPr>
          <w:jc w:val="center"/>
        </w:trPr>
        <w:tc>
          <w:tcPr>
            <w:tcW w:w="622" w:type="dxa"/>
          </w:tcPr>
          <w:p w14:paraId="2E0B0C48"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78E2FA13"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Redevenţă</w:t>
            </w:r>
          </w:p>
        </w:tc>
        <w:tc>
          <w:tcPr>
            <w:tcW w:w="2381" w:type="dxa"/>
          </w:tcPr>
          <w:p w14:paraId="36A09587"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28B4A343" w14:textId="77777777" w:rsidTr="00250009">
        <w:trPr>
          <w:jc w:val="center"/>
        </w:trPr>
        <w:tc>
          <w:tcPr>
            <w:tcW w:w="622" w:type="dxa"/>
          </w:tcPr>
          <w:p w14:paraId="793E936E"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70AADA9E"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Taxă de mediu</w:t>
            </w:r>
          </w:p>
        </w:tc>
        <w:tc>
          <w:tcPr>
            <w:tcW w:w="2381" w:type="dxa"/>
          </w:tcPr>
          <w:p w14:paraId="6591E2BF"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01B0E005" w14:textId="77777777" w:rsidTr="00250009">
        <w:trPr>
          <w:jc w:val="center"/>
        </w:trPr>
        <w:tc>
          <w:tcPr>
            <w:tcW w:w="622" w:type="dxa"/>
          </w:tcPr>
          <w:p w14:paraId="34E80E11"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45707C04"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Alte cheltuieli cu taxe/impozite şi autorizaţii</w:t>
            </w:r>
          </w:p>
        </w:tc>
        <w:tc>
          <w:tcPr>
            <w:tcW w:w="2381" w:type="dxa"/>
          </w:tcPr>
          <w:p w14:paraId="07527721"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7A18DD01" w14:textId="77777777" w:rsidTr="00250009">
        <w:trPr>
          <w:jc w:val="center"/>
        </w:trPr>
        <w:tc>
          <w:tcPr>
            <w:tcW w:w="622" w:type="dxa"/>
          </w:tcPr>
          <w:p w14:paraId="798EC7AD"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III.</w:t>
            </w:r>
          </w:p>
        </w:tc>
        <w:tc>
          <w:tcPr>
            <w:tcW w:w="4732" w:type="dxa"/>
          </w:tcPr>
          <w:p w14:paraId="758F29F6"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Cheltuieli cu salariile personalului, din care:</w:t>
            </w:r>
          </w:p>
        </w:tc>
        <w:tc>
          <w:tcPr>
            <w:tcW w:w="2381" w:type="dxa"/>
          </w:tcPr>
          <w:p w14:paraId="1049CBB7"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75210845" w14:textId="77777777" w:rsidTr="00250009">
        <w:trPr>
          <w:jc w:val="center"/>
        </w:trPr>
        <w:tc>
          <w:tcPr>
            <w:tcW w:w="622" w:type="dxa"/>
          </w:tcPr>
          <w:p w14:paraId="26E3720A"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p>
        </w:tc>
        <w:tc>
          <w:tcPr>
            <w:tcW w:w="4732" w:type="dxa"/>
          </w:tcPr>
          <w:p w14:paraId="7E9ABB14"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 salarii</w:t>
            </w:r>
          </w:p>
        </w:tc>
        <w:tc>
          <w:tcPr>
            <w:tcW w:w="2381" w:type="dxa"/>
          </w:tcPr>
          <w:p w14:paraId="1107D91E"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5259E048" w14:textId="77777777" w:rsidTr="00250009">
        <w:trPr>
          <w:jc w:val="center"/>
        </w:trPr>
        <w:tc>
          <w:tcPr>
            <w:tcW w:w="622" w:type="dxa"/>
          </w:tcPr>
          <w:p w14:paraId="0F473E00"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p>
        </w:tc>
        <w:tc>
          <w:tcPr>
            <w:tcW w:w="4732" w:type="dxa"/>
          </w:tcPr>
          <w:p w14:paraId="3B222E16"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 contribuţii sociale obligatorii</w:t>
            </w:r>
          </w:p>
        </w:tc>
        <w:tc>
          <w:tcPr>
            <w:tcW w:w="2381" w:type="dxa"/>
          </w:tcPr>
          <w:p w14:paraId="294EE2A7"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40EDADAF" w14:textId="77777777" w:rsidTr="00250009">
        <w:trPr>
          <w:jc w:val="center"/>
        </w:trPr>
        <w:tc>
          <w:tcPr>
            <w:tcW w:w="622" w:type="dxa"/>
          </w:tcPr>
          <w:p w14:paraId="5CFE0C29"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p>
        </w:tc>
        <w:tc>
          <w:tcPr>
            <w:tcW w:w="4732" w:type="dxa"/>
          </w:tcPr>
          <w:p w14:paraId="19257137"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 alte drepturi asimilate salariilor</w:t>
            </w:r>
          </w:p>
        </w:tc>
        <w:tc>
          <w:tcPr>
            <w:tcW w:w="2381" w:type="dxa"/>
          </w:tcPr>
          <w:p w14:paraId="4C75092C"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2A31B2D0" w14:textId="77777777" w:rsidTr="00250009">
        <w:trPr>
          <w:jc w:val="center"/>
        </w:trPr>
        <w:tc>
          <w:tcPr>
            <w:tcW w:w="622" w:type="dxa"/>
          </w:tcPr>
          <w:p w14:paraId="792CDE19"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IV.</w:t>
            </w:r>
          </w:p>
        </w:tc>
        <w:tc>
          <w:tcPr>
            <w:tcW w:w="4732" w:type="dxa"/>
          </w:tcPr>
          <w:p w14:paraId="495168E1"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Cheltuieli de exploatare (I+II+III)</w:t>
            </w:r>
          </w:p>
        </w:tc>
        <w:tc>
          <w:tcPr>
            <w:tcW w:w="2381" w:type="dxa"/>
          </w:tcPr>
          <w:p w14:paraId="53316D0F"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1E4886B2" w14:textId="77777777" w:rsidTr="00250009">
        <w:trPr>
          <w:jc w:val="center"/>
        </w:trPr>
        <w:tc>
          <w:tcPr>
            <w:tcW w:w="622" w:type="dxa"/>
          </w:tcPr>
          <w:p w14:paraId="4FA5B1A6"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V.</w:t>
            </w:r>
          </w:p>
        </w:tc>
        <w:tc>
          <w:tcPr>
            <w:tcW w:w="4732" w:type="dxa"/>
          </w:tcPr>
          <w:p w14:paraId="229D1036"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 xml:space="preserve">Cheltuieli financiare </w:t>
            </w:r>
          </w:p>
        </w:tc>
        <w:tc>
          <w:tcPr>
            <w:tcW w:w="2381" w:type="dxa"/>
          </w:tcPr>
          <w:p w14:paraId="7E83B876"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08973DF5" w14:textId="77777777" w:rsidTr="00250009">
        <w:trPr>
          <w:jc w:val="center"/>
        </w:trPr>
        <w:tc>
          <w:tcPr>
            <w:tcW w:w="622" w:type="dxa"/>
          </w:tcPr>
          <w:p w14:paraId="5F643001"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 xml:space="preserve">VI. </w:t>
            </w:r>
          </w:p>
        </w:tc>
        <w:tc>
          <w:tcPr>
            <w:tcW w:w="4732" w:type="dxa"/>
          </w:tcPr>
          <w:p w14:paraId="2192924C"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Total cheltuieli (IV+V)</w:t>
            </w:r>
          </w:p>
        </w:tc>
        <w:tc>
          <w:tcPr>
            <w:tcW w:w="2381" w:type="dxa"/>
          </w:tcPr>
          <w:p w14:paraId="0F0331B9"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6B2FC399" w14:textId="77777777" w:rsidTr="00250009">
        <w:trPr>
          <w:jc w:val="center"/>
        </w:trPr>
        <w:tc>
          <w:tcPr>
            <w:tcW w:w="622" w:type="dxa"/>
          </w:tcPr>
          <w:p w14:paraId="2D3098E0"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VII.</w:t>
            </w:r>
          </w:p>
        </w:tc>
        <w:tc>
          <w:tcPr>
            <w:tcW w:w="4732" w:type="dxa"/>
          </w:tcPr>
          <w:p w14:paraId="3C659E0B"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 xml:space="preserve">Profit </w:t>
            </w:r>
          </w:p>
        </w:tc>
        <w:tc>
          <w:tcPr>
            <w:tcW w:w="2381" w:type="dxa"/>
          </w:tcPr>
          <w:p w14:paraId="216CEF94"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079E47DB" w14:textId="77777777" w:rsidTr="00250009">
        <w:trPr>
          <w:jc w:val="center"/>
        </w:trPr>
        <w:tc>
          <w:tcPr>
            <w:tcW w:w="622" w:type="dxa"/>
          </w:tcPr>
          <w:p w14:paraId="226FC5B0"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VIII.</w:t>
            </w:r>
          </w:p>
        </w:tc>
        <w:tc>
          <w:tcPr>
            <w:tcW w:w="4732" w:type="dxa"/>
          </w:tcPr>
          <w:p w14:paraId="34FFA337"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Valoare totală servicii de transport (VI+VII)</w:t>
            </w:r>
          </w:p>
        </w:tc>
        <w:tc>
          <w:tcPr>
            <w:tcW w:w="2381" w:type="dxa"/>
          </w:tcPr>
          <w:p w14:paraId="4E254A40"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40263420" w14:textId="77777777" w:rsidTr="00250009">
        <w:trPr>
          <w:jc w:val="center"/>
        </w:trPr>
        <w:tc>
          <w:tcPr>
            <w:tcW w:w="622" w:type="dxa"/>
          </w:tcPr>
          <w:p w14:paraId="5E373E6D"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IX.</w:t>
            </w:r>
          </w:p>
        </w:tc>
        <w:tc>
          <w:tcPr>
            <w:tcW w:w="4732" w:type="dxa"/>
          </w:tcPr>
          <w:p w14:paraId="0862B956"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eastAsia="hi-IN" w:bidi="hi-IN"/>
              </w:rPr>
            </w:pPr>
            <w:proofErr w:type="spellStart"/>
            <w:r w:rsidRPr="00A41E3A">
              <w:rPr>
                <w:rFonts w:ascii="Calibri" w:eastAsia="Calibri" w:hAnsi="Calibri" w:cs="Calibri"/>
                <w:b/>
                <w:kern w:val="1"/>
                <w:sz w:val="24"/>
                <w:szCs w:val="24"/>
                <w:lang w:eastAsia="hi-IN" w:bidi="hi-IN"/>
              </w:rPr>
              <w:t>Număr</w:t>
            </w:r>
            <w:proofErr w:type="spellEnd"/>
            <w:r w:rsidRPr="00A41E3A">
              <w:rPr>
                <w:rFonts w:ascii="Calibri" w:eastAsia="Calibri" w:hAnsi="Calibri" w:cs="Calibri"/>
                <w:b/>
                <w:kern w:val="1"/>
                <w:sz w:val="24"/>
                <w:szCs w:val="24"/>
                <w:lang w:eastAsia="hi-IN" w:bidi="hi-IN"/>
              </w:rPr>
              <w:t xml:space="preserve"> total de km </w:t>
            </w:r>
            <w:proofErr w:type="spellStart"/>
            <w:r w:rsidRPr="00A41E3A">
              <w:rPr>
                <w:rFonts w:ascii="Calibri" w:eastAsia="Calibri" w:hAnsi="Calibri" w:cs="Calibri"/>
                <w:b/>
                <w:kern w:val="1"/>
                <w:sz w:val="24"/>
                <w:szCs w:val="24"/>
                <w:lang w:eastAsia="hi-IN" w:bidi="hi-IN"/>
              </w:rPr>
              <w:t>planificaţi</w:t>
            </w:r>
            <w:proofErr w:type="spellEnd"/>
            <w:r w:rsidRPr="00A41E3A">
              <w:rPr>
                <w:rFonts w:ascii="Calibri" w:eastAsia="Calibri" w:hAnsi="Calibri" w:cs="Calibri"/>
                <w:b/>
                <w:kern w:val="1"/>
                <w:sz w:val="24"/>
                <w:szCs w:val="24"/>
                <w:lang w:eastAsia="hi-IN" w:bidi="hi-IN"/>
              </w:rPr>
              <w:t xml:space="preserve"> annual – N(km)</w:t>
            </w:r>
          </w:p>
        </w:tc>
        <w:tc>
          <w:tcPr>
            <w:tcW w:w="2381" w:type="dxa"/>
          </w:tcPr>
          <w:p w14:paraId="4E6CD4A2"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eastAsia="hi-IN" w:bidi="hi-IN"/>
              </w:rPr>
            </w:pPr>
          </w:p>
        </w:tc>
      </w:tr>
      <w:tr w:rsidR="00A41E3A" w:rsidRPr="00A41E3A" w14:paraId="3448C85E" w14:textId="77777777" w:rsidTr="00250009">
        <w:trPr>
          <w:jc w:val="center"/>
        </w:trPr>
        <w:tc>
          <w:tcPr>
            <w:tcW w:w="622" w:type="dxa"/>
          </w:tcPr>
          <w:p w14:paraId="14AA9156"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X.</w:t>
            </w:r>
          </w:p>
        </w:tc>
        <w:tc>
          <w:tcPr>
            <w:tcW w:w="4732" w:type="dxa"/>
          </w:tcPr>
          <w:p w14:paraId="6E963E52"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Cap. m. (loc)</w:t>
            </w:r>
          </w:p>
        </w:tc>
        <w:tc>
          <w:tcPr>
            <w:tcW w:w="2381" w:type="dxa"/>
          </w:tcPr>
          <w:p w14:paraId="14E1C4D4"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4D88C8D5" w14:textId="77777777" w:rsidTr="00250009">
        <w:trPr>
          <w:jc w:val="center"/>
        </w:trPr>
        <w:tc>
          <w:tcPr>
            <w:tcW w:w="622" w:type="dxa"/>
            <w:shd w:val="clear" w:color="auto" w:fill="9CC2E5"/>
          </w:tcPr>
          <w:p w14:paraId="673B7F56"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XI.</w:t>
            </w:r>
          </w:p>
        </w:tc>
        <w:tc>
          <w:tcPr>
            <w:tcW w:w="4732" w:type="dxa"/>
            <w:shd w:val="clear" w:color="auto" w:fill="9CC2E5"/>
          </w:tcPr>
          <w:p w14:paraId="7090E121"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Tarif mediu (lei/km/loc) – VIII/(IX x X)</w:t>
            </w:r>
          </w:p>
        </w:tc>
        <w:tc>
          <w:tcPr>
            <w:tcW w:w="2381" w:type="dxa"/>
            <w:shd w:val="clear" w:color="auto" w:fill="9CC2E5"/>
          </w:tcPr>
          <w:p w14:paraId="0119957F" w14:textId="77777777" w:rsidR="00A41E3A" w:rsidRPr="00A41E3A" w:rsidRDefault="00A41E3A" w:rsidP="00A41E3A">
            <w:pPr>
              <w:widowControl w:val="0"/>
              <w:suppressAutoHyphens/>
              <w:spacing w:after="0" w:line="240" w:lineRule="auto"/>
              <w:jc w:val="center"/>
              <w:rPr>
                <w:rFonts w:ascii="Calibri" w:eastAsia="Calibri" w:hAnsi="Calibri" w:cs="Calibri"/>
                <w:b/>
                <w:kern w:val="1"/>
                <w:sz w:val="24"/>
                <w:szCs w:val="24"/>
                <w:lang w:eastAsia="hi-IN" w:bidi="hi-IN"/>
              </w:rPr>
            </w:pPr>
            <w:r w:rsidRPr="00A41E3A">
              <w:rPr>
                <w:rFonts w:ascii="Times New Roman" w:eastAsia="Times New Roman" w:hAnsi="Times New Roman" w:cs="Times New Roman"/>
                <w:sz w:val="24"/>
                <w:szCs w:val="24"/>
                <w:lang w:val="ro-RO" w:eastAsia="en-GB"/>
              </w:rPr>
              <w:t xml:space="preserve">Tm= </w:t>
            </w:r>
            <m:oMath>
              <m:f>
                <m:fPr>
                  <m:ctrlPr>
                    <w:rPr>
                      <w:rFonts w:ascii="Cambria Math" w:eastAsia="Times New Roman" w:hAnsi="Cambria Math" w:cs="Times New Roman"/>
                      <w:iCs/>
                      <w:sz w:val="24"/>
                      <w:szCs w:val="24"/>
                      <w:lang w:val="ro-RO" w:eastAsia="en-GB"/>
                    </w:rPr>
                  </m:ctrlPr>
                </m:fPr>
                <m:num>
                  <m:r>
                    <m:rPr>
                      <m:sty m:val="p"/>
                    </m:rPr>
                    <w:rPr>
                      <w:rFonts w:ascii="Cambria Math" w:eastAsia="Times New Roman" w:hAnsi="Cambria Math" w:cs="Times New Roman"/>
                      <w:sz w:val="24"/>
                      <w:szCs w:val="24"/>
                      <w:lang w:val="ro-RO" w:eastAsia="en-GB"/>
                    </w:rPr>
                    <m:t>V(t)</m:t>
                  </m:r>
                </m:num>
                <m:den>
                  <m:r>
                    <m:rPr>
                      <m:sty m:val="p"/>
                    </m:rPr>
                    <w:rPr>
                      <w:rFonts w:ascii="Cambria Math" w:eastAsia="Times New Roman" w:hAnsi="Cambria Math" w:cs="Times New Roman"/>
                      <w:sz w:val="24"/>
                      <w:szCs w:val="24"/>
                      <w:lang w:val="ro-RO" w:eastAsia="en-GB"/>
                    </w:rPr>
                    <m:t>N</m:t>
                  </m:r>
                  <m:d>
                    <m:dPr>
                      <m:ctrlPr>
                        <w:rPr>
                          <w:rFonts w:ascii="Cambria Math" w:eastAsia="Times New Roman" w:hAnsi="Cambria Math" w:cs="Times New Roman"/>
                          <w:iCs/>
                          <w:sz w:val="24"/>
                          <w:szCs w:val="24"/>
                          <w:lang w:val="ro-RO" w:eastAsia="en-GB"/>
                        </w:rPr>
                      </m:ctrlPr>
                    </m:dPr>
                    <m:e>
                      <m:r>
                        <m:rPr>
                          <m:sty m:val="p"/>
                        </m:rPr>
                        <w:rPr>
                          <w:rFonts w:ascii="Cambria Math" w:eastAsia="Times New Roman" w:hAnsi="Cambria Math" w:cs="Times New Roman"/>
                          <w:sz w:val="24"/>
                          <w:szCs w:val="24"/>
                          <w:lang w:val="ro-RO" w:eastAsia="en-GB"/>
                        </w:rPr>
                        <m:t>km</m:t>
                      </m:r>
                    </m:e>
                  </m:d>
                  <m:r>
                    <m:rPr>
                      <m:sty m:val="p"/>
                    </m:rPr>
                    <w:rPr>
                      <w:rFonts w:ascii="Cambria Math" w:eastAsia="Times New Roman" w:hAnsi="Cambria Math" w:cs="Times New Roman"/>
                      <w:sz w:val="24"/>
                      <w:szCs w:val="24"/>
                      <w:lang w:val="ro-RO" w:eastAsia="en-GB"/>
                    </w:rPr>
                    <m:t>xCap.m(loc)</m:t>
                  </m:r>
                </m:den>
              </m:f>
            </m:oMath>
          </w:p>
        </w:tc>
      </w:tr>
      <w:tr w:rsidR="00A41E3A" w:rsidRPr="00A41E3A" w14:paraId="2A2AC5BB" w14:textId="77777777" w:rsidTr="00250009">
        <w:trPr>
          <w:jc w:val="center"/>
        </w:trPr>
        <w:tc>
          <w:tcPr>
            <w:tcW w:w="622" w:type="dxa"/>
          </w:tcPr>
          <w:p w14:paraId="138D66DA"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XII.</w:t>
            </w:r>
          </w:p>
        </w:tc>
        <w:tc>
          <w:tcPr>
            <w:tcW w:w="4732" w:type="dxa"/>
          </w:tcPr>
          <w:p w14:paraId="32AF8579"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T.V.A.</w:t>
            </w:r>
          </w:p>
        </w:tc>
        <w:tc>
          <w:tcPr>
            <w:tcW w:w="2381" w:type="dxa"/>
          </w:tcPr>
          <w:p w14:paraId="12A0495A"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5070D82B" w14:textId="77777777" w:rsidTr="00250009">
        <w:trPr>
          <w:jc w:val="center"/>
        </w:trPr>
        <w:tc>
          <w:tcPr>
            <w:tcW w:w="622" w:type="dxa"/>
          </w:tcPr>
          <w:p w14:paraId="45F06E13"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XIII.</w:t>
            </w:r>
          </w:p>
        </w:tc>
        <w:tc>
          <w:tcPr>
            <w:tcW w:w="4732" w:type="dxa"/>
          </w:tcPr>
          <w:p w14:paraId="33BBB242"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Tarif mediu, inclusiv T.V.A. (lei/km/loc) (XI+XII)</w:t>
            </w:r>
          </w:p>
        </w:tc>
        <w:tc>
          <w:tcPr>
            <w:tcW w:w="2381" w:type="dxa"/>
          </w:tcPr>
          <w:p w14:paraId="42B26245"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bl>
    <w:p w14:paraId="25A8117D" w14:textId="3BB3B2F7" w:rsidR="00DF111E" w:rsidRDefault="00DF111E" w:rsidP="00C94781">
      <w:pPr>
        <w:spacing w:after="0" w:line="240" w:lineRule="auto"/>
        <w:jc w:val="both"/>
        <w:rPr>
          <w:rFonts w:ascii="Calibri" w:eastAsia="Calibri" w:hAnsi="Calibri" w:cs="Times New Roman"/>
          <w:bCs/>
          <w:sz w:val="24"/>
          <w:szCs w:val="24"/>
          <w:lang w:val="it-IT"/>
        </w:rPr>
      </w:pPr>
    </w:p>
    <w:p w14:paraId="018F9376" w14:textId="77777777" w:rsidR="00C94781" w:rsidRPr="00DE753F" w:rsidRDefault="00C94781" w:rsidP="00C94781">
      <w:pPr>
        <w:spacing w:after="0" w:line="240" w:lineRule="auto"/>
        <w:jc w:val="both"/>
        <w:rPr>
          <w:rFonts w:ascii="Calibri" w:eastAsia="Calibri" w:hAnsi="Calibri" w:cs="Times New Roman"/>
          <w:sz w:val="24"/>
          <w:szCs w:val="24"/>
          <w:lang w:val="ro-RO"/>
        </w:rPr>
      </w:pPr>
      <w:r w:rsidRPr="00DE753F">
        <w:rPr>
          <w:rFonts w:ascii="Calibri" w:eastAsia="Calibri" w:hAnsi="Calibri" w:cs="Times New Roman"/>
          <w:sz w:val="24"/>
          <w:szCs w:val="24"/>
          <w:lang w:val="ro-RO"/>
        </w:rPr>
        <w:t>Structura va fi adaptată pe elemente de cheltuieli specifice fiecărui operator de transport.</w:t>
      </w:r>
    </w:p>
    <w:p w14:paraId="7C18B4CF" w14:textId="77777777" w:rsidR="00C94781" w:rsidRPr="00DE753F" w:rsidRDefault="00C94781" w:rsidP="00C94781">
      <w:pPr>
        <w:spacing w:after="0" w:line="240" w:lineRule="auto"/>
        <w:jc w:val="both"/>
        <w:rPr>
          <w:rFonts w:ascii="Calibri" w:eastAsia="Calibri" w:hAnsi="Calibri" w:cs="Times New Roman"/>
          <w:bCs/>
          <w:sz w:val="24"/>
          <w:szCs w:val="24"/>
          <w:lang w:val="it-IT"/>
        </w:rPr>
      </w:pPr>
    </w:p>
    <w:p w14:paraId="5ADD6A13" w14:textId="4A53FA65" w:rsidR="00C94781" w:rsidRDefault="00C94781" w:rsidP="00C94781">
      <w:pPr>
        <w:spacing w:after="0" w:line="240" w:lineRule="auto"/>
        <w:jc w:val="both"/>
        <w:rPr>
          <w:rFonts w:ascii="Calibri" w:eastAsia="Calibri" w:hAnsi="Calibri" w:cs="Times New Roman"/>
          <w:bCs/>
          <w:sz w:val="24"/>
          <w:szCs w:val="24"/>
          <w:lang w:val="it-IT"/>
        </w:rPr>
      </w:pPr>
      <w:r w:rsidRPr="00DE753F">
        <w:rPr>
          <w:rFonts w:ascii="Calibri" w:eastAsia="Calibri" w:hAnsi="Calibri" w:cs="Times New Roman"/>
          <w:bCs/>
          <w:sz w:val="24"/>
          <w:szCs w:val="24"/>
          <w:lang w:val="it-IT"/>
        </w:rPr>
        <w:t>Numărul total de kilometrii planificați anual pentru fiecare traseu/grupă de trasee a fost calculat pornind de la numărul de km/sens, numărul de curse și graficul de circulație pe zilele săptămânii</w:t>
      </w:r>
      <w:r w:rsidR="00BB2633">
        <w:rPr>
          <w:rFonts w:ascii="Calibri" w:eastAsia="Calibri" w:hAnsi="Calibri" w:cs="Times New Roman"/>
          <w:bCs/>
          <w:sz w:val="24"/>
          <w:szCs w:val="24"/>
          <w:lang w:val="it-IT"/>
        </w:rPr>
        <w:t>,</w:t>
      </w:r>
      <w:r w:rsidRPr="00DE753F">
        <w:rPr>
          <w:rFonts w:ascii="Calibri" w:eastAsia="Calibri" w:hAnsi="Calibri" w:cs="Times New Roman"/>
          <w:bCs/>
          <w:sz w:val="24"/>
          <w:szCs w:val="24"/>
          <w:lang w:val="it-IT"/>
        </w:rPr>
        <w:t xml:space="preserve"> </w:t>
      </w:r>
      <w:r w:rsidR="00BB2633">
        <w:rPr>
          <w:rFonts w:ascii="Calibri" w:eastAsia="Calibri" w:hAnsi="Calibri" w:cs="Times New Roman"/>
          <w:bCs/>
          <w:sz w:val="24"/>
          <w:szCs w:val="24"/>
          <w:lang w:val="it-IT"/>
        </w:rPr>
        <w:t>fiind</w:t>
      </w:r>
      <w:r w:rsidRPr="00DE753F">
        <w:rPr>
          <w:rFonts w:ascii="Calibri" w:eastAsia="Calibri" w:hAnsi="Calibri" w:cs="Times New Roman"/>
          <w:bCs/>
          <w:sz w:val="24"/>
          <w:szCs w:val="24"/>
          <w:lang w:val="it-IT"/>
        </w:rPr>
        <w:t xml:space="preserve"> prezentat în tabelul următor:</w:t>
      </w:r>
    </w:p>
    <w:p w14:paraId="12B9E1A4" w14:textId="77777777" w:rsidR="00537189" w:rsidRPr="00DE753F" w:rsidRDefault="00537189" w:rsidP="00C94781">
      <w:pPr>
        <w:spacing w:after="0" w:line="240" w:lineRule="auto"/>
        <w:jc w:val="both"/>
        <w:rPr>
          <w:rFonts w:ascii="Calibri" w:eastAsia="Calibri" w:hAnsi="Calibri" w:cs="Times New Roman"/>
          <w:bCs/>
          <w:sz w:val="24"/>
          <w:szCs w:val="24"/>
          <w:lang w:val="it-IT"/>
        </w:rPr>
      </w:pPr>
    </w:p>
    <w:p w14:paraId="7B3B5076" w14:textId="77777777" w:rsidR="00C94781" w:rsidRPr="006A3BB6" w:rsidRDefault="00C94781" w:rsidP="00C94781">
      <w:pPr>
        <w:spacing w:after="0" w:line="240" w:lineRule="auto"/>
        <w:jc w:val="both"/>
        <w:rPr>
          <w:rFonts w:ascii="Calibri" w:eastAsia="Calibri" w:hAnsi="Calibri" w:cs="Times New Roman"/>
          <w:bCs/>
          <w:color w:val="FF0000"/>
          <w:sz w:val="24"/>
          <w:szCs w:val="24"/>
          <w:lang w:val="it-IT"/>
        </w:rPr>
      </w:pPr>
    </w:p>
    <w:p w14:paraId="3EC84799" w14:textId="77777777" w:rsidR="00C94781" w:rsidRPr="00DE753F" w:rsidRDefault="00C94781" w:rsidP="00C94781">
      <w:pPr>
        <w:spacing w:after="0" w:line="240" w:lineRule="auto"/>
        <w:jc w:val="center"/>
        <w:rPr>
          <w:rFonts w:ascii="Calibri" w:eastAsia="Calibri" w:hAnsi="Calibri" w:cs="Times New Roman"/>
          <w:b/>
          <w:bCs/>
          <w:sz w:val="24"/>
          <w:szCs w:val="24"/>
          <w:lang w:val="fr-FR"/>
        </w:rPr>
      </w:pPr>
      <w:proofErr w:type="spellStart"/>
      <w:r w:rsidRPr="007D2CD8">
        <w:rPr>
          <w:rFonts w:ascii="Calibri" w:eastAsia="Calibri" w:hAnsi="Calibri" w:cs="Times New Roman"/>
          <w:b/>
          <w:bCs/>
          <w:sz w:val="24"/>
          <w:szCs w:val="24"/>
          <w:lang w:val="fr-FR"/>
        </w:rPr>
        <w:lastRenderedPageBreak/>
        <w:t>Numărul</w:t>
      </w:r>
      <w:proofErr w:type="spellEnd"/>
      <w:r w:rsidRPr="007D2CD8">
        <w:rPr>
          <w:rFonts w:ascii="Calibri" w:eastAsia="Calibri" w:hAnsi="Calibri" w:cs="Times New Roman"/>
          <w:b/>
          <w:bCs/>
          <w:sz w:val="24"/>
          <w:szCs w:val="24"/>
          <w:lang w:val="fr-FR"/>
        </w:rPr>
        <w:t xml:space="preserve"> total de </w:t>
      </w:r>
      <w:proofErr w:type="spellStart"/>
      <w:r w:rsidRPr="007D2CD8">
        <w:rPr>
          <w:rFonts w:ascii="Calibri" w:eastAsia="Calibri" w:hAnsi="Calibri" w:cs="Times New Roman"/>
          <w:b/>
          <w:bCs/>
          <w:sz w:val="24"/>
          <w:szCs w:val="24"/>
          <w:lang w:val="fr-FR"/>
        </w:rPr>
        <w:t>kilometrii</w:t>
      </w:r>
      <w:proofErr w:type="spellEnd"/>
      <w:r w:rsidRPr="007D2CD8">
        <w:rPr>
          <w:rFonts w:ascii="Calibri" w:eastAsia="Calibri" w:hAnsi="Calibri" w:cs="Times New Roman"/>
          <w:b/>
          <w:bCs/>
          <w:sz w:val="24"/>
          <w:szCs w:val="24"/>
          <w:lang w:val="fr-FR"/>
        </w:rPr>
        <w:t xml:space="preserve"> </w:t>
      </w:r>
      <w:proofErr w:type="spellStart"/>
      <w:r w:rsidRPr="007D2CD8">
        <w:rPr>
          <w:rFonts w:ascii="Calibri" w:eastAsia="Calibri" w:hAnsi="Calibri" w:cs="Times New Roman"/>
          <w:b/>
          <w:bCs/>
          <w:sz w:val="24"/>
          <w:szCs w:val="24"/>
          <w:lang w:val="fr-FR"/>
        </w:rPr>
        <w:t>planificați</w:t>
      </w:r>
      <w:proofErr w:type="spellEnd"/>
      <w:r w:rsidRPr="007D2CD8">
        <w:rPr>
          <w:rFonts w:ascii="Calibri" w:eastAsia="Calibri" w:hAnsi="Calibri" w:cs="Times New Roman"/>
          <w:b/>
          <w:bCs/>
          <w:sz w:val="24"/>
          <w:szCs w:val="24"/>
          <w:lang w:val="fr-FR"/>
        </w:rPr>
        <w:t xml:space="preserve"> </w:t>
      </w:r>
      <w:proofErr w:type="spellStart"/>
      <w:r w:rsidRPr="007D2CD8">
        <w:rPr>
          <w:rFonts w:ascii="Calibri" w:eastAsia="Calibri" w:hAnsi="Calibri" w:cs="Times New Roman"/>
          <w:b/>
          <w:bCs/>
          <w:sz w:val="24"/>
          <w:szCs w:val="24"/>
          <w:lang w:val="fr-FR"/>
        </w:rPr>
        <w:t>anual</w:t>
      </w:r>
      <w:proofErr w:type="spellEnd"/>
      <w:r w:rsidRPr="007D2CD8">
        <w:rPr>
          <w:rFonts w:ascii="Calibri" w:eastAsia="Calibri" w:hAnsi="Calibri" w:cs="Times New Roman"/>
          <w:b/>
          <w:bCs/>
          <w:sz w:val="24"/>
          <w:szCs w:val="24"/>
          <w:lang w:val="fr-FR"/>
        </w:rPr>
        <w:t xml:space="preserve"> </w:t>
      </w:r>
      <w:proofErr w:type="spellStart"/>
      <w:r w:rsidRPr="007D2CD8">
        <w:rPr>
          <w:rFonts w:ascii="Calibri" w:eastAsia="Calibri" w:hAnsi="Calibri" w:cs="Times New Roman"/>
          <w:b/>
          <w:bCs/>
          <w:sz w:val="24"/>
          <w:szCs w:val="24"/>
          <w:lang w:val="fr-FR"/>
        </w:rPr>
        <w:t>pentru</w:t>
      </w:r>
      <w:proofErr w:type="spellEnd"/>
      <w:r w:rsidRPr="007D2CD8">
        <w:rPr>
          <w:rFonts w:ascii="Calibri" w:eastAsia="Calibri" w:hAnsi="Calibri" w:cs="Times New Roman"/>
          <w:b/>
          <w:bCs/>
          <w:sz w:val="24"/>
          <w:szCs w:val="24"/>
          <w:lang w:val="fr-FR"/>
        </w:rPr>
        <w:t xml:space="preserve"> </w:t>
      </w:r>
      <w:proofErr w:type="spellStart"/>
      <w:r w:rsidRPr="007D2CD8">
        <w:rPr>
          <w:rFonts w:ascii="Calibri" w:eastAsia="Calibri" w:hAnsi="Calibri" w:cs="Times New Roman"/>
          <w:b/>
          <w:bCs/>
          <w:sz w:val="24"/>
          <w:szCs w:val="24"/>
          <w:lang w:val="fr-FR"/>
        </w:rPr>
        <w:t>fiecare</w:t>
      </w:r>
      <w:proofErr w:type="spellEnd"/>
      <w:r w:rsidRPr="007D2CD8">
        <w:rPr>
          <w:rFonts w:ascii="Calibri" w:eastAsia="Calibri" w:hAnsi="Calibri" w:cs="Times New Roman"/>
          <w:b/>
          <w:bCs/>
          <w:sz w:val="24"/>
          <w:szCs w:val="24"/>
          <w:lang w:val="fr-FR"/>
        </w:rPr>
        <w:t xml:space="preserve"> </w:t>
      </w:r>
      <w:proofErr w:type="spellStart"/>
      <w:r w:rsidRPr="007D2CD8">
        <w:rPr>
          <w:rFonts w:ascii="Calibri" w:eastAsia="Calibri" w:hAnsi="Calibri" w:cs="Times New Roman"/>
          <w:b/>
          <w:bCs/>
          <w:sz w:val="24"/>
          <w:szCs w:val="24"/>
          <w:lang w:val="fr-FR"/>
        </w:rPr>
        <w:t>traseu</w:t>
      </w:r>
      <w:proofErr w:type="spellEnd"/>
      <w:r w:rsidRPr="007D2CD8">
        <w:rPr>
          <w:rFonts w:ascii="Calibri" w:eastAsia="Calibri" w:hAnsi="Calibri" w:cs="Times New Roman"/>
          <w:b/>
          <w:bCs/>
          <w:sz w:val="24"/>
          <w:szCs w:val="24"/>
          <w:lang w:val="fr-FR"/>
        </w:rPr>
        <w:t>/</w:t>
      </w:r>
      <w:proofErr w:type="spellStart"/>
      <w:r w:rsidRPr="007D2CD8">
        <w:rPr>
          <w:rFonts w:ascii="Calibri" w:eastAsia="Calibri" w:hAnsi="Calibri" w:cs="Times New Roman"/>
          <w:b/>
          <w:bCs/>
          <w:sz w:val="24"/>
          <w:szCs w:val="24"/>
          <w:lang w:val="fr-FR"/>
        </w:rPr>
        <w:t>grupă</w:t>
      </w:r>
      <w:proofErr w:type="spellEnd"/>
      <w:r w:rsidRPr="007D2CD8">
        <w:rPr>
          <w:rFonts w:ascii="Calibri" w:eastAsia="Calibri" w:hAnsi="Calibri" w:cs="Times New Roman"/>
          <w:b/>
          <w:bCs/>
          <w:sz w:val="24"/>
          <w:szCs w:val="24"/>
          <w:lang w:val="fr-FR"/>
        </w:rPr>
        <w:t xml:space="preserve"> de </w:t>
      </w:r>
      <w:proofErr w:type="spellStart"/>
      <w:r w:rsidRPr="007D2CD8">
        <w:rPr>
          <w:rFonts w:ascii="Calibri" w:eastAsia="Calibri" w:hAnsi="Calibri" w:cs="Times New Roman"/>
          <w:b/>
          <w:bCs/>
          <w:sz w:val="24"/>
          <w:szCs w:val="24"/>
          <w:lang w:val="fr-FR"/>
        </w:rPr>
        <w:t>trasee</w:t>
      </w:r>
      <w:proofErr w:type="spellEnd"/>
    </w:p>
    <w:tbl>
      <w:tblPr>
        <w:tblW w:w="10646" w:type="dxa"/>
        <w:tblInd w:w="113" w:type="dxa"/>
        <w:tblLook w:val="04A0" w:firstRow="1" w:lastRow="0" w:firstColumn="1" w:lastColumn="0" w:noHBand="0" w:noVBand="1"/>
      </w:tblPr>
      <w:tblGrid>
        <w:gridCol w:w="805"/>
        <w:gridCol w:w="757"/>
        <w:gridCol w:w="4665"/>
        <w:gridCol w:w="686"/>
        <w:gridCol w:w="1107"/>
        <w:gridCol w:w="1368"/>
        <w:gridCol w:w="1368"/>
      </w:tblGrid>
      <w:tr w:rsidR="002E5DDE" w:rsidRPr="002E5DDE" w14:paraId="734E133D" w14:textId="77777777" w:rsidTr="002E5DDE">
        <w:trPr>
          <w:trHeight w:val="960"/>
          <w:tblHeader/>
        </w:trPr>
        <w:tc>
          <w:tcPr>
            <w:tcW w:w="8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CEB29" w14:textId="77777777" w:rsidR="002E5DDE" w:rsidRPr="002E5DDE" w:rsidRDefault="002E5DDE" w:rsidP="002E5DDE">
            <w:pPr>
              <w:spacing w:after="0" w:line="240" w:lineRule="auto"/>
              <w:jc w:val="center"/>
              <w:rPr>
                <w:rFonts w:ascii="Arial" w:eastAsia="Times New Roman" w:hAnsi="Arial" w:cs="Arial"/>
                <w:b/>
                <w:bCs/>
                <w:sz w:val="18"/>
                <w:szCs w:val="18"/>
              </w:rPr>
            </w:pPr>
            <w:r w:rsidRPr="002E5DDE">
              <w:rPr>
                <w:rFonts w:ascii="Arial" w:eastAsia="Times New Roman" w:hAnsi="Arial" w:cs="Arial"/>
                <w:b/>
                <w:bCs/>
                <w:sz w:val="18"/>
                <w:szCs w:val="18"/>
              </w:rPr>
              <w:t xml:space="preserve">Nr. </w:t>
            </w:r>
            <w:proofErr w:type="spellStart"/>
            <w:r w:rsidRPr="002E5DDE">
              <w:rPr>
                <w:rFonts w:ascii="Arial" w:eastAsia="Times New Roman" w:hAnsi="Arial" w:cs="Arial"/>
                <w:b/>
                <w:bCs/>
                <w:sz w:val="18"/>
                <w:szCs w:val="18"/>
              </w:rPr>
              <w:t>grupă</w:t>
            </w:r>
            <w:proofErr w:type="spellEnd"/>
          </w:p>
        </w:tc>
        <w:tc>
          <w:tcPr>
            <w:tcW w:w="741" w:type="dxa"/>
            <w:tcBorders>
              <w:top w:val="single" w:sz="4" w:space="0" w:color="auto"/>
              <w:left w:val="nil"/>
              <w:bottom w:val="single" w:sz="4" w:space="0" w:color="auto"/>
              <w:right w:val="single" w:sz="4" w:space="0" w:color="auto"/>
            </w:tcBorders>
            <w:shd w:val="clear" w:color="auto" w:fill="auto"/>
            <w:vAlign w:val="center"/>
            <w:hideMark/>
          </w:tcPr>
          <w:p w14:paraId="3E8630ED" w14:textId="77777777" w:rsidR="002E5DDE" w:rsidRPr="002E5DDE" w:rsidRDefault="002E5DDE" w:rsidP="002E5DDE">
            <w:pPr>
              <w:spacing w:after="0" w:line="240" w:lineRule="auto"/>
              <w:jc w:val="center"/>
              <w:rPr>
                <w:rFonts w:ascii="Arial" w:eastAsia="Times New Roman" w:hAnsi="Arial" w:cs="Arial"/>
                <w:b/>
                <w:bCs/>
                <w:sz w:val="18"/>
                <w:szCs w:val="18"/>
              </w:rPr>
            </w:pPr>
            <w:r w:rsidRPr="002E5DDE">
              <w:rPr>
                <w:rFonts w:ascii="Arial" w:eastAsia="Times New Roman" w:hAnsi="Arial" w:cs="Arial"/>
                <w:b/>
                <w:bCs/>
                <w:sz w:val="18"/>
                <w:szCs w:val="18"/>
              </w:rPr>
              <w:t xml:space="preserve">Cod </w:t>
            </w:r>
            <w:proofErr w:type="spellStart"/>
            <w:r w:rsidRPr="002E5DDE">
              <w:rPr>
                <w:rFonts w:ascii="Arial" w:eastAsia="Times New Roman" w:hAnsi="Arial" w:cs="Arial"/>
                <w:b/>
                <w:bCs/>
                <w:sz w:val="18"/>
                <w:szCs w:val="18"/>
              </w:rPr>
              <w:t>traseu</w:t>
            </w:r>
            <w:proofErr w:type="spellEnd"/>
          </w:p>
        </w:tc>
        <w:tc>
          <w:tcPr>
            <w:tcW w:w="4665" w:type="dxa"/>
            <w:tcBorders>
              <w:top w:val="single" w:sz="4" w:space="0" w:color="auto"/>
              <w:left w:val="nil"/>
              <w:bottom w:val="single" w:sz="4" w:space="0" w:color="auto"/>
              <w:right w:val="single" w:sz="4" w:space="0" w:color="auto"/>
            </w:tcBorders>
            <w:shd w:val="clear" w:color="auto" w:fill="auto"/>
            <w:vAlign w:val="center"/>
            <w:hideMark/>
          </w:tcPr>
          <w:p w14:paraId="3D0FD44E" w14:textId="77777777" w:rsidR="002E5DDE" w:rsidRPr="002E5DDE" w:rsidRDefault="002E5DDE" w:rsidP="002E5DDE">
            <w:pPr>
              <w:spacing w:after="0" w:line="240" w:lineRule="auto"/>
              <w:jc w:val="center"/>
              <w:rPr>
                <w:rFonts w:ascii="Arial" w:eastAsia="Times New Roman" w:hAnsi="Arial" w:cs="Arial"/>
                <w:b/>
                <w:bCs/>
                <w:sz w:val="18"/>
                <w:szCs w:val="18"/>
              </w:rPr>
            </w:pPr>
            <w:proofErr w:type="spellStart"/>
            <w:r w:rsidRPr="002E5DDE">
              <w:rPr>
                <w:rFonts w:ascii="Arial" w:eastAsia="Times New Roman" w:hAnsi="Arial" w:cs="Arial"/>
                <w:b/>
                <w:bCs/>
                <w:sz w:val="18"/>
                <w:szCs w:val="18"/>
              </w:rPr>
              <w:t>Descriere</w:t>
            </w:r>
            <w:proofErr w:type="spellEnd"/>
            <w:r w:rsidRPr="002E5DDE">
              <w:rPr>
                <w:rFonts w:ascii="Arial" w:eastAsia="Times New Roman" w:hAnsi="Arial" w:cs="Arial"/>
                <w:b/>
                <w:bCs/>
                <w:sz w:val="18"/>
                <w:szCs w:val="18"/>
              </w:rPr>
              <w:t xml:space="preserve"> </w:t>
            </w:r>
            <w:proofErr w:type="spellStart"/>
            <w:r w:rsidRPr="002E5DDE">
              <w:rPr>
                <w:rFonts w:ascii="Arial" w:eastAsia="Times New Roman" w:hAnsi="Arial" w:cs="Arial"/>
                <w:b/>
                <w:bCs/>
                <w:sz w:val="18"/>
                <w:szCs w:val="18"/>
              </w:rPr>
              <w:t>traseu</w:t>
            </w:r>
            <w:proofErr w:type="spellEnd"/>
          </w:p>
        </w:tc>
        <w:tc>
          <w:tcPr>
            <w:tcW w:w="686" w:type="dxa"/>
            <w:tcBorders>
              <w:top w:val="single" w:sz="4" w:space="0" w:color="auto"/>
              <w:left w:val="nil"/>
              <w:bottom w:val="single" w:sz="4" w:space="0" w:color="auto"/>
              <w:right w:val="single" w:sz="4" w:space="0" w:color="auto"/>
            </w:tcBorders>
            <w:shd w:val="clear" w:color="auto" w:fill="auto"/>
            <w:vAlign w:val="center"/>
            <w:hideMark/>
          </w:tcPr>
          <w:p w14:paraId="235096DE" w14:textId="77777777" w:rsidR="002E5DDE" w:rsidRPr="002E5DDE" w:rsidRDefault="002E5DDE" w:rsidP="002E5DDE">
            <w:pPr>
              <w:spacing w:after="0" w:line="240" w:lineRule="auto"/>
              <w:jc w:val="center"/>
              <w:rPr>
                <w:rFonts w:ascii="Arial" w:eastAsia="Times New Roman" w:hAnsi="Arial" w:cs="Arial"/>
                <w:b/>
                <w:bCs/>
                <w:sz w:val="18"/>
                <w:szCs w:val="18"/>
              </w:rPr>
            </w:pPr>
            <w:r w:rsidRPr="002E5DDE">
              <w:rPr>
                <w:rFonts w:ascii="Arial" w:eastAsia="Times New Roman" w:hAnsi="Arial" w:cs="Arial"/>
                <w:b/>
                <w:bCs/>
                <w:sz w:val="18"/>
                <w:szCs w:val="18"/>
              </w:rPr>
              <w:t xml:space="preserve">Km / </w:t>
            </w:r>
            <w:proofErr w:type="spellStart"/>
            <w:r w:rsidRPr="002E5DDE">
              <w:rPr>
                <w:rFonts w:ascii="Arial" w:eastAsia="Times New Roman" w:hAnsi="Arial" w:cs="Arial"/>
                <w:b/>
                <w:bCs/>
                <w:sz w:val="18"/>
                <w:szCs w:val="18"/>
              </w:rPr>
              <w:t>sens</w:t>
            </w:r>
            <w:proofErr w:type="spellEnd"/>
          </w:p>
        </w:tc>
        <w:tc>
          <w:tcPr>
            <w:tcW w:w="1081" w:type="dxa"/>
            <w:tcBorders>
              <w:top w:val="single" w:sz="4" w:space="0" w:color="auto"/>
              <w:left w:val="nil"/>
              <w:bottom w:val="single" w:sz="4" w:space="0" w:color="auto"/>
              <w:right w:val="single" w:sz="4" w:space="0" w:color="auto"/>
            </w:tcBorders>
            <w:shd w:val="clear" w:color="auto" w:fill="auto"/>
            <w:vAlign w:val="center"/>
            <w:hideMark/>
          </w:tcPr>
          <w:p w14:paraId="65B89704" w14:textId="77777777" w:rsidR="002E5DDE" w:rsidRPr="002E5DDE" w:rsidRDefault="002E5DDE" w:rsidP="002E5DDE">
            <w:pPr>
              <w:spacing w:after="0" w:line="240" w:lineRule="auto"/>
              <w:jc w:val="center"/>
              <w:rPr>
                <w:rFonts w:ascii="Arial" w:eastAsia="Times New Roman" w:hAnsi="Arial" w:cs="Arial"/>
                <w:b/>
                <w:bCs/>
                <w:sz w:val="18"/>
                <w:szCs w:val="18"/>
              </w:rPr>
            </w:pPr>
            <w:r w:rsidRPr="002E5DDE">
              <w:rPr>
                <w:rFonts w:ascii="Arial" w:eastAsia="Times New Roman" w:hAnsi="Arial" w:cs="Arial"/>
                <w:b/>
                <w:bCs/>
                <w:sz w:val="18"/>
                <w:szCs w:val="18"/>
              </w:rPr>
              <w:t xml:space="preserve">Nr. curse </w:t>
            </w:r>
            <w:proofErr w:type="spellStart"/>
            <w:r w:rsidRPr="002E5DDE">
              <w:rPr>
                <w:rFonts w:ascii="Arial" w:eastAsia="Times New Roman" w:hAnsi="Arial" w:cs="Arial"/>
                <w:b/>
                <w:bCs/>
                <w:sz w:val="18"/>
                <w:szCs w:val="18"/>
              </w:rPr>
              <w:t>planificate</w:t>
            </w:r>
            <w:proofErr w:type="spellEnd"/>
          </w:p>
        </w:tc>
        <w:tc>
          <w:tcPr>
            <w:tcW w:w="1334" w:type="dxa"/>
            <w:tcBorders>
              <w:top w:val="single" w:sz="4" w:space="0" w:color="auto"/>
              <w:left w:val="nil"/>
              <w:bottom w:val="single" w:sz="4" w:space="0" w:color="auto"/>
              <w:right w:val="single" w:sz="4" w:space="0" w:color="auto"/>
            </w:tcBorders>
            <w:shd w:val="clear" w:color="auto" w:fill="auto"/>
            <w:vAlign w:val="center"/>
            <w:hideMark/>
          </w:tcPr>
          <w:p w14:paraId="75866285" w14:textId="77777777" w:rsidR="002E5DDE" w:rsidRPr="002E5DDE" w:rsidRDefault="002E5DDE" w:rsidP="002E5DDE">
            <w:pPr>
              <w:spacing w:after="0" w:line="240" w:lineRule="auto"/>
              <w:jc w:val="center"/>
              <w:rPr>
                <w:rFonts w:ascii="Arial" w:eastAsia="Times New Roman" w:hAnsi="Arial" w:cs="Arial"/>
                <w:b/>
                <w:bCs/>
                <w:sz w:val="18"/>
                <w:szCs w:val="18"/>
              </w:rPr>
            </w:pPr>
            <w:r w:rsidRPr="002E5DDE">
              <w:rPr>
                <w:rFonts w:ascii="Arial" w:eastAsia="Times New Roman" w:hAnsi="Arial" w:cs="Arial"/>
                <w:b/>
                <w:bCs/>
                <w:sz w:val="18"/>
                <w:szCs w:val="18"/>
              </w:rPr>
              <w:t xml:space="preserve">Nr. total de km </w:t>
            </w:r>
            <w:proofErr w:type="spellStart"/>
            <w:r w:rsidRPr="002E5DDE">
              <w:rPr>
                <w:rFonts w:ascii="Arial" w:eastAsia="Times New Roman" w:hAnsi="Arial" w:cs="Arial"/>
                <w:b/>
                <w:bCs/>
                <w:sz w:val="18"/>
                <w:szCs w:val="18"/>
              </w:rPr>
              <w:t>planificaţi</w:t>
            </w:r>
            <w:proofErr w:type="spellEnd"/>
            <w:r w:rsidRPr="002E5DDE">
              <w:rPr>
                <w:rFonts w:ascii="Arial" w:eastAsia="Times New Roman" w:hAnsi="Arial" w:cs="Arial"/>
                <w:b/>
                <w:bCs/>
                <w:sz w:val="18"/>
                <w:szCs w:val="18"/>
              </w:rPr>
              <w:t xml:space="preserve"> total/</w:t>
            </w:r>
            <w:proofErr w:type="spellStart"/>
            <w:r w:rsidRPr="002E5DDE">
              <w:rPr>
                <w:rFonts w:ascii="Arial" w:eastAsia="Times New Roman" w:hAnsi="Arial" w:cs="Arial"/>
                <w:b/>
                <w:bCs/>
                <w:sz w:val="18"/>
                <w:szCs w:val="18"/>
              </w:rPr>
              <w:t>traseu</w:t>
            </w:r>
            <w:proofErr w:type="spellEnd"/>
          </w:p>
        </w:tc>
        <w:tc>
          <w:tcPr>
            <w:tcW w:w="1334" w:type="dxa"/>
            <w:tcBorders>
              <w:top w:val="single" w:sz="4" w:space="0" w:color="auto"/>
              <w:left w:val="nil"/>
              <w:bottom w:val="single" w:sz="4" w:space="0" w:color="auto"/>
              <w:right w:val="single" w:sz="4" w:space="0" w:color="auto"/>
            </w:tcBorders>
            <w:shd w:val="clear" w:color="auto" w:fill="auto"/>
            <w:vAlign w:val="center"/>
            <w:hideMark/>
          </w:tcPr>
          <w:p w14:paraId="3F7E8200" w14:textId="77777777" w:rsidR="002E5DDE" w:rsidRPr="002E5DDE" w:rsidRDefault="002E5DDE" w:rsidP="002E5DDE">
            <w:pPr>
              <w:spacing w:after="0" w:line="240" w:lineRule="auto"/>
              <w:jc w:val="center"/>
              <w:rPr>
                <w:rFonts w:ascii="Arial" w:eastAsia="Times New Roman" w:hAnsi="Arial" w:cs="Arial"/>
                <w:b/>
                <w:bCs/>
                <w:sz w:val="18"/>
                <w:szCs w:val="18"/>
              </w:rPr>
            </w:pPr>
            <w:r w:rsidRPr="002E5DDE">
              <w:rPr>
                <w:rFonts w:ascii="Arial" w:eastAsia="Times New Roman" w:hAnsi="Arial" w:cs="Arial"/>
                <w:b/>
                <w:bCs/>
                <w:sz w:val="18"/>
                <w:szCs w:val="18"/>
              </w:rPr>
              <w:t xml:space="preserve">Nr. total de km </w:t>
            </w:r>
            <w:proofErr w:type="spellStart"/>
            <w:r w:rsidRPr="002E5DDE">
              <w:rPr>
                <w:rFonts w:ascii="Arial" w:eastAsia="Times New Roman" w:hAnsi="Arial" w:cs="Arial"/>
                <w:b/>
                <w:bCs/>
                <w:sz w:val="18"/>
                <w:szCs w:val="18"/>
              </w:rPr>
              <w:t>planificaţi</w:t>
            </w:r>
            <w:proofErr w:type="spellEnd"/>
            <w:r w:rsidRPr="002E5DDE">
              <w:rPr>
                <w:rFonts w:ascii="Arial" w:eastAsia="Times New Roman" w:hAnsi="Arial" w:cs="Arial"/>
                <w:b/>
                <w:bCs/>
                <w:sz w:val="18"/>
                <w:szCs w:val="18"/>
              </w:rPr>
              <w:t xml:space="preserve"> total/</w:t>
            </w:r>
            <w:proofErr w:type="spellStart"/>
            <w:r w:rsidRPr="002E5DDE">
              <w:rPr>
                <w:rFonts w:ascii="Arial" w:eastAsia="Times New Roman" w:hAnsi="Arial" w:cs="Arial"/>
                <w:b/>
                <w:bCs/>
                <w:sz w:val="18"/>
                <w:szCs w:val="18"/>
              </w:rPr>
              <w:t>grupă</w:t>
            </w:r>
            <w:proofErr w:type="spellEnd"/>
            <w:r w:rsidRPr="002E5DDE">
              <w:rPr>
                <w:rFonts w:ascii="Arial" w:eastAsia="Times New Roman" w:hAnsi="Arial" w:cs="Arial"/>
                <w:b/>
                <w:bCs/>
                <w:sz w:val="18"/>
                <w:szCs w:val="18"/>
              </w:rPr>
              <w:t xml:space="preserve"> de </w:t>
            </w:r>
            <w:proofErr w:type="spellStart"/>
            <w:r w:rsidRPr="002E5DDE">
              <w:rPr>
                <w:rFonts w:ascii="Arial" w:eastAsia="Times New Roman" w:hAnsi="Arial" w:cs="Arial"/>
                <w:b/>
                <w:bCs/>
                <w:sz w:val="18"/>
                <w:szCs w:val="18"/>
              </w:rPr>
              <w:t>trasee</w:t>
            </w:r>
            <w:proofErr w:type="spellEnd"/>
          </w:p>
        </w:tc>
      </w:tr>
      <w:tr w:rsidR="002E5DDE" w:rsidRPr="002E5DDE" w14:paraId="74E3F890"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1544F1D1"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01</w:t>
            </w:r>
          </w:p>
        </w:tc>
        <w:tc>
          <w:tcPr>
            <w:tcW w:w="741" w:type="dxa"/>
            <w:tcBorders>
              <w:top w:val="nil"/>
              <w:left w:val="nil"/>
              <w:bottom w:val="single" w:sz="4" w:space="0" w:color="auto"/>
              <w:right w:val="single" w:sz="4" w:space="0" w:color="auto"/>
            </w:tcBorders>
            <w:shd w:val="clear" w:color="auto" w:fill="auto"/>
            <w:noWrap/>
            <w:vAlign w:val="bottom"/>
            <w:hideMark/>
          </w:tcPr>
          <w:p w14:paraId="10FD8CB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001</w:t>
            </w:r>
          </w:p>
        </w:tc>
        <w:tc>
          <w:tcPr>
            <w:tcW w:w="4665" w:type="dxa"/>
            <w:tcBorders>
              <w:top w:val="nil"/>
              <w:left w:val="nil"/>
              <w:bottom w:val="single" w:sz="4" w:space="0" w:color="auto"/>
              <w:right w:val="single" w:sz="4" w:space="0" w:color="auto"/>
            </w:tcBorders>
            <w:shd w:val="clear" w:color="auto" w:fill="auto"/>
            <w:noWrap/>
            <w:vAlign w:val="bottom"/>
            <w:hideMark/>
          </w:tcPr>
          <w:p w14:paraId="6A0BD4EB"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Câmpulung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Savas-Rucăr-Dâmbovicioara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62F41B0D"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33</w:t>
            </w:r>
          </w:p>
        </w:tc>
        <w:tc>
          <w:tcPr>
            <w:tcW w:w="1081" w:type="dxa"/>
            <w:tcBorders>
              <w:top w:val="nil"/>
              <w:left w:val="nil"/>
              <w:bottom w:val="single" w:sz="4" w:space="0" w:color="auto"/>
              <w:right w:val="single" w:sz="4" w:space="0" w:color="auto"/>
            </w:tcBorders>
            <w:shd w:val="clear" w:color="auto" w:fill="auto"/>
            <w:noWrap/>
            <w:vAlign w:val="bottom"/>
            <w:hideMark/>
          </w:tcPr>
          <w:p w14:paraId="49BEC034"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w:t>
            </w:r>
          </w:p>
        </w:tc>
        <w:tc>
          <w:tcPr>
            <w:tcW w:w="1334" w:type="dxa"/>
            <w:tcBorders>
              <w:top w:val="nil"/>
              <w:left w:val="nil"/>
              <w:bottom w:val="single" w:sz="4" w:space="0" w:color="auto"/>
              <w:right w:val="single" w:sz="4" w:space="0" w:color="auto"/>
            </w:tcBorders>
            <w:shd w:val="clear" w:color="auto" w:fill="auto"/>
            <w:noWrap/>
            <w:vAlign w:val="bottom"/>
            <w:hideMark/>
          </w:tcPr>
          <w:p w14:paraId="35E055BF"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34.320,00</w:t>
            </w:r>
          </w:p>
        </w:tc>
        <w:tc>
          <w:tcPr>
            <w:tcW w:w="13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464578"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570.535,20</w:t>
            </w:r>
          </w:p>
        </w:tc>
      </w:tr>
      <w:tr w:rsidR="002E5DDE" w:rsidRPr="002E5DDE" w14:paraId="17590063"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68C3A2C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01</w:t>
            </w:r>
          </w:p>
        </w:tc>
        <w:tc>
          <w:tcPr>
            <w:tcW w:w="741" w:type="dxa"/>
            <w:tcBorders>
              <w:top w:val="nil"/>
              <w:left w:val="nil"/>
              <w:bottom w:val="single" w:sz="4" w:space="0" w:color="auto"/>
              <w:right w:val="single" w:sz="4" w:space="0" w:color="auto"/>
            </w:tcBorders>
            <w:shd w:val="clear" w:color="auto" w:fill="auto"/>
            <w:noWrap/>
            <w:vAlign w:val="bottom"/>
            <w:hideMark/>
          </w:tcPr>
          <w:p w14:paraId="34486683"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002</w:t>
            </w:r>
          </w:p>
        </w:tc>
        <w:tc>
          <w:tcPr>
            <w:tcW w:w="4665" w:type="dxa"/>
            <w:tcBorders>
              <w:top w:val="nil"/>
              <w:left w:val="nil"/>
              <w:bottom w:val="single" w:sz="4" w:space="0" w:color="auto"/>
              <w:right w:val="single" w:sz="4" w:space="0" w:color="auto"/>
            </w:tcBorders>
            <w:shd w:val="clear" w:color="auto" w:fill="auto"/>
            <w:noWrap/>
            <w:vAlign w:val="bottom"/>
            <w:hideMark/>
          </w:tcPr>
          <w:p w14:paraId="58918E99"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Câmpulung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Savas-Rucăr-Săticu</w:t>
            </w:r>
            <w:proofErr w:type="spellEnd"/>
            <w:r w:rsidRPr="002E5DDE">
              <w:rPr>
                <w:rFonts w:ascii="Arial" w:eastAsia="Times New Roman" w:hAnsi="Arial" w:cs="Arial"/>
                <w:sz w:val="18"/>
                <w:szCs w:val="18"/>
              </w:rPr>
              <w:t xml:space="preserve"> de Sus</w:t>
            </w:r>
          </w:p>
        </w:tc>
        <w:tc>
          <w:tcPr>
            <w:tcW w:w="686" w:type="dxa"/>
            <w:tcBorders>
              <w:top w:val="nil"/>
              <w:left w:val="nil"/>
              <w:bottom w:val="single" w:sz="4" w:space="0" w:color="auto"/>
              <w:right w:val="single" w:sz="4" w:space="0" w:color="auto"/>
            </w:tcBorders>
            <w:shd w:val="clear" w:color="auto" w:fill="auto"/>
            <w:noWrap/>
            <w:vAlign w:val="bottom"/>
            <w:hideMark/>
          </w:tcPr>
          <w:p w14:paraId="631869B5"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38</w:t>
            </w:r>
          </w:p>
        </w:tc>
        <w:tc>
          <w:tcPr>
            <w:tcW w:w="1081" w:type="dxa"/>
            <w:tcBorders>
              <w:top w:val="nil"/>
              <w:left w:val="nil"/>
              <w:bottom w:val="single" w:sz="4" w:space="0" w:color="auto"/>
              <w:right w:val="single" w:sz="4" w:space="0" w:color="auto"/>
            </w:tcBorders>
            <w:shd w:val="clear" w:color="auto" w:fill="auto"/>
            <w:noWrap/>
            <w:vAlign w:val="bottom"/>
            <w:hideMark/>
          </w:tcPr>
          <w:p w14:paraId="3A9C34B3"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4</w:t>
            </w:r>
          </w:p>
        </w:tc>
        <w:tc>
          <w:tcPr>
            <w:tcW w:w="1334" w:type="dxa"/>
            <w:tcBorders>
              <w:top w:val="nil"/>
              <w:left w:val="nil"/>
              <w:bottom w:val="single" w:sz="4" w:space="0" w:color="auto"/>
              <w:right w:val="single" w:sz="4" w:space="0" w:color="auto"/>
            </w:tcBorders>
            <w:shd w:val="clear" w:color="auto" w:fill="auto"/>
            <w:noWrap/>
            <w:vAlign w:val="bottom"/>
            <w:hideMark/>
          </w:tcPr>
          <w:p w14:paraId="159E78BE"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75.759,60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7B8ACFF6"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5EBF92BA"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4C709EB8"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01</w:t>
            </w:r>
          </w:p>
        </w:tc>
        <w:tc>
          <w:tcPr>
            <w:tcW w:w="741" w:type="dxa"/>
            <w:tcBorders>
              <w:top w:val="nil"/>
              <w:left w:val="nil"/>
              <w:bottom w:val="single" w:sz="4" w:space="0" w:color="auto"/>
              <w:right w:val="single" w:sz="4" w:space="0" w:color="auto"/>
            </w:tcBorders>
            <w:shd w:val="clear" w:color="auto" w:fill="auto"/>
            <w:noWrap/>
            <w:vAlign w:val="bottom"/>
            <w:hideMark/>
          </w:tcPr>
          <w:p w14:paraId="1785E0FF"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003</w:t>
            </w:r>
          </w:p>
        </w:tc>
        <w:tc>
          <w:tcPr>
            <w:tcW w:w="4665" w:type="dxa"/>
            <w:tcBorders>
              <w:top w:val="nil"/>
              <w:left w:val="nil"/>
              <w:bottom w:val="single" w:sz="4" w:space="0" w:color="auto"/>
              <w:right w:val="single" w:sz="4" w:space="0" w:color="auto"/>
            </w:tcBorders>
            <w:shd w:val="clear" w:color="auto" w:fill="auto"/>
            <w:noWrap/>
            <w:vAlign w:val="bottom"/>
            <w:hideMark/>
          </w:tcPr>
          <w:p w14:paraId="06155C8C"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Câmpulung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Savas-Lereşti-Pojorâta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7C8C2C64"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12</w:t>
            </w:r>
          </w:p>
        </w:tc>
        <w:tc>
          <w:tcPr>
            <w:tcW w:w="1081" w:type="dxa"/>
            <w:tcBorders>
              <w:top w:val="nil"/>
              <w:left w:val="nil"/>
              <w:bottom w:val="single" w:sz="4" w:space="0" w:color="auto"/>
              <w:right w:val="single" w:sz="4" w:space="0" w:color="auto"/>
            </w:tcBorders>
            <w:shd w:val="clear" w:color="auto" w:fill="auto"/>
            <w:noWrap/>
            <w:vAlign w:val="bottom"/>
            <w:hideMark/>
          </w:tcPr>
          <w:p w14:paraId="288FE7C0"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12</w:t>
            </w:r>
          </w:p>
        </w:tc>
        <w:tc>
          <w:tcPr>
            <w:tcW w:w="1334" w:type="dxa"/>
            <w:tcBorders>
              <w:top w:val="nil"/>
              <w:left w:val="nil"/>
              <w:bottom w:val="single" w:sz="4" w:space="0" w:color="auto"/>
              <w:right w:val="single" w:sz="4" w:space="0" w:color="auto"/>
            </w:tcBorders>
            <w:shd w:val="clear" w:color="auto" w:fill="auto"/>
            <w:noWrap/>
            <w:vAlign w:val="bottom"/>
            <w:hideMark/>
          </w:tcPr>
          <w:p w14:paraId="33BA6820"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81.240,00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11395005"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26C435BE"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766CCB4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01</w:t>
            </w:r>
          </w:p>
        </w:tc>
        <w:tc>
          <w:tcPr>
            <w:tcW w:w="741" w:type="dxa"/>
            <w:tcBorders>
              <w:top w:val="nil"/>
              <w:left w:val="nil"/>
              <w:bottom w:val="single" w:sz="4" w:space="0" w:color="auto"/>
              <w:right w:val="single" w:sz="4" w:space="0" w:color="auto"/>
            </w:tcBorders>
            <w:shd w:val="clear" w:color="auto" w:fill="auto"/>
            <w:noWrap/>
            <w:vAlign w:val="bottom"/>
            <w:hideMark/>
          </w:tcPr>
          <w:p w14:paraId="46BF373D"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004</w:t>
            </w:r>
          </w:p>
        </w:tc>
        <w:tc>
          <w:tcPr>
            <w:tcW w:w="4665" w:type="dxa"/>
            <w:tcBorders>
              <w:top w:val="nil"/>
              <w:left w:val="nil"/>
              <w:bottom w:val="single" w:sz="4" w:space="0" w:color="auto"/>
              <w:right w:val="single" w:sz="4" w:space="0" w:color="auto"/>
            </w:tcBorders>
            <w:shd w:val="clear" w:color="auto" w:fill="auto"/>
            <w:noWrap/>
            <w:vAlign w:val="bottom"/>
            <w:hideMark/>
          </w:tcPr>
          <w:p w14:paraId="30B6EDE9"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Câmpulung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Savas-Albeştii</w:t>
            </w:r>
            <w:proofErr w:type="spellEnd"/>
            <w:r w:rsidRPr="002E5DDE">
              <w:rPr>
                <w:rFonts w:ascii="Arial" w:eastAsia="Times New Roman" w:hAnsi="Arial" w:cs="Arial"/>
                <w:sz w:val="18"/>
                <w:szCs w:val="18"/>
              </w:rPr>
              <w:t xml:space="preserve"> de </w:t>
            </w:r>
            <w:proofErr w:type="spellStart"/>
            <w:r w:rsidRPr="002E5DDE">
              <w:rPr>
                <w:rFonts w:ascii="Arial" w:eastAsia="Times New Roman" w:hAnsi="Arial" w:cs="Arial"/>
                <w:sz w:val="18"/>
                <w:szCs w:val="18"/>
              </w:rPr>
              <w:t>Muscel-Cândeşti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74D1D9CF"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14</w:t>
            </w:r>
          </w:p>
        </w:tc>
        <w:tc>
          <w:tcPr>
            <w:tcW w:w="1081" w:type="dxa"/>
            <w:tcBorders>
              <w:top w:val="nil"/>
              <w:left w:val="nil"/>
              <w:bottom w:val="single" w:sz="4" w:space="0" w:color="auto"/>
              <w:right w:val="single" w:sz="4" w:space="0" w:color="auto"/>
            </w:tcBorders>
            <w:shd w:val="clear" w:color="auto" w:fill="auto"/>
            <w:noWrap/>
            <w:vAlign w:val="bottom"/>
            <w:hideMark/>
          </w:tcPr>
          <w:p w14:paraId="319DD60F"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w:t>
            </w:r>
          </w:p>
        </w:tc>
        <w:tc>
          <w:tcPr>
            <w:tcW w:w="1334" w:type="dxa"/>
            <w:tcBorders>
              <w:top w:val="nil"/>
              <w:left w:val="nil"/>
              <w:bottom w:val="single" w:sz="4" w:space="0" w:color="auto"/>
              <w:right w:val="single" w:sz="4" w:space="0" w:color="auto"/>
            </w:tcBorders>
            <w:shd w:val="clear" w:color="auto" w:fill="auto"/>
            <w:noWrap/>
            <w:vAlign w:val="bottom"/>
            <w:hideMark/>
          </w:tcPr>
          <w:p w14:paraId="0F29BAAB"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21.840,00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4EEAF4F5"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077BE5B7"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504E9297"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01</w:t>
            </w:r>
          </w:p>
        </w:tc>
        <w:tc>
          <w:tcPr>
            <w:tcW w:w="741" w:type="dxa"/>
            <w:tcBorders>
              <w:top w:val="nil"/>
              <w:left w:val="nil"/>
              <w:bottom w:val="single" w:sz="4" w:space="0" w:color="auto"/>
              <w:right w:val="single" w:sz="4" w:space="0" w:color="auto"/>
            </w:tcBorders>
            <w:shd w:val="clear" w:color="auto" w:fill="auto"/>
            <w:noWrap/>
            <w:vAlign w:val="bottom"/>
            <w:hideMark/>
          </w:tcPr>
          <w:p w14:paraId="715A7927"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005</w:t>
            </w:r>
          </w:p>
        </w:tc>
        <w:tc>
          <w:tcPr>
            <w:tcW w:w="4665" w:type="dxa"/>
            <w:tcBorders>
              <w:top w:val="nil"/>
              <w:left w:val="nil"/>
              <w:bottom w:val="single" w:sz="4" w:space="0" w:color="auto"/>
              <w:right w:val="single" w:sz="4" w:space="0" w:color="auto"/>
            </w:tcBorders>
            <w:shd w:val="clear" w:color="auto" w:fill="auto"/>
            <w:noWrap/>
            <w:vAlign w:val="bottom"/>
            <w:hideMark/>
          </w:tcPr>
          <w:p w14:paraId="36E6C641"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Câmpulung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Savas-Hulubești-Bughea</w:t>
            </w:r>
            <w:proofErr w:type="spellEnd"/>
            <w:r w:rsidRPr="002E5DDE">
              <w:rPr>
                <w:rFonts w:ascii="Arial" w:eastAsia="Times New Roman" w:hAnsi="Arial" w:cs="Arial"/>
                <w:sz w:val="18"/>
                <w:szCs w:val="18"/>
              </w:rPr>
              <w:t xml:space="preserve"> de Jos</w:t>
            </w:r>
          </w:p>
        </w:tc>
        <w:tc>
          <w:tcPr>
            <w:tcW w:w="686" w:type="dxa"/>
            <w:tcBorders>
              <w:top w:val="nil"/>
              <w:left w:val="nil"/>
              <w:bottom w:val="single" w:sz="4" w:space="0" w:color="auto"/>
              <w:right w:val="single" w:sz="4" w:space="0" w:color="auto"/>
            </w:tcBorders>
            <w:shd w:val="clear" w:color="auto" w:fill="auto"/>
            <w:noWrap/>
            <w:vAlign w:val="bottom"/>
            <w:hideMark/>
          </w:tcPr>
          <w:p w14:paraId="4E507378"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14</w:t>
            </w:r>
          </w:p>
        </w:tc>
        <w:tc>
          <w:tcPr>
            <w:tcW w:w="1081" w:type="dxa"/>
            <w:tcBorders>
              <w:top w:val="nil"/>
              <w:left w:val="nil"/>
              <w:bottom w:val="single" w:sz="4" w:space="0" w:color="auto"/>
              <w:right w:val="single" w:sz="4" w:space="0" w:color="auto"/>
            </w:tcBorders>
            <w:shd w:val="clear" w:color="auto" w:fill="auto"/>
            <w:noWrap/>
            <w:vAlign w:val="bottom"/>
            <w:hideMark/>
          </w:tcPr>
          <w:p w14:paraId="7F6AA3D9"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7</w:t>
            </w:r>
          </w:p>
        </w:tc>
        <w:tc>
          <w:tcPr>
            <w:tcW w:w="1334" w:type="dxa"/>
            <w:tcBorders>
              <w:top w:val="nil"/>
              <w:left w:val="nil"/>
              <w:bottom w:val="single" w:sz="4" w:space="0" w:color="auto"/>
              <w:right w:val="single" w:sz="4" w:space="0" w:color="auto"/>
            </w:tcBorders>
            <w:shd w:val="clear" w:color="auto" w:fill="auto"/>
            <w:noWrap/>
            <w:vAlign w:val="bottom"/>
            <w:hideMark/>
          </w:tcPr>
          <w:p w14:paraId="391CB332"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50.960,00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1D134647"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39E43394"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372861BE"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01</w:t>
            </w:r>
          </w:p>
        </w:tc>
        <w:tc>
          <w:tcPr>
            <w:tcW w:w="741" w:type="dxa"/>
            <w:tcBorders>
              <w:top w:val="nil"/>
              <w:left w:val="nil"/>
              <w:bottom w:val="single" w:sz="4" w:space="0" w:color="auto"/>
              <w:right w:val="single" w:sz="4" w:space="0" w:color="auto"/>
            </w:tcBorders>
            <w:shd w:val="clear" w:color="auto" w:fill="auto"/>
            <w:noWrap/>
            <w:vAlign w:val="bottom"/>
            <w:hideMark/>
          </w:tcPr>
          <w:p w14:paraId="233A7BB5"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006</w:t>
            </w:r>
          </w:p>
        </w:tc>
        <w:tc>
          <w:tcPr>
            <w:tcW w:w="4665" w:type="dxa"/>
            <w:tcBorders>
              <w:top w:val="nil"/>
              <w:left w:val="nil"/>
              <w:bottom w:val="single" w:sz="4" w:space="0" w:color="auto"/>
              <w:right w:val="single" w:sz="4" w:space="0" w:color="auto"/>
            </w:tcBorders>
            <w:shd w:val="clear" w:color="auto" w:fill="auto"/>
            <w:noWrap/>
            <w:vAlign w:val="bottom"/>
            <w:hideMark/>
          </w:tcPr>
          <w:p w14:paraId="15A8A5C0"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Câmpulung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Savas-Bughea</w:t>
            </w:r>
            <w:proofErr w:type="spellEnd"/>
            <w:r w:rsidRPr="002E5DDE">
              <w:rPr>
                <w:rFonts w:ascii="Arial" w:eastAsia="Times New Roman" w:hAnsi="Arial" w:cs="Arial"/>
                <w:sz w:val="18"/>
                <w:szCs w:val="18"/>
              </w:rPr>
              <w:t xml:space="preserve"> de Sus-</w:t>
            </w:r>
            <w:proofErr w:type="spellStart"/>
            <w:r w:rsidRPr="002E5DDE">
              <w:rPr>
                <w:rFonts w:ascii="Arial" w:eastAsia="Times New Roman" w:hAnsi="Arial" w:cs="Arial"/>
                <w:sz w:val="18"/>
                <w:szCs w:val="18"/>
              </w:rPr>
              <w:t>Bughea</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Băi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01EB65CF"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7</w:t>
            </w:r>
          </w:p>
        </w:tc>
        <w:tc>
          <w:tcPr>
            <w:tcW w:w="1081" w:type="dxa"/>
            <w:tcBorders>
              <w:top w:val="nil"/>
              <w:left w:val="nil"/>
              <w:bottom w:val="single" w:sz="4" w:space="0" w:color="auto"/>
              <w:right w:val="single" w:sz="4" w:space="0" w:color="auto"/>
            </w:tcBorders>
            <w:shd w:val="clear" w:color="auto" w:fill="auto"/>
            <w:noWrap/>
            <w:vAlign w:val="bottom"/>
            <w:hideMark/>
          </w:tcPr>
          <w:p w14:paraId="3EAD6C5F"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7</w:t>
            </w:r>
          </w:p>
        </w:tc>
        <w:tc>
          <w:tcPr>
            <w:tcW w:w="1334" w:type="dxa"/>
            <w:tcBorders>
              <w:top w:val="nil"/>
              <w:left w:val="nil"/>
              <w:bottom w:val="single" w:sz="4" w:space="0" w:color="auto"/>
              <w:right w:val="single" w:sz="4" w:space="0" w:color="auto"/>
            </w:tcBorders>
            <w:shd w:val="clear" w:color="auto" w:fill="auto"/>
            <w:noWrap/>
            <w:vAlign w:val="bottom"/>
            <w:hideMark/>
          </w:tcPr>
          <w:p w14:paraId="1E235EDE"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28.336,00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4DFB39C6"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6FF975E6"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029B75A8"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01</w:t>
            </w:r>
          </w:p>
        </w:tc>
        <w:tc>
          <w:tcPr>
            <w:tcW w:w="741" w:type="dxa"/>
            <w:tcBorders>
              <w:top w:val="nil"/>
              <w:left w:val="nil"/>
              <w:bottom w:val="single" w:sz="4" w:space="0" w:color="auto"/>
              <w:right w:val="single" w:sz="4" w:space="0" w:color="auto"/>
            </w:tcBorders>
            <w:shd w:val="clear" w:color="auto" w:fill="auto"/>
            <w:noWrap/>
            <w:vAlign w:val="bottom"/>
            <w:hideMark/>
          </w:tcPr>
          <w:p w14:paraId="20FD6D0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007</w:t>
            </w:r>
          </w:p>
        </w:tc>
        <w:tc>
          <w:tcPr>
            <w:tcW w:w="4665" w:type="dxa"/>
            <w:tcBorders>
              <w:top w:val="nil"/>
              <w:left w:val="nil"/>
              <w:bottom w:val="single" w:sz="4" w:space="0" w:color="auto"/>
              <w:right w:val="single" w:sz="4" w:space="0" w:color="auto"/>
            </w:tcBorders>
            <w:shd w:val="clear" w:color="auto" w:fill="auto"/>
            <w:noWrap/>
            <w:vAlign w:val="bottom"/>
            <w:hideMark/>
          </w:tcPr>
          <w:p w14:paraId="354D35FC"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Câmpulung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Savas-Valea</w:t>
            </w:r>
            <w:proofErr w:type="spellEnd"/>
            <w:r w:rsidRPr="002E5DDE">
              <w:rPr>
                <w:rFonts w:ascii="Arial" w:eastAsia="Times New Roman" w:hAnsi="Arial" w:cs="Arial"/>
                <w:sz w:val="18"/>
                <w:szCs w:val="18"/>
              </w:rPr>
              <w:t xml:space="preserve"> Mare </w:t>
            </w:r>
            <w:proofErr w:type="spellStart"/>
            <w:r w:rsidRPr="002E5DDE">
              <w:rPr>
                <w:rFonts w:ascii="Arial" w:eastAsia="Times New Roman" w:hAnsi="Arial" w:cs="Arial"/>
                <w:sz w:val="18"/>
                <w:szCs w:val="18"/>
              </w:rPr>
              <w:t>Pravăţ-Vulturesti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6E1CE01B"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36</w:t>
            </w:r>
          </w:p>
        </w:tc>
        <w:tc>
          <w:tcPr>
            <w:tcW w:w="1081" w:type="dxa"/>
            <w:tcBorders>
              <w:top w:val="nil"/>
              <w:left w:val="nil"/>
              <w:bottom w:val="single" w:sz="4" w:space="0" w:color="auto"/>
              <w:right w:val="single" w:sz="4" w:space="0" w:color="auto"/>
            </w:tcBorders>
            <w:shd w:val="clear" w:color="auto" w:fill="auto"/>
            <w:noWrap/>
            <w:vAlign w:val="bottom"/>
            <w:hideMark/>
          </w:tcPr>
          <w:p w14:paraId="64CE6AA9"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7</w:t>
            </w:r>
          </w:p>
        </w:tc>
        <w:tc>
          <w:tcPr>
            <w:tcW w:w="1334" w:type="dxa"/>
            <w:tcBorders>
              <w:top w:val="nil"/>
              <w:left w:val="nil"/>
              <w:bottom w:val="single" w:sz="4" w:space="0" w:color="auto"/>
              <w:right w:val="single" w:sz="4" w:space="0" w:color="auto"/>
            </w:tcBorders>
            <w:shd w:val="clear" w:color="auto" w:fill="auto"/>
            <w:noWrap/>
            <w:vAlign w:val="bottom"/>
            <w:hideMark/>
          </w:tcPr>
          <w:p w14:paraId="5DDEC32A"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182.448,00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45F20011"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5E731A63"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502CDDB5"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01</w:t>
            </w:r>
          </w:p>
        </w:tc>
        <w:tc>
          <w:tcPr>
            <w:tcW w:w="741" w:type="dxa"/>
            <w:tcBorders>
              <w:top w:val="nil"/>
              <w:left w:val="nil"/>
              <w:bottom w:val="single" w:sz="4" w:space="0" w:color="auto"/>
              <w:right w:val="single" w:sz="4" w:space="0" w:color="auto"/>
            </w:tcBorders>
            <w:shd w:val="clear" w:color="auto" w:fill="auto"/>
            <w:noWrap/>
            <w:vAlign w:val="bottom"/>
            <w:hideMark/>
          </w:tcPr>
          <w:p w14:paraId="64424AF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008</w:t>
            </w:r>
          </w:p>
        </w:tc>
        <w:tc>
          <w:tcPr>
            <w:tcW w:w="4665" w:type="dxa"/>
            <w:tcBorders>
              <w:top w:val="nil"/>
              <w:left w:val="nil"/>
              <w:bottom w:val="single" w:sz="4" w:space="0" w:color="auto"/>
              <w:right w:val="single" w:sz="4" w:space="0" w:color="auto"/>
            </w:tcBorders>
            <w:shd w:val="clear" w:color="auto" w:fill="auto"/>
            <w:noWrap/>
            <w:vAlign w:val="bottom"/>
            <w:hideMark/>
          </w:tcPr>
          <w:p w14:paraId="5E438468"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Câmpulung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Savas-Cetăţeni-Laicai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5F3B61F8"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33</w:t>
            </w:r>
          </w:p>
        </w:tc>
        <w:tc>
          <w:tcPr>
            <w:tcW w:w="1081" w:type="dxa"/>
            <w:tcBorders>
              <w:top w:val="nil"/>
              <w:left w:val="nil"/>
              <w:bottom w:val="single" w:sz="4" w:space="0" w:color="auto"/>
              <w:right w:val="single" w:sz="4" w:space="0" w:color="auto"/>
            </w:tcBorders>
            <w:shd w:val="clear" w:color="auto" w:fill="auto"/>
            <w:noWrap/>
            <w:vAlign w:val="bottom"/>
            <w:hideMark/>
          </w:tcPr>
          <w:p w14:paraId="042A5F48"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4</w:t>
            </w:r>
          </w:p>
        </w:tc>
        <w:tc>
          <w:tcPr>
            <w:tcW w:w="1334" w:type="dxa"/>
            <w:tcBorders>
              <w:top w:val="nil"/>
              <w:left w:val="nil"/>
              <w:bottom w:val="single" w:sz="4" w:space="0" w:color="auto"/>
              <w:right w:val="single" w:sz="4" w:space="0" w:color="auto"/>
            </w:tcBorders>
            <w:shd w:val="clear" w:color="auto" w:fill="auto"/>
            <w:noWrap/>
            <w:vAlign w:val="bottom"/>
            <w:hideMark/>
          </w:tcPr>
          <w:p w14:paraId="68960E1E"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67.371,60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5FA8813E"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1E2533A2"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00C83344"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01</w:t>
            </w:r>
          </w:p>
        </w:tc>
        <w:tc>
          <w:tcPr>
            <w:tcW w:w="741" w:type="dxa"/>
            <w:tcBorders>
              <w:top w:val="nil"/>
              <w:left w:val="nil"/>
              <w:bottom w:val="single" w:sz="4" w:space="0" w:color="auto"/>
              <w:right w:val="single" w:sz="4" w:space="0" w:color="auto"/>
            </w:tcBorders>
            <w:shd w:val="clear" w:color="auto" w:fill="auto"/>
            <w:noWrap/>
            <w:vAlign w:val="bottom"/>
            <w:hideMark/>
          </w:tcPr>
          <w:p w14:paraId="1B636F61"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009</w:t>
            </w:r>
          </w:p>
        </w:tc>
        <w:tc>
          <w:tcPr>
            <w:tcW w:w="4665" w:type="dxa"/>
            <w:tcBorders>
              <w:top w:val="nil"/>
              <w:left w:val="nil"/>
              <w:bottom w:val="single" w:sz="4" w:space="0" w:color="auto"/>
              <w:right w:val="single" w:sz="4" w:space="0" w:color="auto"/>
            </w:tcBorders>
            <w:shd w:val="clear" w:color="auto" w:fill="auto"/>
            <w:noWrap/>
            <w:vAlign w:val="bottom"/>
            <w:hideMark/>
          </w:tcPr>
          <w:p w14:paraId="50B48E24"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Câmpulung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Savas-Stoeneşti-Slobozia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39BDDF5F"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18</w:t>
            </w:r>
          </w:p>
        </w:tc>
        <w:tc>
          <w:tcPr>
            <w:tcW w:w="1081" w:type="dxa"/>
            <w:tcBorders>
              <w:top w:val="nil"/>
              <w:left w:val="nil"/>
              <w:bottom w:val="single" w:sz="4" w:space="0" w:color="auto"/>
              <w:right w:val="single" w:sz="4" w:space="0" w:color="auto"/>
            </w:tcBorders>
            <w:shd w:val="clear" w:color="auto" w:fill="auto"/>
            <w:noWrap/>
            <w:vAlign w:val="bottom"/>
            <w:hideMark/>
          </w:tcPr>
          <w:p w14:paraId="442F0B0A"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w:t>
            </w:r>
          </w:p>
        </w:tc>
        <w:tc>
          <w:tcPr>
            <w:tcW w:w="1334" w:type="dxa"/>
            <w:tcBorders>
              <w:top w:val="nil"/>
              <w:left w:val="nil"/>
              <w:bottom w:val="single" w:sz="4" w:space="0" w:color="auto"/>
              <w:right w:val="single" w:sz="4" w:space="0" w:color="auto"/>
            </w:tcBorders>
            <w:shd w:val="clear" w:color="auto" w:fill="auto"/>
            <w:noWrap/>
            <w:vAlign w:val="bottom"/>
            <w:hideMark/>
          </w:tcPr>
          <w:p w14:paraId="5BC75C11"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18.900,00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0A23E56D"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1ADA1FC3"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143A87B3"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01</w:t>
            </w:r>
          </w:p>
        </w:tc>
        <w:tc>
          <w:tcPr>
            <w:tcW w:w="741" w:type="dxa"/>
            <w:tcBorders>
              <w:top w:val="nil"/>
              <w:left w:val="nil"/>
              <w:bottom w:val="single" w:sz="4" w:space="0" w:color="auto"/>
              <w:right w:val="single" w:sz="4" w:space="0" w:color="auto"/>
            </w:tcBorders>
            <w:shd w:val="clear" w:color="auto" w:fill="auto"/>
            <w:noWrap/>
            <w:vAlign w:val="bottom"/>
            <w:hideMark/>
          </w:tcPr>
          <w:p w14:paraId="24749A32"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010</w:t>
            </w:r>
          </w:p>
        </w:tc>
        <w:tc>
          <w:tcPr>
            <w:tcW w:w="4665" w:type="dxa"/>
            <w:tcBorders>
              <w:top w:val="nil"/>
              <w:left w:val="nil"/>
              <w:bottom w:val="single" w:sz="4" w:space="0" w:color="auto"/>
              <w:right w:val="single" w:sz="4" w:space="0" w:color="auto"/>
            </w:tcBorders>
            <w:shd w:val="clear" w:color="auto" w:fill="auto"/>
            <w:noWrap/>
            <w:vAlign w:val="bottom"/>
            <w:hideMark/>
          </w:tcPr>
          <w:p w14:paraId="284C4489"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Câmpulung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Savas-Mioarele-Coceneşti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10EE037B"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9</w:t>
            </w:r>
          </w:p>
        </w:tc>
        <w:tc>
          <w:tcPr>
            <w:tcW w:w="1081" w:type="dxa"/>
            <w:tcBorders>
              <w:top w:val="nil"/>
              <w:left w:val="nil"/>
              <w:bottom w:val="single" w:sz="4" w:space="0" w:color="auto"/>
              <w:right w:val="single" w:sz="4" w:space="0" w:color="auto"/>
            </w:tcBorders>
            <w:shd w:val="clear" w:color="auto" w:fill="auto"/>
            <w:noWrap/>
            <w:vAlign w:val="bottom"/>
            <w:hideMark/>
          </w:tcPr>
          <w:p w14:paraId="160832A5"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w:t>
            </w:r>
          </w:p>
        </w:tc>
        <w:tc>
          <w:tcPr>
            <w:tcW w:w="1334" w:type="dxa"/>
            <w:tcBorders>
              <w:top w:val="nil"/>
              <w:left w:val="nil"/>
              <w:bottom w:val="single" w:sz="4" w:space="0" w:color="auto"/>
              <w:right w:val="single" w:sz="4" w:space="0" w:color="auto"/>
            </w:tcBorders>
            <w:shd w:val="clear" w:color="auto" w:fill="auto"/>
            <w:noWrap/>
            <w:vAlign w:val="bottom"/>
            <w:hideMark/>
          </w:tcPr>
          <w:p w14:paraId="538B96D1"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9.360,00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2D25B694"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59CDDD69"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3D014711"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02</w:t>
            </w:r>
          </w:p>
        </w:tc>
        <w:tc>
          <w:tcPr>
            <w:tcW w:w="741" w:type="dxa"/>
            <w:tcBorders>
              <w:top w:val="nil"/>
              <w:left w:val="nil"/>
              <w:bottom w:val="single" w:sz="4" w:space="0" w:color="auto"/>
              <w:right w:val="single" w:sz="4" w:space="0" w:color="auto"/>
            </w:tcBorders>
            <w:shd w:val="clear" w:color="auto" w:fill="auto"/>
            <w:noWrap/>
            <w:vAlign w:val="bottom"/>
            <w:hideMark/>
          </w:tcPr>
          <w:p w14:paraId="75103F19"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011</w:t>
            </w:r>
          </w:p>
        </w:tc>
        <w:tc>
          <w:tcPr>
            <w:tcW w:w="4665" w:type="dxa"/>
            <w:tcBorders>
              <w:top w:val="nil"/>
              <w:left w:val="nil"/>
              <w:bottom w:val="single" w:sz="4" w:space="0" w:color="auto"/>
              <w:right w:val="single" w:sz="4" w:space="0" w:color="auto"/>
            </w:tcBorders>
            <w:shd w:val="clear" w:color="auto" w:fill="auto"/>
            <w:noWrap/>
            <w:vAlign w:val="bottom"/>
            <w:hideMark/>
          </w:tcPr>
          <w:p w14:paraId="0B519FD1"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Câmpulung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Savas-Stâlpeni-Piteşti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
        </w:tc>
        <w:tc>
          <w:tcPr>
            <w:tcW w:w="686" w:type="dxa"/>
            <w:tcBorders>
              <w:top w:val="nil"/>
              <w:left w:val="nil"/>
              <w:bottom w:val="single" w:sz="4" w:space="0" w:color="auto"/>
              <w:right w:val="single" w:sz="4" w:space="0" w:color="auto"/>
            </w:tcBorders>
            <w:shd w:val="clear" w:color="auto" w:fill="auto"/>
            <w:noWrap/>
            <w:vAlign w:val="bottom"/>
            <w:hideMark/>
          </w:tcPr>
          <w:p w14:paraId="556CC09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53</w:t>
            </w:r>
          </w:p>
        </w:tc>
        <w:tc>
          <w:tcPr>
            <w:tcW w:w="1081" w:type="dxa"/>
            <w:tcBorders>
              <w:top w:val="nil"/>
              <w:left w:val="nil"/>
              <w:bottom w:val="single" w:sz="4" w:space="0" w:color="auto"/>
              <w:right w:val="single" w:sz="4" w:space="0" w:color="auto"/>
            </w:tcBorders>
            <w:shd w:val="clear" w:color="auto" w:fill="auto"/>
            <w:noWrap/>
            <w:vAlign w:val="bottom"/>
            <w:hideMark/>
          </w:tcPr>
          <w:p w14:paraId="4825F68A"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25</w:t>
            </w:r>
          </w:p>
        </w:tc>
        <w:tc>
          <w:tcPr>
            <w:tcW w:w="1334" w:type="dxa"/>
            <w:tcBorders>
              <w:top w:val="nil"/>
              <w:left w:val="nil"/>
              <w:bottom w:val="single" w:sz="4" w:space="0" w:color="auto"/>
              <w:right w:val="single" w:sz="4" w:space="0" w:color="auto"/>
            </w:tcBorders>
            <w:shd w:val="clear" w:color="auto" w:fill="auto"/>
            <w:noWrap/>
            <w:vAlign w:val="bottom"/>
            <w:hideMark/>
          </w:tcPr>
          <w:p w14:paraId="736FEC1D"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797.120,00</w:t>
            </w:r>
          </w:p>
        </w:tc>
        <w:tc>
          <w:tcPr>
            <w:tcW w:w="13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C20887"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1.032.072,00</w:t>
            </w:r>
          </w:p>
        </w:tc>
      </w:tr>
      <w:tr w:rsidR="002E5DDE" w:rsidRPr="002E5DDE" w14:paraId="061E7B79"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49B3F217"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02</w:t>
            </w:r>
          </w:p>
        </w:tc>
        <w:tc>
          <w:tcPr>
            <w:tcW w:w="741" w:type="dxa"/>
            <w:tcBorders>
              <w:top w:val="nil"/>
              <w:left w:val="nil"/>
              <w:bottom w:val="single" w:sz="4" w:space="0" w:color="auto"/>
              <w:right w:val="single" w:sz="4" w:space="0" w:color="auto"/>
            </w:tcBorders>
            <w:shd w:val="clear" w:color="auto" w:fill="auto"/>
            <w:noWrap/>
            <w:vAlign w:val="bottom"/>
            <w:hideMark/>
          </w:tcPr>
          <w:p w14:paraId="175B3A3E"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012</w:t>
            </w:r>
          </w:p>
        </w:tc>
        <w:tc>
          <w:tcPr>
            <w:tcW w:w="4665" w:type="dxa"/>
            <w:tcBorders>
              <w:top w:val="nil"/>
              <w:left w:val="nil"/>
              <w:bottom w:val="single" w:sz="4" w:space="0" w:color="auto"/>
              <w:right w:val="single" w:sz="4" w:space="0" w:color="auto"/>
            </w:tcBorders>
            <w:shd w:val="clear" w:color="auto" w:fill="auto"/>
            <w:noWrap/>
            <w:vAlign w:val="bottom"/>
            <w:hideMark/>
          </w:tcPr>
          <w:p w14:paraId="21D626DB"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Câmpulung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Savas-Capu</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Piscului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2F9D5A3B"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16</w:t>
            </w:r>
          </w:p>
        </w:tc>
        <w:tc>
          <w:tcPr>
            <w:tcW w:w="1081" w:type="dxa"/>
            <w:tcBorders>
              <w:top w:val="nil"/>
              <w:left w:val="nil"/>
              <w:bottom w:val="single" w:sz="4" w:space="0" w:color="auto"/>
              <w:right w:val="single" w:sz="4" w:space="0" w:color="auto"/>
            </w:tcBorders>
            <w:shd w:val="clear" w:color="auto" w:fill="auto"/>
            <w:noWrap/>
            <w:vAlign w:val="bottom"/>
            <w:hideMark/>
          </w:tcPr>
          <w:p w14:paraId="429B4587"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w:t>
            </w:r>
          </w:p>
        </w:tc>
        <w:tc>
          <w:tcPr>
            <w:tcW w:w="1334" w:type="dxa"/>
            <w:tcBorders>
              <w:top w:val="nil"/>
              <w:left w:val="nil"/>
              <w:bottom w:val="single" w:sz="4" w:space="0" w:color="auto"/>
              <w:right w:val="single" w:sz="4" w:space="0" w:color="auto"/>
            </w:tcBorders>
            <w:shd w:val="clear" w:color="auto" w:fill="auto"/>
            <w:noWrap/>
            <w:vAlign w:val="bottom"/>
            <w:hideMark/>
          </w:tcPr>
          <w:p w14:paraId="59C71971"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16.640,00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4627F63E"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592BA383"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5A73875B"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02</w:t>
            </w:r>
          </w:p>
        </w:tc>
        <w:tc>
          <w:tcPr>
            <w:tcW w:w="741" w:type="dxa"/>
            <w:tcBorders>
              <w:top w:val="nil"/>
              <w:left w:val="nil"/>
              <w:bottom w:val="single" w:sz="4" w:space="0" w:color="auto"/>
              <w:right w:val="single" w:sz="4" w:space="0" w:color="auto"/>
            </w:tcBorders>
            <w:shd w:val="clear" w:color="auto" w:fill="auto"/>
            <w:noWrap/>
            <w:vAlign w:val="bottom"/>
            <w:hideMark/>
          </w:tcPr>
          <w:p w14:paraId="1D1C82F4"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013</w:t>
            </w:r>
          </w:p>
        </w:tc>
        <w:tc>
          <w:tcPr>
            <w:tcW w:w="4665" w:type="dxa"/>
            <w:tcBorders>
              <w:top w:val="nil"/>
              <w:left w:val="nil"/>
              <w:bottom w:val="single" w:sz="4" w:space="0" w:color="auto"/>
              <w:right w:val="single" w:sz="4" w:space="0" w:color="auto"/>
            </w:tcBorders>
            <w:shd w:val="clear" w:color="auto" w:fill="auto"/>
            <w:noWrap/>
            <w:vAlign w:val="bottom"/>
            <w:hideMark/>
          </w:tcPr>
          <w:p w14:paraId="69D89CC3"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Câmpulung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Savas</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Godeni</w:t>
            </w:r>
            <w:proofErr w:type="spellEnd"/>
            <w:r w:rsidRPr="002E5DDE">
              <w:rPr>
                <w:rFonts w:ascii="Arial" w:eastAsia="Times New Roman" w:hAnsi="Arial" w:cs="Arial"/>
                <w:sz w:val="18"/>
                <w:szCs w:val="18"/>
              </w:rPr>
              <w:t>-Malu</w:t>
            </w:r>
          </w:p>
        </w:tc>
        <w:tc>
          <w:tcPr>
            <w:tcW w:w="686" w:type="dxa"/>
            <w:tcBorders>
              <w:top w:val="nil"/>
              <w:left w:val="nil"/>
              <w:bottom w:val="single" w:sz="4" w:space="0" w:color="auto"/>
              <w:right w:val="single" w:sz="4" w:space="0" w:color="auto"/>
            </w:tcBorders>
            <w:shd w:val="clear" w:color="auto" w:fill="auto"/>
            <w:noWrap/>
            <w:vAlign w:val="bottom"/>
            <w:hideMark/>
          </w:tcPr>
          <w:p w14:paraId="3602C1AD"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15</w:t>
            </w:r>
          </w:p>
        </w:tc>
        <w:tc>
          <w:tcPr>
            <w:tcW w:w="1081" w:type="dxa"/>
            <w:tcBorders>
              <w:top w:val="nil"/>
              <w:left w:val="nil"/>
              <w:bottom w:val="single" w:sz="4" w:space="0" w:color="auto"/>
              <w:right w:val="single" w:sz="4" w:space="0" w:color="auto"/>
            </w:tcBorders>
            <w:shd w:val="clear" w:color="auto" w:fill="auto"/>
            <w:noWrap/>
            <w:vAlign w:val="bottom"/>
            <w:hideMark/>
          </w:tcPr>
          <w:p w14:paraId="22CCE5B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w:t>
            </w:r>
          </w:p>
        </w:tc>
        <w:tc>
          <w:tcPr>
            <w:tcW w:w="1334" w:type="dxa"/>
            <w:tcBorders>
              <w:top w:val="nil"/>
              <w:left w:val="nil"/>
              <w:bottom w:val="single" w:sz="4" w:space="0" w:color="auto"/>
              <w:right w:val="single" w:sz="4" w:space="0" w:color="auto"/>
            </w:tcBorders>
            <w:shd w:val="clear" w:color="auto" w:fill="auto"/>
            <w:noWrap/>
            <w:vAlign w:val="bottom"/>
            <w:hideMark/>
          </w:tcPr>
          <w:p w14:paraId="2995451F"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23.400,00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5E896D1C"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71E76242"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7A2CB858"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02</w:t>
            </w:r>
          </w:p>
        </w:tc>
        <w:tc>
          <w:tcPr>
            <w:tcW w:w="741" w:type="dxa"/>
            <w:tcBorders>
              <w:top w:val="nil"/>
              <w:left w:val="nil"/>
              <w:bottom w:val="single" w:sz="4" w:space="0" w:color="auto"/>
              <w:right w:val="single" w:sz="4" w:space="0" w:color="auto"/>
            </w:tcBorders>
            <w:shd w:val="clear" w:color="auto" w:fill="auto"/>
            <w:noWrap/>
            <w:vAlign w:val="bottom"/>
            <w:hideMark/>
          </w:tcPr>
          <w:p w14:paraId="20A90D6B"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014</w:t>
            </w:r>
          </w:p>
        </w:tc>
        <w:tc>
          <w:tcPr>
            <w:tcW w:w="4665" w:type="dxa"/>
            <w:tcBorders>
              <w:top w:val="nil"/>
              <w:left w:val="nil"/>
              <w:bottom w:val="single" w:sz="4" w:space="0" w:color="auto"/>
              <w:right w:val="single" w:sz="4" w:space="0" w:color="auto"/>
            </w:tcBorders>
            <w:shd w:val="clear" w:color="auto" w:fill="auto"/>
            <w:noWrap/>
            <w:vAlign w:val="bottom"/>
            <w:hideMark/>
          </w:tcPr>
          <w:p w14:paraId="107488AE"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Câmpulung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Savas-Poienarii</w:t>
            </w:r>
            <w:proofErr w:type="spellEnd"/>
            <w:r w:rsidRPr="002E5DDE">
              <w:rPr>
                <w:rFonts w:ascii="Arial" w:eastAsia="Times New Roman" w:hAnsi="Arial" w:cs="Arial"/>
                <w:sz w:val="18"/>
                <w:szCs w:val="18"/>
              </w:rPr>
              <w:t xml:space="preserve"> de </w:t>
            </w:r>
            <w:proofErr w:type="spellStart"/>
            <w:r w:rsidRPr="002E5DDE">
              <w:rPr>
                <w:rFonts w:ascii="Arial" w:eastAsia="Times New Roman" w:hAnsi="Arial" w:cs="Arial"/>
                <w:sz w:val="18"/>
                <w:szCs w:val="18"/>
              </w:rPr>
              <w:t>Muscel-Jugur</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61AC47A3"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16</w:t>
            </w:r>
          </w:p>
        </w:tc>
        <w:tc>
          <w:tcPr>
            <w:tcW w:w="1081" w:type="dxa"/>
            <w:tcBorders>
              <w:top w:val="nil"/>
              <w:left w:val="nil"/>
              <w:bottom w:val="single" w:sz="4" w:space="0" w:color="auto"/>
              <w:right w:val="single" w:sz="4" w:space="0" w:color="auto"/>
            </w:tcBorders>
            <w:shd w:val="clear" w:color="auto" w:fill="auto"/>
            <w:noWrap/>
            <w:vAlign w:val="bottom"/>
            <w:hideMark/>
          </w:tcPr>
          <w:p w14:paraId="29451C8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7</w:t>
            </w:r>
          </w:p>
        </w:tc>
        <w:tc>
          <w:tcPr>
            <w:tcW w:w="1334" w:type="dxa"/>
            <w:tcBorders>
              <w:top w:val="nil"/>
              <w:left w:val="nil"/>
              <w:bottom w:val="single" w:sz="4" w:space="0" w:color="auto"/>
              <w:right w:val="single" w:sz="4" w:space="0" w:color="auto"/>
            </w:tcBorders>
            <w:shd w:val="clear" w:color="auto" w:fill="auto"/>
            <w:noWrap/>
            <w:vAlign w:val="bottom"/>
            <w:hideMark/>
          </w:tcPr>
          <w:p w14:paraId="5B64E2A7"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68.032,00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4857F88F"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2BABB1D2"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54B175C9"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02</w:t>
            </w:r>
          </w:p>
        </w:tc>
        <w:tc>
          <w:tcPr>
            <w:tcW w:w="741" w:type="dxa"/>
            <w:tcBorders>
              <w:top w:val="nil"/>
              <w:left w:val="nil"/>
              <w:bottom w:val="single" w:sz="4" w:space="0" w:color="auto"/>
              <w:right w:val="single" w:sz="4" w:space="0" w:color="auto"/>
            </w:tcBorders>
            <w:shd w:val="clear" w:color="auto" w:fill="auto"/>
            <w:noWrap/>
            <w:vAlign w:val="bottom"/>
            <w:hideMark/>
          </w:tcPr>
          <w:p w14:paraId="37008AF1"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015</w:t>
            </w:r>
          </w:p>
        </w:tc>
        <w:tc>
          <w:tcPr>
            <w:tcW w:w="4665" w:type="dxa"/>
            <w:tcBorders>
              <w:top w:val="nil"/>
              <w:left w:val="nil"/>
              <w:bottom w:val="single" w:sz="4" w:space="0" w:color="auto"/>
              <w:right w:val="single" w:sz="4" w:space="0" w:color="auto"/>
            </w:tcBorders>
            <w:shd w:val="clear" w:color="auto" w:fill="auto"/>
            <w:noWrap/>
            <w:vAlign w:val="bottom"/>
            <w:hideMark/>
          </w:tcPr>
          <w:p w14:paraId="2ADF211C"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Câmpulung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Savas-Drăghici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4D05F5AE"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24</w:t>
            </w:r>
          </w:p>
        </w:tc>
        <w:tc>
          <w:tcPr>
            <w:tcW w:w="1081" w:type="dxa"/>
            <w:tcBorders>
              <w:top w:val="nil"/>
              <w:left w:val="nil"/>
              <w:bottom w:val="single" w:sz="4" w:space="0" w:color="auto"/>
              <w:right w:val="single" w:sz="4" w:space="0" w:color="auto"/>
            </w:tcBorders>
            <w:shd w:val="clear" w:color="auto" w:fill="auto"/>
            <w:noWrap/>
            <w:vAlign w:val="bottom"/>
            <w:hideMark/>
          </w:tcPr>
          <w:p w14:paraId="78AEEB20"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w:t>
            </w:r>
          </w:p>
        </w:tc>
        <w:tc>
          <w:tcPr>
            <w:tcW w:w="1334" w:type="dxa"/>
            <w:tcBorders>
              <w:top w:val="nil"/>
              <w:left w:val="nil"/>
              <w:bottom w:val="single" w:sz="4" w:space="0" w:color="auto"/>
              <w:right w:val="single" w:sz="4" w:space="0" w:color="auto"/>
            </w:tcBorders>
            <w:shd w:val="clear" w:color="auto" w:fill="auto"/>
            <w:noWrap/>
            <w:vAlign w:val="bottom"/>
            <w:hideMark/>
          </w:tcPr>
          <w:p w14:paraId="697F1F70"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24.960,00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4CE5EC6B"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2EB20B68"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74D17CCF"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02</w:t>
            </w:r>
          </w:p>
        </w:tc>
        <w:tc>
          <w:tcPr>
            <w:tcW w:w="741" w:type="dxa"/>
            <w:tcBorders>
              <w:top w:val="nil"/>
              <w:left w:val="nil"/>
              <w:bottom w:val="single" w:sz="4" w:space="0" w:color="auto"/>
              <w:right w:val="single" w:sz="4" w:space="0" w:color="auto"/>
            </w:tcBorders>
            <w:shd w:val="clear" w:color="auto" w:fill="auto"/>
            <w:noWrap/>
            <w:vAlign w:val="bottom"/>
            <w:hideMark/>
          </w:tcPr>
          <w:p w14:paraId="23AE01E5"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016</w:t>
            </w:r>
          </w:p>
        </w:tc>
        <w:tc>
          <w:tcPr>
            <w:tcW w:w="4665" w:type="dxa"/>
            <w:tcBorders>
              <w:top w:val="nil"/>
              <w:left w:val="nil"/>
              <w:bottom w:val="single" w:sz="4" w:space="0" w:color="auto"/>
              <w:right w:val="single" w:sz="4" w:space="0" w:color="auto"/>
            </w:tcBorders>
            <w:shd w:val="clear" w:color="auto" w:fill="auto"/>
            <w:noWrap/>
            <w:vAlign w:val="bottom"/>
            <w:hideMark/>
          </w:tcPr>
          <w:p w14:paraId="658B68DC"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Câmpulung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Savas-Bălileşti-Băjeşti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3042A261"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42</w:t>
            </w:r>
          </w:p>
        </w:tc>
        <w:tc>
          <w:tcPr>
            <w:tcW w:w="1081" w:type="dxa"/>
            <w:tcBorders>
              <w:top w:val="nil"/>
              <w:left w:val="nil"/>
              <w:bottom w:val="single" w:sz="4" w:space="0" w:color="auto"/>
              <w:right w:val="single" w:sz="4" w:space="0" w:color="auto"/>
            </w:tcBorders>
            <w:shd w:val="clear" w:color="auto" w:fill="auto"/>
            <w:noWrap/>
            <w:vAlign w:val="bottom"/>
            <w:hideMark/>
          </w:tcPr>
          <w:p w14:paraId="075C30A5"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w:t>
            </w:r>
          </w:p>
        </w:tc>
        <w:tc>
          <w:tcPr>
            <w:tcW w:w="1334" w:type="dxa"/>
            <w:tcBorders>
              <w:top w:val="nil"/>
              <w:left w:val="nil"/>
              <w:bottom w:val="single" w:sz="4" w:space="0" w:color="auto"/>
              <w:right w:val="single" w:sz="4" w:space="0" w:color="auto"/>
            </w:tcBorders>
            <w:shd w:val="clear" w:color="auto" w:fill="auto"/>
            <w:noWrap/>
            <w:vAlign w:val="bottom"/>
            <w:hideMark/>
          </w:tcPr>
          <w:p w14:paraId="76C2CF67"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43.680,00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2A9B9BBA"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44298885"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7F6C70A4"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02</w:t>
            </w:r>
          </w:p>
        </w:tc>
        <w:tc>
          <w:tcPr>
            <w:tcW w:w="741" w:type="dxa"/>
            <w:tcBorders>
              <w:top w:val="nil"/>
              <w:left w:val="nil"/>
              <w:bottom w:val="single" w:sz="4" w:space="0" w:color="auto"/>
              <w:right w:val="single" w:sz="4" w:space="0" w:color="auto"/>
            </w:tcBorders>
            <w:shd w:val="clear" w:color="auto" w:fill="auto"/>
            <w:noWrap/>
            <w:vAlign w:val="bottom"/>
            <w:hideMark/>
          </w:tcPr>
          <w:p w14:paraId="7E2A37F0"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017</w:t>
            </w:r>
          </w:p>
        </w:tc>
        <w:tc>
          <w:tcPr>
            <w:tcW w:w="4665" w:type="dxa"/>
            <w:tcBorders>
              <w:top w:val="nil"/>
              <w:left w:val="nil"/>
              <w:bottom w:val="single" w:sz="4" w:space="0" w:color="auto"/>
              <w:right w:val="single" w:sz="4" w:space="0" w:color="auto"/>
            </w:tcBorders>
            <w:shd w:val="clear" w:color="auto" w:fill="auto"/>
            <w:noWrap/>
            <w:vAlign w:val="bottom"/>
            <w:hideMark/>
          </w:tcPr>
          <w:p w14:paraId="34B0F5D6"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Câmpulung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Savas-Aninoasa-Stâlpeni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03D3F221"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41</w:t>
            </w:r>
          </w:p>
        </w:tc>
        <w:tc>
          <w:tcPr>
            <w:tcW w:w="1081" w:type="dxa"/>
            <w:tcBorders>
              <w:top w:val="nil"/>
              <w:left w:val="nil"/>
              <w:bottom w:val="single" w:sz="4" w:space="0" w:color="auto"/>
              <w:right w:val="single" w:sz="4" w:space="0" w:color="auto"/>
            </w:tcBorders>
            <w:shd w:val="clear" w:color="auto" w:fill="auto"/>
            <w:noWrap/>
            <w:vAlign w:val="bottom"/>
            <w:hideMark/>
          </w:tcPr>
          <w:p w14:paraId="74FC983A"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w:t>
            </w:r>
          </w:p>
        </w:tc>
        <w:tc>
          <w:tcPr>
            <w:tcW w:w="1334" w:type="dxa"/>
            <w:tcBorders>
              <w:top w:val="nil"/>
              <w:left w:val="nil"/>
              <w:bottom w:val="single" w:sz="4" w:space="0" w:color="auto"/>
              <w:right w:val="single" w:sz="4" w:space="0" w:color="auto"/>
            </w:tcBorders>
            <w:shd w:val="clear" w:color="auto" w:fill="auto"/>
            <w:noWrap/>
            <w:vAlign w:val="bottom"/>
            <w:hideMark/>
          </w:tcPr>
          <w:p w14:paraId="1968EAC6"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42.640,00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69037196"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27745E39"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086727EB"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02</w:t>
            </w:r>
          </w:p>
        </w:tc>
        <w:tc>
          <w:tcPr>
            <w:tcW w:w="741" w:type="dxa"/>
            <w:tcBorders>
              <w:top w:val="nil"/>
              <w:left w:val="nil"/>
              <w:bottom w:val="single" w:sz="4" w:space="0" w:color="auto"/>
              <w:right w:val="single" w:sz="4" w:space="0" w:color="auto"/>
            </w:tcBorders>
            <w:shd w:val="clear" w:color="auto" w:fill="auto"/>
            <w:noWrap/>
            <w:vAlign w:val="bottom"/>
            <w:hideMark/>
          </w:tcPr>
          <w:p w14:paraId="78730E6D"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018</w:t>
            </w:r>
          </w:p>
        </w:tc>
        <w:tc>
          <w:tcPr>
            <w:tcW w:w="4665" w:type="dxa"/>
            <w:tcBorders>
              <w:top w:val="nil"/>
              <w:left w:val="nil"/>
              <w:bottom w:val="single" w:sz="4" w:space="0" w:color="auto"/>
              <w:right w:val="single" w:sz="4" w:space="0" w:color="auto"/>
            </w:tcBorders>
            <w:shd w:val="clear" w:color="auto" w:fill="auto"/>
            <w:noWrap/>
            <w:vAlign w:val="bottom"/>
            <w:hideMark/>
          </w:tcPr>
          <w:p w14:paraId="70FD644E"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Câmpulung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Savas-Berevoieşti-Vlădeştii</w:t>
            </w:r>
            <w:proofErr w:type="spellEnd"/>
            <w:r w:rsidRPr="002E5DDE">
              <w:rPr>
                <w:rFonts w:ascii="Arial" w:eastAsia="Times New Roman" w:hAnsi="Arial" w:cs="Arial"/>
                <w:sz w:val="18"/>
                <w:szCs w:val="18"/>
              </w:rPr>
              <w:t xml:space="preserve"> de Jos</w:t>
            </w:r>
          </w:p>
        </w:tc>
        <w:tc>
          <w:tcPr>
            <w:tcW w:w="686" w:type="dxa"/>
            <w:tcBorders>
              <w:top w:val="nil"/>
              <w:left w:val="nil"/>
              <w:bottom w:val="single" w:sz="4" w:space="0" w:color="auto"/>
              <w:right w:val="single" w:sz="4" w:space="0" w:color="auto"/>
            </w:tcBorders>
            <w:shd w:val="clear" w:color="auto" w:fill="auto"/>
            <w:noWrap/>
            <w:vAlign w:val="bottom"/>
            <w:hideMark/>
          </w:tcPr>
          <w:p w14:paraId="43FDF627"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30</w:t>
            </w:r>
          </w:p>
        </w:tc>
        <w:tc>
          <w:tcPr>
            <w:tcW w:w="1081" w:type="dxa"/>
            <w:tcBorders>
              <w:top w:val="nil"/>
              <w:left w:val="nil"/>
              <w:bottom w:val="single" w:sz="4" w:space="0" w:color="auto"/>
              <w:right w:val="single" w:sz="4" w:space="0" w:color="auto"/>
            </w:tcBorders>
            <w:shd w:val="clear" w:color="auto" w:fill="auto"/>
            <w:noWrap/>
            <w:vAlign w:val="bottom"/>
            <w:hideMark/>
          </w:tcPr>
          <w:p w14:paraId="00D90CB7"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w:t>
            </w:r>
          </w:p>
        </w:tc>
        <w:tc>
          <w:tcPr>
            <w:tcW w:w="1334" w:type="dxa"/>
            <w:tcBorders>
              <w:top w:val="nil"/>
              <w:left w:val="nil"/>
              <w:bottom w:val="single" w:sz="4" w:space="0" w:color="auto"/>
              <w:right w:val="single" w:sz="4" w:space="0" w:color="auto"/>
            </w:tcBorders>
            <w:shd w:val="clear" w:color="auto" w:fill="auto"/>
            <w:noWrap/>
            <w:vAlign w:val="bottom"/>
            <w:hideMark/>
          </w:tcPr>
          <w:p w14:paraId="21C97417"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15.600,00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48776542"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5785232F"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364F6635"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03</w:t>
            </w:r>
          </w:p>
        </w:tc>
        <w:tc>
          <w:tcPr>
            <w:tcW w:w="741" w:type="dxa"/>
            <w:tcBorders>
              <w:top w:val="nil"/>
              <w:left w:val="nil"/>
              <w:bottom w:val="single" w:sz="4" w:space="0" w:color="auto"/>
              <w:right w:val="single" w:sz="4" w:space="0" w:color="auto"/>
            </w:tcBorders>
            <w:shd w:val="clear" w:color="auto" w:fill="auto"/>
            <w:noWrap/>
            <w:vAlign w:val="bottom"/>
            <w:hideMark/>
          </w:tcPr>
          <w:p w14:paraId="1F10CD42"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019</w:t>
            </w:r>
          </w:p>
        </w:tc>
        <w:tc>
          <w:tcPr>
            <w:tcW w:w="4665" w:type="dxa"/>
            <w:tcBorders>
              <w:top w:val="nil"/>
              <w:left w:val="nil"/>
              <w:bottom w:val="single" w:sz="4" w:space="0" w:color="auto"/>
              <w:right w:val="single" w:sz="4" w:space="0" w:color="auto"/>
            </w:tcBorders>
            <w:shd w:val="clear" w:color="auto" w:fill="auto"/>
            <w:noWrap/>
            <w:vAlign w:val="bottom"/>
            <w:hideMark/>
          </w:tcPr>
          <w:p w14:paraId="629F13D3"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Curtea</w:t>
            </w:r>
            <w:proofErr w:type="spellEnd"/>
            <w:r w:rsidRPr="002E5DDE">
              <w:rPr>
                <w:rFonts w:ascii="Arial" w:eastAsia="Times New Roman" w:hAnsi="Arial" w:cs="Arial"/>
                <w:sz w:val="18"/>
                <w:szCs w:val="18"/>
              </w:rPr>
              <w:t xml:space="preserve"> de </w:t>
            </w:r>
            <w:proofErr w:type="spellStart"/>
            <w:r w:rsidRPr="002E5DDE">
              <w:rPr>
                <w:rFonts w:ascii="Arial" w:eastAsia="Times New Roman" w:hAnsi="Arial" w:cs="Arial"/>
                <w:sz w:val="18"/>
                <w:szCs w:val="18"/>
              </w:rPr>
              <w:t>Arges</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RMR-</w:t>
            </w:r>
            <w:proofErr w:type="spellStart"/>
            <w:r w:rsidRPr="002E5DDE">
              <w:rPr>
                <w:rFonts w:ascii="Arial" w:eastAsia="Times New Roman" w:hAnsi="Arial" w:cs="Arial"/>
                <w:sz w:val="18"/>
                <w:szCs w:val="18"/>
              </w:rPr>
              <w:t>Albeştii</w:t>
            </w:r>
            <w:proofErr w:type="spellEnd"/>
            <w:r w:rsidRPr="002E5DDE">
              <w:rPr>
                <w:rFonts w:ascii="Arial" w:eastAsia="Times New Roman" w:hAnsi="Arial" w:cs="Arial"/>
                <w:sz w:val="18"/>
                <w:szCs w:val="18"/>
              </w:rPr>
              <w:t xml:space="preserve"> de </w:t>
            </w:r>
            <w:proofErr w:type="spellStart"/>
            <w:r w:rsidRPr="002E5DDE">
              <w:rPr>
                <w:rFonts w:ascii="Arial" w:eastAsia="Times New Roman" w:hAnsi="Arial" w:cs="Arial"/>
                <w:sz w:val="18"/>
                <w:szCs w:val="18"/>
              </w:rPr>
              <w:t>Argeş-Brăteşti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0BC85DFF"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15</w:t>
            </w:r>
          </w:p>
        </w:tc>
        <w:tc>
          <w:tcPr>
            <w:tcW w:w="1081" w:type="dxa"/>
            <w:tcBorders>
              <w:top w:val="nil"/>
              <w:left w:val="nil"/>
              <w:bottom w:val="single" w:sz="4" w:space="0" w:color="auto"/>
              <w:right w:val="single" w:sz="4" w:space="0" w:color="auto"/>
            </w:tcBorders>
            <w:shd w:val="clear" w:color="auto" w:fill="auto"/>
            <w:noWrap/>
            <w:vAlign w:val="bottom"/>
            <w:hideMark/>
          </w:tcPr>
          <w:p w14:paraId="20CAB909"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9</w:t>
            </w:r>
          </w:p>
        </w:tc>
        <w:tc>
          <w:tcPr>
            <w:tcW w:w="1334" w:type="dxa"/>
            <w:tcBorders>
              <w:top w:val="nil"/>
              <w:left w:val="nil"/>
              <w:bottom w:val="single" w:sz="4" w:space="0" w:color="auto"/>
              <w:right w:val="single" w:sz="4" w:space="0" w:color="auto"/>
            </w:tcBorders>
            <w:shd w:val="clear" w:color="auto" w:fill="auto"/>
            <w:noWrap/>
            <w:vAlign w:val="bottom"/>
            <w:hideMark/>
          </w:tcPr>
          <w:p w14:paraId="1C2946FE"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66.750,00</w:t>
            </w:r>
          </w:p>
        </w:tc>
        <w:tc>
          <w:tcPr>
            <w:tcW w:w="13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6954501"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2.188.635,60</w:t>
            </w:r>
          </w:p>
        </w:tc>
      </w:tr>
      <w:tr w:rsidR="002E5DDE" w:rsidRPr="002E5DDE" w14:paraId="16BFFC6C"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29A3AA9A"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03</w:t>
            </w:r>
          </w:p>
        </w:tc>
        <w:tc>
          <w:tcPr>
            <w:tcW w:w="741" w:type="dxa"/>
            <w:tcBorders>
              <w:top w:val="nil"/>
              <w:left w:val="nil"/>
              <w:bottom w:val="single" w:sz="4" w:space="0" w:color="auto"/>
              <w:right w:val="single" w:sz="4" w:space="0" w:color="auto"/>
            </w:tcBorders>
            <w:shd w:val="clear" w:color="auto" w:fill="auto"/>
            <w:noWrap/>
            <w:vAlign w:val="bottom"/>
            <w:hideMark/>
          </w:tcPr>
          <w:p w14:paraId="06D4985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020</w:t>
            </w:r>
          </w:p>
        </w:tc>
        <w:tc>
          <w:tcPr>
            <w:tcW w:w="4665" w:type="dxa"/>
            <w:tcBorders>
              <w:top w:val="nil"/>
              <w:left w:val="nil"/>
              <w:bottom w:val="single" w:sz="4" w:space="0" w:color="auto"/>
              <w:right w:val="single" w:sz="4" w:space="0" w:color="auto"/>
            </w:tcBorders>
            <w:shd w:val="clear" w:color="auto" w:fill="auto"/>
            <w:noWrap/>
            <w:vAlign w:val="bottom"/>
            <w:hideMark/>
          </w:tcPr>
          <w:p w14:paraId="24E4CC2C"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Curtea</w:t>
            </w:r>
            <w:proofErr w:type="spellEnd"/>
            <w:r w:rsidRPr="002E5DDE">
              <w:rPr>
                <w:rFonts w:ascii="Arial" w:eastAsia="Times New Roman" w:hAnsi="Arial" w:cs="Arial"/>
                <w:sz w:val="18"/>
                <w:szCs w:val="18"/>
              </w:rPr>
              <w:t xml:space="preserve"> de </w:t>
            </w:r>
            <w:proofErr w:type="spellStart"/>
            <w:r w:rsidRPr="002E5DDE">
              <w:rPr>
                <w:rFonts w:ascii="Arial" w:eastAsia="Times New Roman" w:hAnsi="Arial" w:cs="Arial"/>
                <w:sz w:val="18"/>
                <w:szCs w:val="18"/>
              </w:rPr>
              <w:t>Arges</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RMR-</w:t>
            </w:r>
            <w:proofErr w:type="spellStart"/>
            <w:r w:rsidRPr="002E5DDE">
              <w:rPr>
                <w:rFonts w:ascii="Arial" w:eastAsia="Times New Roman" w:hAnsi="Arial" w:cs="Arial"/>
                <w:sz w:val="18"/>
                <w:szCs w:val="18"/>
              </w:rPr>
              <w:t>Arefu</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78797EE9"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27</w:t>
            </w:r>
          </w:p>
        </w:tc>
        <w:tc>
          <w:tcPr>
            <w:tcW w:w="1081" w:type="dxa"/>
            <w:tcBorders>
              <w:top w:val="nil"/>
              <w:left w:val="nil"/>
              <w:bottom w:val="single" w:sz="4" w:space="0" w:color="auto"/>
              <w:right w:val="single" w:sz="4" w:space="0" w:color="auto"/>
            </w:tcBorders>
            <w:shd w:val="clear" w:color="auto" w:fill="auto"/>
            <w:noWrap/>
            <w:vAlign w:val="bottom"/>
            <w:hideMark/>
          </w:tcPr>
          <w:p w14:paraId="6806A30F"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10</w:t>
            </w:r>
          </w:p>
        </w:tc>
        <w:tc>
          <w:tcPr>
            <w:tcW w:w="1334" w:type="dxa"/>
            <w:tcBorders>
              <w:top w:val="nil"/>
              <w:left w:val="nil"/>
              <w:bottom w:val="single" w:sz="4" w:space="0" w:color="auto"/>
              <w:right w:val="single" w:sz="4" w:space="0" w:color="auto"/>
            </w:tcBorders>
            <w:shd w:val="clear" w:color="auto" w:fill="auto"/>
            <w:noWrap/>
            <w:vAlign w:val="bottom"/>
            <w:hideMark/>
          </w:tcPr>
          <w:p w14:paraId="61AA5E5F"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154.278,00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5FF3603D"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7159D457"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5E43832A"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03</w:t>
            </w:r>
          </w:p>
        </w:tc>
        <w:tc>
          <w:tcPr>
            <w:tcW w:w="741" w:type="dxa"/>
            <w:tcBorders>
              <w:top w:val="nil"/>
              <w:left w:val="nil"/>
              <w:bottom w:val="single" w:sz="4" w:space="0" w:color="auto"/>
              <w:right w:val="single" w:sz="4" w:space="0" w:color="auto"/>
            </w:tcBorders>
            <w:shd w:val="clear" w:color="auto" w:fill="auto"/>
            <w:noWrap/>
            <w:vAlign w:val="bottom"/>
            <w:hideMark/>
          </w:tcPr>
          <w:p w14:paraId="5F0BCA7B"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021</w:t>
            </w:r>
          </w:p>
        </w:tc>
        <w:tc>
          <w:tcPr>
            <w:tcW w:w="4665" w:type="dxa"/>
            <w:tcBorders>
              <w:top w:val="nil"/>
              <w:left w:val="nil"/>
              <w:bottom w:val="single" w:sz="4" w:space="0" w:color="auto"/>
              <w:right w:val="single" w:sz="4" w:space="0" w:color="auto"/>
            </w:tcBorders>
            <w:shd w:val="clear" w:color="auto" w:fill="auto"/>
            <w:noWrap/>
            <w:vAlign w:val="bottom"/>
            <w:hideMark/>
          </w:tcPr>
          <w:p w14:paraId="6263C3EC"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Curtea</w:t>
            </w:r>
            <w:proofErr w:type="spellEnd"/>
            <w:r w:rsidRPr="002E5DDE">
              <w:rPr>
                <w:rFonts w:ascii="Arial" w:eastAsia="Times New Roman" w:hAnsi="Arial" w:cs="Arial"/>
                <w:sz w:val="18"/>
                <w:szCs w:val="18"/>
              </w:rPr>
              <w:t xml:space="preserve"> de </w:t>
            </w:r>
            <w:proofErr w:type="spellStart"/>
            <w:r w:rsidRPr="002E5DDE">
              <w:rPr>
                <w:rFonts w:ascii="Arial" w:eastAsia="Times New Roman" w:hAnsi="Arial" w:cs="Arial"/>
                <w:sz w:val="18"/>
                <w:szCs w:val="18"/>
              </w:rPr>
              <w:t>Arges</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RMR-</w:t>
            </w:r>
            <w:proofErr w:type="spellStart"/>
            <w:r w:rsidRPr="002E5DDE">
              <w:rPr>
                <w:rFonts w:ascii="Arial" w:eastAsia="Times New Roman" w:hAnsi="Arial" w:cs="Arial"/>
                <w:sz w:val="18"/>
                <w:szCs w:val="18"/>
              </w:rPr>
              <w:t>Corbeni</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Berindeşti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28601C83"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22</w:t>
            </w:r>
          </w:p>
        </w:tc>
        <w:tc>
          <w:tcPr>
            <w:tcW w:w="1081" w:type="dxa"/>
            <w:tcBorders>
              <w:top w:val="nil"/>
              <w:left w:val="nil"/>
              <w:bottom w:val="single" w:sz="4" w:space="0" w:color="auto"/>
              <w:right w:val="single" w:sz="4" w:space="0" w:color="auto"/>
            </w:tcBorders>
            <w:shd w:val="clear" w:color="auto" w:fill="auto"/>
            <w:noWrap/>
            <w:vAlign w:val="bottom"/>
            <w:hideMark/>
          </w:tcPr>
          <w:p w14:paraId="0A32970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w:t>
            </w:r>
          </w:p>
        </w:tc>
        <w:tc>
          <w:tcPr>
            <w:tcW w:w="1334" w:type="dxa"/>
            <w:tcBorders>
              <w:top w:val="nil"/>
              <w:left w:val="nil"/>
              <w:bottom w:val="single" w:sz="4" w:space="0" w:color="auto"/>
              <w:right w:val="single" w:sz="4" w:space="0" w:color="auto"/>
            </w:tcBorders>
            <w:shd w:val="clear" w:color="auto" w:fill="auto"/>
            <w:noWrap/>
            <w:vAlign w:val="bottom"/>
            <w:hideMark/>
          </w:tcPr>
          <w:p w14:paraId="51D874F4"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34.320,00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780BA22F"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23D86CD9"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1E3403C5"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03</w:t>
            </w:r>
          </w:p>
        </w:tc>
        <w:tc>
          <w:tcPr>
            <w:tcW w:w="741" w:type="dxa"/>
            <w:tcBorders>
              <w:top w:val="nil"/>
              <w:left w:val="nil"/>
              <w:bottom w:val="single" w:sz="4" w:space="0" w:color="auto"/>
              <w:right w:val="single" w:sz="4" w:space="0" w:color="auto"/>
            </w:tcBorders>
            <w:shd w:val="clear" w:color="auto" w:fill="auto"/>
            <w:noWrap/>
            <w:vAlign w:val="bottom"/>
            <w:hideMark/>
          </w:tcPr>
          <w:p w14:paraId="4C81614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022</w:t>
            </w:r>
          </w:p>
        </w:tc>
        <w:tc>
          <w:tcPr>
            <w:tcW w:w="4665" w:type="dxa"/>
            <w:tcBorders>
              <w:top w:val="nil"/>
              <w:left w:val="nil"/>
              <w:bottom w:val="single" w:sz="4" w:space="0" w:color="auto"/>
              <w:right w:val="single" w:sz="4" w:space="0" w:color="auto"/>
            </w:tcBorders>
            <w:shd w:val="clear" w:color="auto" w:fill="auto"/>
            <w:noWrap/>
            <w:vAlign w:val="bottom"/>
            <w:hideMark/>
          </w:tcPr>
          <w:p w14:paraId="1A7DA9ED"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Curtea</w:t>
            </w:r>
            <w:proofErr w:type="spellEnd"/>
            <w:r w:rsidRPr="002E5DDE">
              <w:rPr>
                <w:rFonts w:ascii="Arial" w:eastAsia="Times New Roman" w:hAnsi="Arial" w:cs="Arial"/>
                <w:sz w:val="18"/>
                <w:szCs w:val="18"/>
              </w:rPr>
              <w:t xml:space="preserve"> de </w:t>
            </w:r>
            <w:proofErr w:type="spellStart"/>
            <w:r w:rsidRPr="002E5DDE">
              <w:rPr>
                <w:rFonts w:ascii="Arial" w:eastAsia="Times New Roman" w:hAnsi="Arial" w:cs="Arial"/>
                <w:sz w:val="18"/>
                <w:szCs w:val="18"/>
              </w:rPr>
              <w:t>Arges</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RMR-</w:t>
            </w:r>
            <w:proofErr w:type="spellStart"/>
            <w:r w:rsidRPr="002E5DDE">
              <w:rPr>
                <w:rFonts w:ascii="Arial" w:eastAsia="Times New Roman" w:hAnsi="Arial" w:cs="Arial"/>
                <w:sz w:val="18"/>
                <w:szCs w:val="18"/>
              </w:rPr>
              <w:t>Cicăneşti</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Bărăşti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61ECA75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18</w:t>
            </w:r>
          </w:p>
        </w:tc>
        <w:tc>
          <w:tcPr>
            <w:tcW w:w="1081" w:type="dxa"/>
            <w:tcBorders>
              <w:top w:val="nil"/>
              <w:left w:val="nil"/>
              <w:bottom w:val="single" w:sz="4" w:space="0" w:color="auto"/>
              <w:right w:val="single" w:sz="4" w:space="0" w:color="auto"/>
            </w:tcBorders>
            <w:shd w:val="clear" w:color="auto" w:fill="auto"/>
            <w:noWrap/>
            <w:vAlign w:val="bottom"/>
            <w:hideMark/>
          </w:tcPr>
          <w:p w14:paraId="4EDD7273"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12</w:t>
            </w:r>
          </w:p>
        </w:tc>
        <w:tc>
          <w:tcPr>
            <w:tcW w:w="1334" w:type="dxa"/>
            <w:tcBorders>
              <w:top w:val="nil"/>
              <w:left w:val="nil"/>
              <w:bottom w:val="single" w:sz="4" w:space="0" w:color="auto"/>
              <w:right w:val="single" w:sz="4" w:space="0" w:color="auto"/>
            </w:tcBorders>
            <w:shd w:val="clear" w:color="auto" w:fill="auto"/>
            <w:noWrap/>
            <w:vAlign w:val="bottom"/>
            <w:hideMark/>
          </w:tcPr>
          <w:p w14:paraId="207C938D"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130.680,00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66353FAB"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534D687A"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40D47F9F"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03</w:t>
            </w:r>
          </w:p>
        </w:tc>
        <w:tc>
          <w:tcPr>
            <w:tcW w:w="741" w:type="dxa"/>
            <w:tcBorders>
              <w:top w:val="nil"/>
              <w:left w:val="nil"/>
              <w:bottom w:val="single" w:sz="4" w:space="0" w:color="auto"/>
              <w:right w:val="single" w:sz="4" w:space="0" w:color="auto"/>
            </w:tcBorders>
            <w:shd w:val="clear" w:color="auto" w:fill="auto"/>
            <w:noWrap/>
            <w:vAlign w:val="bottom"/>
            <w:hideMark/>
          </w:tcPr>
          <w:p w14:paraId="3330D8D8"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023</w:t>
            </w:r>
          </w:p>
        </w:tc>
        <w:tc>
          <w:tcPr>
            <w:tcW w:w="4665" w:type="dxa"/>
            <w:tcBorders>
              <w:top w:val="nil"/>
              <w:left w:val="nil"/>
              <w:bottom w:val="single" w:sz="4" w:space="0" w:color="auto"/>
              <w:right w:val="single" w:sz="4" w:space="0" w:color="auto"/>
            </w:tcBorders>
            <w:shd w:val="clear" w:color="auto" w:fill="auto"/>
            <w:noWrap/>
            <w:vAlign w:val="bottom"/>
            <w:hideMark/>
          </w:tcPr>
          <w:p w14:paraId="73FBA763"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Curtea</w:t>
            </w:r>
            <w:proofErr w:type="spellEnd"/>
            <w:r w:rsidRPr="002E5DDE">
              <w:rPr>
                <w:rFonts w:ascii="Arial" w:eastAsia="Times New Roman" w:hAnsi="Arial" w:cs="Arial"/>
                <w:sz w:val="18"/>
                <w:szCs w:val="18"/>
              </w:rPr>
              <w:t xml:space="preserve"> de </w:t>
            </w:r>
            <w:proofErr w:type="spellStart"/>
            <w:r w:rsidRPr="002E5DDE">
              <w:rPr>
                <w:rFonts w:ascii="Arial" w:eastAsia="Times New Roman" w:hAnsi="Arial" w:cs="Arial"/>
                <w:sz w:val="18"/>
                <w:szCs w:val="18"/>
              </w:rPr>
              <w:t>Arges</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RMR-</w:t>
            </w:r>
            <w:proofErr w:type="spellStart"/>
            <w:r w:rsidRPr="002E5DDE">
              <w:rPr>
                <w:rFonts w:ascii="Arial" w:eastAsia="Times New Roman" w:hAnsi="Arial" w:cs="Arial"/>
                <w:sz w:val="18"/>
                <w:szCs w:val="18"/>
              </w:rPr>
              <w:t>Brăduleţ</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Brădetu</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185187C3"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29</w:t>
            </w:r>
          </w:p>
        </w:tc>
        <w:tc>
          <w:tcPr>
            <w:tcW w:w="1081" w:type="dxa"/>
            <w:tcBorders>
              <w:top w:val="nil"/>
              <w:left w:val="nil"/>
              <w:bottom w:val="single" w:sz="4" w:space="0" w:color="auto"/>
              <w:right w:val="single" w:sz="4" w:space="0" w:color="auto"/>
            </w:tcBorders>
            <w:shd w:val="clear" w:color="auto" w:fill="auto"/>
            <w:noWrap/>
            <w:vAlign w:val="bottom"/>
            <w:hideMark/>
          </w:tcPr>
          <w:p w14:paraId="0AD214FE"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6</w:t>
            </w:r>
          </w:p>
        </w:tc>
        <w:tc>
          <w:tcPr>
            <w:tcW w:w="1334" w:type="dxa"/>
            <w:tcBorders>
              <w:top w:val="nil"/>
              <w:left w:val="nil"/>
              <w:bottom w:val="single" w:sz="4" w:space="0" w:color="auto"/>
              <w:right w:val="single" w:sz="4" w:space="0" w:color="auto"/>
            </w:tcBorders>
            <w:shd w:val="clear" w:color="auto" w:fill="auto"/>
            <w:noWrap/>
            <w:vAlign w:val="bottom"/>
            <w:hideMark/>
          </w:tcPr>
          <w:p w14:paraId="387BFCE3"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102.312,00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07A1552E"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68C84EB2"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5BADF4F3"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03</w:t>
            </w:r>
          </w:p>
        </w:tc>
        <w:tc>
          <w:tcPr>
            <w:tcW w:w="741" w:type="dxa"/>
            <w:tcBorders>
              <w:top w:val="nil"/>
              <w:left w:val="nil"/>
              <w:bottom w:val="single" w:sz="4" w:space="0" w:color="auto"/>
              <w:right w:val="single" w:sz="4" w:space="0" w:color="auto"/>
            </w:tcBorders>
            <w:shd w:val="clear" w:color="auto" w:fill="auto"/>
            <w:noWrap/>
            <w:vAlign w:val="bottom"/>
            <w:hideMark/>
          </w:tcPr>
          <w:p w14:paraId="3B9AE5F2"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024</w:t>
            </w:r>
          </w:p>
        </w:tc>
        <w:tc>
          <w:tcPr>
            <w:tcW w:w="4665" w:type="dxa"/>
            <w:tcBorders>
              <w:top w:val="nil"/>
              <w:left w:val="nil"/>
              <w:bottom w:val="single" w:sz="4" w:space="0" w:color="auto"/>
              <w:right w:val="single" w:sz="4" w:space="0" w:color="auto"/>
            </w:tcBorders>
            <w:shd w:val="clear" w:color="auto" w:fill="auto"/>
            <w:noWrap/>
            <w:vAlign w:val="bottom"/>
            <w:hideMark/>
          </w:tcPr>
          <w:p w14:paraId="40743C52"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Curtea</w:t>
            </w:r>
            <w:proofErr w:type="spellEnd"/>
            <w:r w:rsidRPr="002E5DDE">
              <w:rPr>
                <w:rFonts w:ascii="Arial" w:eastAsia="Times New Roman" w:hAnsi="Arial" w:cs="Arial"/>
                <w:sz w:val="18"/>
                <w:szCs w:val="18"/>
              </w:rPr>
              <w:t xml:space="preserve"> de </w:t>
            </w:r>
            <w:proofErr w:type="spellStart"/>
            <w:r w:rsidRPr="002E5DDE">
              <w:rPr>
                <w:rFonts w:ascii="Arial" w:eastAsia="Times New Roman" w:hAnsi="Arial" w:cs="Arial"/>
                <w:sz w:val="18"/>
                <w:szCs w:val="18"/>
              </w:rPr>
              <w:t>Arges</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RMR-</w:t>
            </w:r>
            <w:proofErr w:type="spellStart"/>
            <w:r w:rsidRPr="002E5DDE">
              <w:rPr>
                <w:rFonts w:ascii="Arial" w:eastAsia="Times New Roman" w:hAnsi="Arial" w:cs="Arial"/>
                <w:sz w:val="18"/>
                <w:szCs w:val="18"/>
              </w:rPr>
              <w:t>Nucşoara</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Slatina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463AF399"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44</w:t>
            </w:r>
          </w:p>
        </w:tc>
        <w:tc>
          <w:tcPr>
            <w:tcW w:w="1081" w:type="dxa"/>
            <w:tcBorders>
              <w:top w:val="nil"/>
              <w:left w:val="nil"/>
              <w:bottom w:val="single" w:sz="4" w:space="0" w:color="auto"/>
              <w:right w:val="single" w:sz="4" w:space="0" w:color="auto"/>
            </w:tcBorders>
            <w:shd w:val="clear" w:color="auto" w:fill="auto"/>
            <w:noWrap/>
            <w:vAlign w:val="bottom"/>
            <w:hideMark/>
          </w:tcPr>
          <w:p w14:paraId="5EA01E4E"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6</w:t>
            </w:r>
          </w:p>
        </w:tc>
        <w:tc>
          <w:tcPr>
            <w:tcW w:w="1334" w:type="dxa"/>
            <w:tcBorders>
              <w:top w:val="nil"/>
              <w:left w:val="nil"/>
              <w:bottom w:val="single" w:sz="4" w:space="0" w:color="auto"/>
              <w:right w:val="single" w:sz="4" w:space="0" w:color="auto"/>
            </w:tcBorders>
            <w:shd w:val="clear" w:color="auto" w:fill="auto"/>
            <w:noWrap/>
            <w:vAlign w:val="bottom"/>
            <w:hideMark/>
          </w:tcPr>
          <w:p w14:paraId="3FB77B7D"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155.232,00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7D094C7D"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035C843A"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677FE318"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03</w:t>
            </w:r>
          </w:p>
        </w:tc>
        <w:tc>
          <w:tcPr>
            <w:tcW w:w="741" w:type="dxa"/>
            <w:tcBorders>
              <w:top w:val="nil"/>
              <w:left w:val="nil"/>
              <w:bottom w:val="single" w:sz="4" w:space="0" w:color="auto"/>
              <w:right w:val="single" w:sz="4" w:space="0" w:color="auto"/>
            </w:tcBorders>
            <w:shd w:val="clear" w:color="auto" w:fill="auto"/>
            <w:noWrap/>
            <w:vAlign w:val="bottom"/>
            <w:hideMark/>
          </w:tcPr>
          <w:p w14:paraId="30380728"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025</w:t>
            </w:r>
          </w:p>
        </w:tc>
        <w:tc>
          <w:tcPr>
            <w:tcW w:w="4665" w:type="dxa"/>
            <w:tcBorders>
              <w:top w:val="nil"/>
              <w:left w:val="nil"/>
              <w:bottom w:val="single" w:sz="4" w:space="0" w:color="auto"/>
              <w:right w:val="single" w:sz="4" w:space="0" w:color="auto"/>
            </w:tcBorders>
            <w:shd w:val="clear" w:color="auto" w:fill="auto"/>
            <w:noWrap/>
            <w:vAlign w:val="bottom"/>
            <w:hideMark/>
          </w:tcPr>
          <w:p w14:paraId="70775189"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Curtea</w:t>
            </w:r>
            <w:proofErr w:type="spellEnd"/>
            <w:r w:rsidRPr="002E5DDE">
              <w:rPr>
                <w:rFonts w:ascii="Arial" w:eastAsia="Times New Roman" w:hAnsi="Arial" w:cs="Arial"/>
                <w:sz w:val="18"/>
                <w:szCs w:val="18"/>
              </w:rPr>
              <w:t xml:space="preserve"> de </w:t>
            </w:r>
            <w:proofErr w:type="spellStart"/>
            <w:r w:rsidRPr="002E5DDE">
              <w:rPr>
                <w:rFonts w:ascii="Arial" w:eastAsia="Times New Roman" w:hAnsi="Arial" w:cs="Arial"/>
                <w:sz w:val="18"/>
                <w:szCs w:val="18"/>
              </w:rPr>
              <w:t>Arges</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RMR-</w:t>
            </w:r>
            <w:proofErr w:type="spellStart"/>
            <w:r w:rsidRPr="002E5DDE">
              <w:rPr>
                <w:rFonts w:ascii="Arial" w:eastAsia="Times New Roman" w:hAnsi="Arial" w:cs="Arial"/>
                <w:sz w:val="18"/>
                <w:szCs w:val="18"/>
              </w:rPr>
              <w:t>Tigveni</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Salatrucu</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2C7FE3F7"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37</w:t>
            </w:r>
          </w:p>
        </w:tc>
        <w:tc>
          <w:tcPr>
            <w:tcW w:w="1081" w:type="dxa"/>
            <w:tcBorders>
              <w:top w:val="nil"/>
              <w:left w:val="nil"/>
              <w:bottom w:val="single" w:sz="4" w:space="0" w:color="auto"/>
              <w:right w:val="single" w:sz="4" w:space="0" w:color="auto"/>
            </w:tcBorders>
            <w:shd w:val="clear" w:color="auto" w:fill="auto"/>
            <w:noWrap/>
            <w:vAlign w:val="bottom"/>
            <w:hideMark/>
          </w:tcPr>
          <w:p w14:paraId="4159437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12</w:t>
            </w:r>
          </w:p>
        </w:tc>
        <w:tc>
          <w:tcPr>
            <w:tcW w:w="1334" w:type="dxa"/>
            <w:tcBorders>
              <w:top w:val="nil"/>
              <w:left w:val="nil"/>
              <w:bottom w:val="single" w:sz="4" w:space="0" w:color="auto"/>
              <w:right w:val="single" w:sz="4" w:space="0" w:color="auto"/>
            </w:tcBorders>
            <w:shd w:val="clear" w:color="auto" w:fill="auto"/>
            <w:noWrap/>
            <w:vAlign w:val="bottom"/>
            <w:hideMark/>
          </w:tcPr>
          <w:p w14:paraId="187ED433"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246.568,00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549F6E6F"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4190561E"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0F4947C4"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03</w:t>
            </w:r>
          </w:p>
        </w:tc>
        <w:tc>
          <w:tcPr>
            <w:tcW w:w="741" w:type="dxa"/>
            <w:tcBorders>
              <w:top w:val="nil"/>
              <w:left w:val="nil"/>
              <w:bottom w:val="single" w:sz="4" w:space="0" w:color="auto"/>
              <w:right w:val="single" w:sz="4" w:space="0" w:color="auto"/>
            </w:tcBorders>
            <w:shd w:val="clear" w:color="auto" w:fill="auto"/>
            <w:noWrap/>
            <w:vAlign w:val="bottom"/>
            <w:hideMark/>
          </w:tcPr>
          <w:p w14:paraId="0952E181"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026</w:t>
            </w:r>
          </w:p>
        </w:tc>
        <w:tc>
          <w:tcPr>
            <w:tcW w:w="4665" w:type="dxa"/>
            <w:tcBorders>
              <w:top w:val="nil"/>
              <w:left w:val="nil"/>
              <w:bottom w:val="single" w:sz="4" w:space="0" w:color="auto"/>
              <w:right w:val="single" w:sz="4" w:space="0" w:color="auto"/>
            </w:tcBorders>
            <w:shd w:val="clear" w:color="auto" w:fill="auto"/>
            <w:noWrap/>
            <w:vAlign w:val="bottom"/>
            <w:hideMark/>
          </w:tcPr>
          <w:p w14:paraId="4BA1C749"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Curtea</w:t>
            </w:r>
            <w:proofErr w:type="spellEnd"/>
            <w:r w:rsidRPr="002E5DDE">
              <w:rPr>
                <w:rFonts w:ascii="Arial" w:eastAsia="Times New Roman" w:hAnsi="Arial" w:cs="Arial"/>
                <w:sz w:val="18"/>
                <w:szCs w:val="18"/>
              </w:rPr>
              <w:t xml:space="preserve"> de </w:t>
            </w:r>
            <w:proofErr w:type="spellStart"/>
            <w:r w:rsidRPr="002E5DDE">
              <w:rPr>
                <w:rFonts w:ascii="Arial" w:eastAsia="Times New Roman" w:hAnsi="Arial" w:cs="Arial"/>
                <w:sz w:val="18"/>
                <w:szCs w:val="18"/>
              </w:rPr>
              <w:t>Arges</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RMR-</w:t>
            </w:r>
            <w:proofErr w:type="spellStart"/>
            <w:r w:rsidRPr="002E5DDE">
              <w:rPr>
                <w:rFonts w:ascii="Arial" w:eastAsia="Times New Roman" w:hAnsi="Arial" w:cs="Arial"/>
                <w:sz w:val="18"/>
                <w:szCs w:val="18"/>
              </w:rPr>
              <w:t>Valea</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Danului-Verneşti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186728EB"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12</w:t>
            </w:r>
          </w:p>
        </w:tc>
        <w:tc>
          <w:tcPr>
            <w:tcW w:w="1081" w:type="dxa"/>
            <w:tcBorders>
              <w:top w:val="nil"/>
              <w:left w:val="nil"/>
              <w:bottom w:val="single" w:sz="4" w:space="0" w:color="auto"/>
              <w:right w:val="single" w:sz="4" w:space="0" w:color="auto"/>
            </w:tcBorders>
            <w:shd w:val="clear" w:color="auto" w:fill="auto"/>
            <w:noWrap/>
            <w:vAlign w:val="bottom"/>
            <w:hideMark/>
          </w:tcPr>
          <w:p w14:paraId="48997A57"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14</w:t>
            </w:r>
          </w:p>
        </w:tc>
        <w:tc>
          <w:tcPr>
            <w:tcW w:w="1334" w:type="dxa"/>
            <w:tcBorders>
              <w:top w:val="nil"/>
              <w:left w:val="nil"/>
              <w:bottom w:val="single" w:sz="4" w:space="0" w:color="auto"/>
              <w:right w:val="single" w:sz="4" w:space="0" w:color="auto"/>
            </w:tcBorders>
            <w:shd w:val="clear" w:color="auto" w:fill="auto"/>
            <w:noWrap/>
            <w:vAlign w:val="bottom"/>
            <w:hideMark/>
          </w:tcPr>
          <w:p w14:paraId="42F73392"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102.048,00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20824B52"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616FBB70"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594481C2"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03</w:t>
            </w:r>
          </w:p>
        </w:tc>
        <w:tc>
          <w:tcPr>
            <w:tcW w:w="741" w:type="dxa"/>
            <w:tcBorders>
              <w:top w:val="nil"/>
              <w:left w:val="nil"/>
              <w:bottom w:val="single" w:sz="4" w:space="0" w:color="auto"/>
              <w:right w:val="single" w:sz="4" w:space="0" w:color="auto"/>
            </w:tcBorders>
            <w:shd w:val="clear" w:color="auto" w:fill="auto"/>
            <w:noWrap/>
            <w:vAlign w:val="bottom"/>
            <w:hideMark/>
          </w:tcPr>
          <w:p w14:paraId="3432C68B"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027</w:t>
            </w:r>
          </w:p>
        </w:tc>
        <w:tc>
          <w:tcPr>
            <w:tcW w:w="4665" w:type="dxa"/>
            <w:tcBorders>
              <w:top w:val="nil"/>
              <w:left w:val="nil"/>
              <w:bottom w:val="single" w:sz="4" w:space="0" w:color="auto"/>
              <w:right w:val="single" w:sz="4" w:space="0" w:color="auto"/>
            </w:tcBorders>
            <w:shd w:val="clear" w:color="auto" w:fill="auto"/>
            <w:noWrap/>
            <w:vAlign w:val="bottom"/>
            <w:hideMark/>
          </w:tcPr>
          <w:p w14:paraId="1AF79EE3"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Curtea</w:t>
            </w:r>
            <w:proofErr w:type="spellEnd"/>
            <w:r w:rsidRPr="002E5DDE">
              <w:rPr>
                <w:rFonts w:ascii="Arial" w:eastAsia="Times New Roman" w:hAnsi="Arial" w:cs="Arial"/>
                <w:sz w:val="18"/>
                <w:szCs w:val="18"/>
              </w:rPr>
              <w:t xml:space="preserve"> de </w:t>
            </w:r>
            <w:proofErr w:type="spellStart"/>
            <w:r w:rsidRPr="002E5DDE">
              <w:rPr>
                <w:rFonts w:ascii="Arial" w:eastAsia="Times New Roman" w:hAnsi="Arial" w:cs="Arial"/>
                <w:sz w:val="18"/>
                <w:szCs w:val="18"/>
              </w:rPr>
              <w:t>Arges</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RMR-</w:t>
            </w:r>
            <w:proofErr w:type="spellStart"/>
            <w:r w:rsidRPr="002E5DDE">
              <w:rPr>
                <w:rFonts w:ascii="Arial" w:eastAsia="Times New Roman" w:hAnsi="Arial" w:cs="Arial"/>
                <w:sz w:val="18"/>
                <w:szCs w:val="18"/>
              </w:rPr>
              <w:t>Poienarii</w:t>
            </w:r>
            <w:proofErr w:type="spellEnd"/>
            <w:r w:rsidRPr="002E5DDE">
              <w:rPr>
                <w:rFonts w:ascii="Arial" w:eastAsia="Times New Roman" w:hAnsi="Arial" w:cs="Arial"/>
                <w:sz w:val="18"/>
                <w:szCs w:val="18"/>
              </w:rPr>
              <w:t xml:space="preserve"> de </w:t>
            </w:r>
            <w:proofErr w:type="spellStart"/>
            <w:r w:rsidRPr="002E5DDE">
              <w:rPr>
                <w:rFonts w:ascii="Arial" w:eastAsia="Times New Roman" w:hAnsi="Arial" w:cs="Arial"/>
                <w:sz w:val="18"/>
                <w:szCs w:val="18"/>
              </w:rPr>
              <w:t>Arges-Ceauresti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28971C85"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24</w:t>
            </w:r>
          </w:p>
        </w:tc>
        <w:tc>
          <w:tcPr>
            <w:tcW w:w="1081" w:type="dxa"/>
            <w:tcBorders>
              <w:top w:val="nil"/>
              <w:left w:val="nil"/>
              <w:bottom w:val="single" w:sz="4" w:space="0" w:color="auto"/>
              <w:right w:val="single" w:sz="4" w:space="0" w:color="auto"/>
            </w:tcBorders>
            <w:shd w:val="clear" w:color="auto" w:fill="auto"/>
            <w:noWrap/>
            <w:vAlign w:val="bottom"/>
            <w:hideMark/>
          </w:tcPr>
          <w:p w14:paraId="482DDAAE"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12</w:t>
            </w:r>
          </w:p>
        </w:tc>
        <w:tc>
          <w:tcPr>
            <w:tcW w:w="1334" w:type="dxa"/>
            <w:tcBorders>
              <w:top w:val="nil"/>
              <w:left w:val="nil"/>
              <w:bottom w:val="single" w:sz="4" w:space="0" w:color="auto"/>
              <w:right w:val="single" w:sz="4" w:space="0" w:color="auto"/>
            </w:tcBorders>
            <w:shd w:val="clear" w:color="auto" w:fill="auto"/>
            <w:noWrap/>
            <w:vAlign w:val="bottom"/>
            <w:hideMark/>
          </w:tcPr>
          <w:p w14:paraId="222B202D"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165.580,00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6B7E2574"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558C5500"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1676B1E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03</w:t>
            </w:r>
          </w:p>
        </w:tc>
        <w:tc>
          <w:tcPr>
            <w:tcW w:w="741" w:type="dxa"/>
            <w:tcBorders>
              <w:top w:val="nil"/>
              <w:left w:val="nil"/>
              <w:bottom w:val="single" w:sz="4" w:space="0" w:color="auto"/>
              <w:right w:val="single" w:sz="4" w:space="0" w:color="auto"/>
            </w:tcBorders>
            <w:shd w:val="clear" w:color="auto" w:fill="auto"/>
            <w:noWrap/>
            <w:vAlign w:val="bottom"/>
            <w:hideMark/>
          </w:tcPr>
          <w:p w14:paraId="629381D8"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028</w:t>
            </w:r>
          </w:p>
        </w:tc>
        <w:tc>
          <w:tcPr>
            <w:tcW w:w="4665" w:type="dxa"/>
            <w:tcBorders>
              <w:top w:val="nil"/>
              <w:left w:val="nil"/>
              <w:bottom w:val="single" w:sz="4" w:space="0" w:color="auto"/>
              <w:right w:val="single" w:sz="4" w:space="0" w:color="auto"/>
            </w:tcBorders>
            <w:shd w:val="clear" w:color="auto" w:fill="auto"/>
            <w:noWrap/>
            <w:vAlign w:val="bottom"/>
            <w:hideMark/>
          </w:tcPr>
          <w:p w14:paraId="4FE92BA3"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Curtea</w:t>
            </w:r>
            <w:proofErr w:type="spellEnd"/>
            <w:r w:rsidRPr="002E5DDE">
              <w:rPr>
                <w:rFonts w:ascii="Arial" w:eastAsia="Times New Roman" w:hAnsi="Arial" w:cs="Arial"/>
                <w:sz w:val="18"/>
                <w:szCs w:val="18"/>
              </w:rPr>
              <w:t xml:space="preserve"> de </w:t>
            </w:r>
            <w:proofErr w:type="spellStart"/>
            <w:r w:rsidRPr="002E5DDE">
              <w:rPr>
                <w:rFonts w:ascii="Arial" w:eastAsia="Times New Roman" w:hAnsi="Arial" w:cs="Arial"/>
                <w:sz w:val="18"/>
                <w:szCs w:val="18"/>
              </w:rPr>
              <w:t>Arges</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RMR-</w:t>
            </w:r>
            <w:proofErr w:type="spellStart"/>
            <w:r w:rsidRPr="002E5DDE">
              <w:rPr>
                <w:rFonts w:ascii="Arial" w:eastAsia="Times New Roman" w:hAnsi="Arial" w:cs="Arial"/>
                <w:sz w:val="18"/>
                <w:szCs w:val="18"/>
              </w:rPr>
              <w:t>Băiculeşti</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Valea</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lui</w:t>
            </w:r>
            <w:proofErr w:type="spellEnd"/>
            <w:r w:rsidRPr="002E5DDE">
              <w:rPr>
                <w:rFonts w:ascii="Arial" w:eastAsia="Times New Roman" w:hAnsi="Arial" w:cs="Arial"/>
                <w:sz w:val="18"/>
                <w:szCs w:val="18"/>
              </w:rPr>
              <w:t xml:space="preserve"> Enache</w:t>
            </w:r>
          </w:p>
        </w:tc>
        <w:tc>
          <w:tcPr>
            <w:tcW w:w="686" w:type="dxa"/>
            <w:tcBorders>
              <w:top w:val="nil"/>
              <w:left w:val="nil"/>
              <w:bottom w:val="single" w:sz="4" w:space="0" w:color="auto"/>
              <w:right w:val="single" w:sz="4" w:space="0" w:color="auto"/>
            </w:tcBorders>
            <w:shd w:val="clear" w:color="auto" w:fill="auto"/>
            <w:noWrap/>
            <w:vAlign w:val="bottom"/>
            <w:hideMark/>
          </w:tcPr>
          <w:p w14:paraId="3F3BE2D5"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12</w:t>
            </w:r>
          </w:p>
        </w:tc>
        <w:tc>
          <w:tcPr>
            <w:tcW w:w="1081" w:type="dxa"/>
            <w:tcBorders>
              <w:top w:val="nil"/>
              <w:left w:val="nil"/>
              <w:bottom w:val="single" w:sz="4" w:space="0" w:color="auto"/>
              <w:right w:val="single" w:sz="4" w:space="0" w:color="auto"/>
            </w:tcBorders>
            <w:shd w:val="clear" w:color="auto" w:fill="auto"/>
            <w:noWrap/>
            <w:vAlign w:val="bottom"/>
            <w:hideMark/>
          </w:tcPr>
          <w:p w14:paraId="7779DE51"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8</w:t>
            </w:r>
          </w:p>
        </w:tc>
        <w:tc>
          <w:tcPr>
            <w:tcW w:w="1334" w:type="dxa"/>
            <w:tcBorders>
              <w:top w:val="nil"/>
              <w:left w:val="nil"/>
              <w:bottom w:val="single" w:sz="4" w:space="0" w:color="auto"/>
              <w:right w:val="single" w:sz="4" w:space="0" w:color="auto"/>
            </w:tcBorders>
            <w:shd w:val="clear" w:color="auto" w:fill="auto"/>
            <w:noWrap/>
            <w:vAlign w:val="bottom"/>
            <w:hideMark/>
          </w:tcPr>
          <w:p w14:paraId="1952BA92"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54.816,00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15CC314F"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23FA8797"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03A5CEC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03</w:t>
            </w:r>
          </w:p>
        </w:tc>
        <w:tc>
          <w:tcPr>
            <w:tcW w:w="741" w:type="dxa"/>
            <w:tcBorders>
              <w:top w:val="nil"/>
              <w:left w:val="nil"/>
              <w:bottom w:val="single" w:sz="4" w:space="0" w:color="auto"/>
              <w:right w:val="single" w:sz="4" w:space="0" w:color="auto"/>
            </w:tcBorders>
            <w:shd w:val="clear" w:color="auto" w:fill="auto"/>
            <w:noWrap/>
            <w:vAlign w:val="bottom"/>
            <w:hideMark/>
          </w:tcPr>
          <w:p w14:paraId="0AFA3961"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029</w:t>
            </w:r>
          </w:p>
        </w:tc>
        <w:tc>
          <w:tcPr>
            <w:tcW w:w="4665" w:type="dxa"/>
            <w:tcBorders>
              <w:top w:val="nil"/>
              <w:left w:val="nil"/>
              <w:bottom w:val="single" w:sz="4" w:space="0" w:color="auto"/>
              <w:right w:val="single" w:sz="4" w:space="0" w:color="auto"/>
            </w:tcBorders>
            <w:shd w:val="clear" w:color="auto" w:fill="auto"/>
            <w:noWrap/>
            <w:vAlign w:val="bottom"/>
            <w:hideMark/>
          </w:tcPr>
          <w:p w14:paraId="3C780199"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Curtea</w:t>
            </w:r>
            <w:proofErr w:type="spellEnd"/>
            <w:r w:rsidRPr="002E5DDE">
              <w:rPr>
                <w:rFonts w:ascii="Arial" w:eastAsia="Times New Roman" w:hAnsi="Arial" w:cs="Arial"/>
                <w:sz w:val="18"/>
                <w:szCs w:val="18"/>
              </w:rPr>
              <w:t xml:space="preserve"> de </w:t>
            </w:r>
            <w:proofErr w:type="spellStart"/>
            <w:r w:rsidRPr="002E5DDE">
              <w:rPr>
                <w:rFonts w:ascii="Arial" w:eastAsia="Times New Roman" w:hAnsi="Arial" w:cs="Arial"/>
                <w:sz w:val="18"/>
                <w:szCs w:val="18"/>
              </w:rPr>
              <w:t>Arges</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RMR-</w:t>
            </w:r>
            <w:proofErr w:type="spellStart"/>
            <w:r w:rsidRPr="002E5DDE">
              <w:rPr>
                <w:rFonts w:ascii="Arial" w:eastAsia="Times New Roman" w:hAnsi="Arial" w:cs="Arial"/>
                <w:sz w:val="18"/>
                <w:szCs w:val="18"/>
              </w:rPr>
              <w:t>Băiculeşti</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Tutana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62E22FB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17</w:t>
            </w:r>
          </w:p>
        </w:tc>
        <w:tc>
          <w:tcPr>
            <w:tcW w:w="1081" w:type="dxa"/>
            <w:tcBorders>
              <w:top w:val="nil"/>
              <w:left w:val="nil"/>
              <w:bottom w:val="single" w:sz="4" w:space="0" w:color="auto"/>
              <w:right w:val="single" w:sz="4" w:space="0" w:color="auto"/>
            </w:tcBorders>
            <w:shd w:val="clear" w:color="auto" w:fill="auto"/>
            <w:noWrap/>
            <w:vAlign w:val="bottom"/>
            <w:hideMark/>
          </w:tcPr>
          <w:p w14:paraId="1A4E2161"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7,5</w:t>
            </w:r>
          </w:p>
        </w:tc>
        <w:tc>
          <w:tcPr>
            <w:tcW w:w="1334" w:type="dxa"/>
            <w:tcBorders>
              <w:top w:val="nil"/>
              <w:left w:val="nil"/>
              <w:bottom w:val="single" w:sz="4" w:space="0" w:color="auto"/>
              <w:right w:val="single" w:sz="4" w:space="0" w:color="auto"/>
            </w:tcBorders>
            <w:shd w:val="clear" w:color="auto" w:fill="auto"/>
            <w:noWrap/>
            <w:vAlign w:val="bottom"/>
            <w:hideMark/>
          </w:tcPr>
          <w:p w14:paraId="42635729"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69.870,00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7813A053"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20B9A928"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5D307403"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03</w:t>
            </w:r>
          </w:p>
        </w:tc>
        <w:tc>
          <w:tcPr>
            <w:tcW w:w="741" w:type="dxa"/>
            <w:tcBorders>
              <w:top w:val="nil"/>
              <w:left w:val="nil"/>
              <w:bottom w:val="single" w:sz="4" w:space="0" w:color="auto"/>
              <w:right w:val="single" w:sz="4" w:space="0" w:color="auto"/>
            </w:tcBorders>
            <w:shd w:val="clear" w:color="auto" w:fill="auto"/>
            <w:noWrap/>
            <w:vAlign w:val="bottom"/>
            <w:hideMark/>
          </w:tcPr>
          <w:p w14:paraId="26DF6DD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030</w:t>
            </w:r>
          </w:p>
        </w:tc>
        <w:tc>
          <w:tcPr>
            <w:tcW w:w="4665" w:type="dxa"/>
            <w:tcBorders>
              <w:top w:val="nil"/>
              <w:left w:val="nil"/>
              <w:bottom w:val="single" w:sz="4" w:space="0" w:color="auto"/>
              <w:right w:val="single" w:sz="4" w:space="0" w:color="auto"/>
            </w:tcBorders>
            <w:shd w:val="clear" w:color="auto" w:fill="auto"/>
            <w:noWrap/>
            <w:vAlign w:val="bottom"/>
            <w:hideMark/>
          </w:tcPr>
          <w:p w14:paraId="6486516F"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Curtea</w:t>
            </w:r>
            <w:proofErr w:type="spellEnd"/>
            <w:r w:rsidRPr="002E5DDE">
              <w:rPr>
                <w:rFonts w:ascii="Arial" w:eastAsia="Times New Roman" w:hAnsi="Arial" w:cs="Arial"/>
                <w:sz w:val="18"/>
                <w:szCs w:val="18"/>
              </w:rPr>
              <w:t xml:space="preserve"> de </w:t>
            </w:r>
            <w:proofErr w:type="spellStart"/>
            <w:r w:rsidRPr="002E5DDE">
              <w:rPr>
                <w:rFonts w:ascii="Arial" w:eastAsia="Times New Roman" w:hAnsi="Arial" w:cs="Arial"/>
                <w:sz w:val="18"/>
                <w:szCs w:val="18"/>
              </w:rPr>
              <w:t>Arges</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RMR-</w:t>
            </w:r>
            <w:proofErr w:type="spellStart"/>
            <w:r w:rsidRPr="002E5DDE">
              <w:rPr>
                <w:rFonts w:ascii="Arial" w:eastAsia="Times New Roman" w:hAnsi="Arial" w:cs="Arial"/>
                <w:sz w:val="18"/>
                <w:szCs w:val="18"/>
              </w:rPr>
              <w:t>Mălureni</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Topliţa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0FEEF83A"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43</w:t>
            </w:r>
          </w:p>
        </w:tc>
        <w:tc>
          <w:tcPr>
            <w:tcW w:w="1081" w:type="dxa"/>
            <w:tcBorders>
              <w:top w:val="nil"/>
              <w:left w:val="nil"/>
              <w:bottom w:val="single" w:sz="4" w:space="0" w:color="auto"/>
              <w:right w:val="single" w:sz="4" w:space="0" w:color="auto"/>
            </w:tcBorders>
            <w:shd w:val="clear" w:color="auto" w:fill="auto"/>
            <w:noWrap/>
            <w:vAlign w:val="bottom"/>
            <w:hideMark/>
          </w:tcPr>
          <w:p w14:paraId="5DB587EF"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5</w:t>
            </w:r>
          </w:p>
        </w:tc>
        <w:tc>
          <w:tcPr>
            <w:tcW w:w="1334" w:type="dxa"/>
            <w:tcBorders>
              <w:top w:val="nil"/>
              <w:left w:val="nil"/>
              <w:bottom w:val="single" w:sz="4" w:space="0" w:color="auto"/>
              <w:right w:val="single" w:sz="4" w:space="0" w:color="auto"/>
            </w:tcBorders>
            <w:shd w:val="clear" w:color="auto" w:fill="auto"/>
            <w:noWrap/>
            <w:vAlign w:val="bottom"/>
            <w:hideMark/>
          </w:tcPr>
          <w:p w14:paraId="182CC4E0"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107.069,60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0889922E"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3011BFE3"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0D9B311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03</w:t>
            </w:r>
          </w:p>
        </w:tc>
        <w:tc>
          <w:tcPr>
            <w:tcW w:w="741" w:type="dxa"/>
            <w:tcBorders>
              <w:top w:val="nil"/>
              <w:left w:val="nil"/>
              <w:bottom w:val="single" w:sz="4" w:space="0" w:color="auto"/>
              <w:right w:val="single" w:sz="4" w:space="0" w:color="auto"/>
            </w:tcBorders>
            <w:shd w:val="clear" w:color="auto" w:fill="auto"/>
            <w:noWrap/>
            <w:vAlign w:val="bottom"/>
            <w:hideMark/>
          </w:tcPr>
          <w:p w14:paraId="15B6CC65"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031</w:t>
            </w:r>
          </w:p>
        </w:tc>
        <w:tc>
          <w:tcPr>
            <w:tcW w:w="4665" w:type="dxa"/>
            <w:tcBorders>
              <w:top w:val="nil"/>
              <w:left w:val="nil"/>
              <w:bottom w:val="single" w:sz="4" w:space="0" w:color="auto"/>
              <w:right w:val="single" w:sz="4" w:space="0" w:color="auto"/>
            </w:tcBorders>
            <w:shd w:val="clear" w:color="auto" w:fill="auto"/>
            <w:noWrap/>
            <w:vAlign w:val="bottom"/>
            <w:hideMark/>
          </w:tcPr>
          <w:p w14:paraId="20CC0966"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Curtea</w:t>
            </w:r>
            <w:proofErr w:type="spellEnd"/>
            <w:r w:rsidRPr="002E5DDE">
              <w:rPr>
                <w:rFonts w:ascii="Arial" w:eastAsia="Times New Roman" w:hAnsi="Arial" w:cs="Arial"/>
                <w:sz w:val="18"/>
                <w:szCs w:val="18"/>
              </w:rPr>
              <w:t xml:space="preserve"> de </w:t>
            </w:r>
            <w:proofErr w:type="spellStart"/>
            <w:r w:rsidRPr="002E5DDE">
              <w:rPr>
                <w:rFonts w:ascii="Arial" w:eastAsia="Times New Roman" w:hAnsi="Arial" w:cs="Arial"/>
                <w:sz w:val="18"/>
                <w:szCs w:val="18"/>
              </w:rPr>
              <w:t>Arges</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RMR-Pitesti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Girexim</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4E914534"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34</w:t>
            </w:r>
          </w:p>
        </w:tc>
        <w:tc>
          <w:tcPr>
            <w:tcW w:w="1081" w:type="dxa"/>
            <w:tcBorders>
              <w:top w:val="nil"/>
              <w:left w:val="nil"/>
              <w:bottom w:val="single" w:sz="4" w:space="0" w:color="auto"/>
              <w:right w:val="single" w:sz="4" w:space="0" w:color="auto"/>
            </w:tcBorders>
            <w:shd w:val="clear" w:color="auto" w:fill="auto"/>
            <w:noWrap/>
            <w:vAlign w:val="bottom"/>
            <w:hideMark/>
          </w:tcPr>
          <w:p w14:paraId="3618A9BE"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32</w:t>
            </w:r>
          </w:p>
        </w:tc>
        <w:tc>
          <w:tcPr>
            <w:tcW w:w="1334" w:type="dxa"/>
            <w:tcBorders>
              <w:top w:val="nil"/>
              <w:left w:val="nil"/>
              <w:bottom w:val="single" w:sz="4" w:space="0" w:color="auto"/>
              <w:right w:val="single" w:sz="4" w:space="0" w:color="auto"/>
            </w:tcBorders>
            <w:shd w:val="clear" w:color="auto" w:fill="auto"/>
            <w:noWrap/>
            <w:vAlign w:val="bottom"/>
            <w:hideMark/>
          </w:tcPr>
          <w:p w14:paraId="6B34AD4C"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683.672,00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5EE91D31"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07165B6B"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33FB2E33"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03</w:t>
            </w:r>
          </w:p>
        </w:tc>
        <w:tc>
          <w:tcPr>
            <w:tcW w:w="741" w:type="dxa"/>
            <w:tcBorders>
              <w:top w:val="nil"/>
              <w:left w:val="nil"/>
              <w:bottom w:val="single" w:sz="4" w:space="0" w:color="auto"/>
              <w:right w:val="single" w:sz="4" w:space="0" w:color="auto"/>
            </w:tcBorders>
            <w:shd w:val="clear" w:color="auto" w:fill="auto"/>
            <w:noWrap/>
            <w:vAlign w:val="bottom"/>
            <w:hideMark/>
          </w:tcPr>
          <w:p w14:paraId="46281FF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032</w:t>
            </w:r>
          </w:p>
        </w:tc>
        <w:tc>
          <w:tcPr>
            <w:tcW w:w="4665" w:type="dxa"/>
            <w:tcBorders>
              <w:top w:val="nil"/>
              <w:left w:val="nil"/>
              <w:bottom w:val="single" w:sz="4" w:space="0" w:color="auto"/>
              <w:right w:val="single" w:sz="4" w:space="0" w:color="auto"/>
            </w:tcBorders>
            <w:shd w:val="clear" w:color="auto" w:fill="auto"/>
            <w:noWrap/>
            <w:vAlign w:val="bottom"/>
            <w:hideMark/>
          </w:tcPr>
          <w:p w14:paraId="0C5FEF00"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Girexim-Merişani-Crâmpotani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57608E6B"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22</w:t>
            </w:r>
          </w:p>
        </w:tc>
        <w:tc>
          <w:tcPr>
            <w:tcW w:w="1081" w:type="dxa"/>
            <w:tcBorders>
              <w:top w:val="nil"/>
              <w:left w:val="nil"/>
              <w:bottom w:val="single" w:sz="4" w:space="0" w:color="auto"/>
              <w:right w:val="single" w:sz="4" w:space="0" w:color="auto"/>
            </w:tcBorders>
            <w:shd w:val="clear" w:color="auto" w:fill="auto"/>
            <w:noWrap/>
            <w:vAlign w:val="bottom"/>
            <w:hideMark/>
          </w:tcPr>
          <w:p w14:paraId="2E447A49"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5</w:t>
            </w:r>
          </w:p>
        </w:tc>
        <w:tc>
          <w:tcPr>
            <w:tcW w:w="1334" w:type="dxa"/>
            <w:tcBorders>
              <w:top w:val="nil"/>
              <w:left w:val="nil"/>
              <w:bottom w:val="single" w:sz="4" w:space="0" w:color="auto"/>
              <w:right w:val="single" w:sz="4" w:space="0" w:color="auto"/>
            </w:tcBorders>
            <w:shd w:val="clear" w:color="auto" w:fill="auto"/>
            <w:noWrap/>
            <w:vAlign w:val="bottom"/>
            <w:hideMark/>
          </w:tcPr>
          <w:p w14:paraId="14140D14"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57.200,00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60466179"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4430001D"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7FBDC007"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03</w:t>
            </w:r>
          </w:p>
        </w:tc>
        <w:tc>
          <w:tcPr>
            <w:tcW w:w="741" w:type="dxa"/>
            <w:tcBorders>
              <w:top w:val="nil"/>
              <w:left w:val="nil"/>
              <w:bottom w:val="single" w:sz="4" w:space="0" w:color="auto"/>
              <w:right w:val="single" w:sz="4" w:space="0" w:color="auto"/>
            </w:tcBorders>
            <w:shd w:val="clear" w:color="auto" w:fill="auto"/>
            <w:noWrap/>
            <w:vAlign w:val="bottom"/>
            <w:hideMark/>
          </w:tcPr>
          <w:p w14:paraId="2D7CDA89"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033</w:t>
            </w:r>
          </w:p>
        </w:tc>
        <w:tc>
          <w:tcPr>
            <w:tcW w:w="4665" w:type="dxa"/>
            <w:tcBorders>
              <w:top w:val="nil"/>
              <w:left w:val="nil"/>
              <w:bottom w:val="single" w:sz="4" w:space="0" w:color="auto"/>
              <w:right w:val="single" w:sz="4" w:space="0" w:color="auto"/>
            </w:tcBorders>
            <w:shd w:val="clear" w:color="auto" w:fill="auto"/>
            <w:noWrap/>
            <w:vAlign w:val="bottom"/>
            <w:hideMark/>
          </w:tcPr>
          <w:p w14:paraId="29D87557"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Girexim-Brăduleţ-Brădetu</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701A4D97"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56</w:t>
            </w:r>
          </w:p>
        </w:tc>
        <w:tc>
          <w:tcPr>
            <w:tcW w:w="1081" w:type="dxa"/>
            <w:tcBorders>
              <w:top w:val="nil"/>
              <w:left w:val="nil"/>
              <w:bottom w:val="single" w:sz="4" w:space="0" w:color="auto"/>
              <w:right w:val="single" w:sz="4" w:space="0" w:color="auto"/>
            </w:tcBorders>
            <w:shd w:val="clear" w:color="auto" w:fill="auto"/>
            <w:noWrap/>
            <w:vAlign w:val="bottom"/>
            <w:hideMark/>
          </w:tcPr>
          <w:p w14:paraId="3C1F8288"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w:t>
            </w:r>
          </w:p>
        </w:tc>
        <w:tc>
          <w:tcPr>
            <w:tcW w:w="1334" w:type="dxa"/>
            <w:tcBorders>
              <w:top w:val="nil"/>
              <w:left w:val="nil"/>
              <w:bottom w:val="single" w:sz="4" w:space="0" w:color="auto"/>
              <w:right w:val="single" w:sz="4" w:space="0" w:color="auto"/>
            </w:tcBorders>
            <w:shd w:val="clear" w:color="auto" w:fill="auto"/>
            <w:noWrap/>
            <w:vAlign w:val="bottom"/>
            <w:hideMark/>
          </w:tcPr>
          <w:p w14:paraId="1FDF6BCE"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58.240,00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593793DA"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6378EEBA"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00814449"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04</w:t>
            </w:r>
          </w:p>
        </w:tc>
        <w:tc>
          <w:tcPr>
            <w:tcW w:w="741" w:type="dxa"/>
            <w:tcBorders>
              <w:top w:val="nil"/>
              <w:left w:val="nil"/>
              <w:bottom w:val="single" w:sz="4" w:space="0" w:color="auto"/>
              <w:right w:val="single" w:sz="4" w:space="0" w:color="auto"/>
            </w:tcBorders>
            <w:shd w:val="clear" w:color="auto" w:fill="auto"/>
            <w:noWrap/>
            <w:vAlign w:val="bottom"/>
            <w:hideMark/>
          </w:tcPr>
          <w:p w14:paraId="7A255FA2"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034</w:t>
            </w:r>
          </w:p>
        </w:tc>
        <w:tc>
          <w:tcPr>
            <w:tcW w:w="4665" w:type="dxa"/>
            <w:tcBorders>
              <w:top w:val="nil"/>
              <w:left w:val="nil"/>
              <w:bottom w:val="single" w:sz="4" w:space="0" w:color="auto"/>
              <w:right w:val="single" w:sz="4" w:space="0" w:color="auto"/>
            </w:tcBorders>
            <w:shd w:val="clear" w:color="auto" w:fill="auto"/>
            <w:noWrap/>
            <w:vAlign w:val="bottom"/>
            <w:hideMark/>
          </w:tcPr>
          <w:p w14:paraId="06D2D61F"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Mioveni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Vulturul-Conteşti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616D2379"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7</w:t>
            </w:r>
          </w:p>
        </w:tc>
        <w:tc>
          <w:tcPr>
            <w:tcW w:w="1081" w:type="dxa"/>
            <w:tcBorders>
              <w:top w:val="nil"/>
              <w:left w:val="nil"/>
              <w:bottom w:val="single" w:sz="4" w:space="0" w:color="auto"/>
              <w:right w:val="single" w:sz="4" w:space="0" w:color="auto"/>
            </w:tcBorders>
            <w:shd w:val="clear" w:color="auto" w:fill="auto"/>
            <w:noWrap/>
            <w:vAlign w:val="bottom"/>
            <w:hideMark/>
          </w:tcPr>
          <w:p w14:paraId="32F6CC59"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w:t>
            </w:r>
          </w:p>
        </w:tc>
        <w:tc>
          <w:tcPr>
            <w:tcW w:w="1334" w:type="dxa"/>
            <w:tcBorders>
              <w:top w:val="nil"/>
              <w:left w:val="nil"/>
              <w:bottom w:val="single" w:sz="4" w:space="0" w:color="auto"/>
              <w:right w:val="single" w:sz="4" w:space="0" w:color="auto"/>
            </w:tcBorders>
            <w:shd w:val="clear" w:color="auto" w:fill="auto"/>
            <w:noWrap/>
            <w:vAlign w:val="bottom"/>
            <w:hideMark/>
          </w:tcPr>
          <w:p w14:paraId="410A41AE"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10.920,00</w:t>
            </w:r>
          </w:p>
        </w:tc>
        <w:tc>
          <w:tcPr>
            <w:tcW w:w="13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18697C3"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1.838.954,00</w:t>
            </w:r>
          </w:p>
        </w:tc>
      </w:tr>
      <w:tr w:rsidR="002E5DDE" w:rsidRPr="002E5DDE" w14:paraId="1EC95EB5"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316B3C13"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04</w:t>
            </w:r>
          </w:p>
        </w:tc>
        <w:tc>
          <w:tcPr>
            <w:tcW w:w="741" w:type="dxa"/>
            <w:tcBorders>
              <w:top w:val="nil"/>
              <w:left w:val="nil"/>
              <w:bottom w:val="single" w:sz="4" w:space="0" w:color="auto"/>
              <w:right w:val="single" w:sz="4" w:space="0" w:color="auto"/>
            </w:tcBorders>
            <w:shd w:val="clear" w:color="auto" w:fill="auto"/>
            <w:noWrap/>
            <w:vAlign w:val="bottom"/>
            <w:hideMark/>
          </w:tcPr>
          <w:p w14:paraId="79EC6AF5"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035</w:t>
            </w:r>
          </w:p>
        </w:tc>
        <w:tc>
          <w:tcPr>
            <w:tcW w:w="4665" w:type="dxa"/>
            <w:tcBorders>
              <w:top w:val="nil"/>
              <w:left w:val="nil"/>
              <w:bottom w:val="single" w:sz="4" w:space="0" w:color="auto"/>
              <w:right w:val="single" w:sz="4" w:space="0" w:color="auto"/>
            </w:tcBorders>
            <w:shd w:val="clear" w:color="auto" w:fill="auto"/>
            <w:noWrap/>
            <w:vAlign w:val="bottom"/>
            <w:hideMark/>
          </w:tcPr>
          <w:p w14:paraId="7DD032D5"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Mioveni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Vulturul-Ţiţeşti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373B2312"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16</w:t>
            </w:r>
          </w:p>
        </w:tc>
        <w:tc>
          <w:tcPr>
            <w:tcW w:w="1081" w:type="dxa"/>
            <w:tcBorders>
              <w:top w:val="nil"/>
              <w:left w:val="nil"/>
              <w:bottom w:val="single" w:sz="4" w:space="0" w:color="auto"/>
              <w:right w:val="single" w:sz="4" w:space="0" w:color="auto"/>
            </w:tcBorders>
            <w:shd w:val="clear" w:color="auto" w:fill="auto"/>
            <w:noWrap/>
            <w:vAlign w:val="bottom"/>
            <w:hideMark/>
          </w:tcPr>
          <w:p w14:paraId="72BD2F98"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5</w:t>
            </w:r>
          </w:p>
        </w:tc>
        <w:tc>
          <w:tcPr>
            <w:tcW w:w="1334" w:type="dxa"/>
            <w:tcBorders>
              <w:top w:val="nil"/>
              <w:left w:val="nil"/>
              <w:bottom w:val="single" w:sz="4" w:space="0" w:color="auto"/>
              <w:right w:val="single" w:sz="4" w:space="0" w:color="auto"/>
            </w:tcBorders>
            <w:shd w:val="clear" w:color="auto" w:fill="auto"/>
            <w:noWrap/>
            <w:vAlign w:val="bottom"/>
            <w:hideMark/>
          </w:tcPr>
          <w:p w14:paraId="5ED7D40D"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57.920,00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18EEDE0D"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4F4B7090"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2E431242"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04</w:t>
            </w:r>
          </w:p>
        </w:tc>
        <w:tc>
          <w:tcPr>
            <w:tcW w:w="741" w:type="dxa"/>
            <w:tcBorders>
              <w:top w:val="nil"/>
              <w:left w:val="nil"/>
              <w:bottom w:val="single" w:sz="4" w:space="0" w:color="auto"/>
              <w:right w:val="single" w:sz="4" w:space="0" w:color="auto"/>
            </w:tcBorders>
            <w:shd w:val="clear" w:color="auto" w:fill="auto"/>
            <w:noWrap/>
            <w:vAlign w:val="bottom"/>
            <w:hideMark/>
          </w:tcPr>
          <w:p w14:paraId="5E2032E9"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036</w:t>
            </w:r>
          </w:p>
        </w:tc>
        <w:tc>
          <w:tcPr>
            <w:tcW w:w="4665" w:type="dxa"/>
            <w:tcBorders>
              <w:top w:val="nil"/>
              <w:left w:val="nil"/>
              <w:bottom w:val="single" w:sz="4" w:space="0" w:color="auto"/>
              <w:right w:val="single" w:sz="4" w:space="0" w:color="auto"/>
            </w:tcBorders>
            <w:shd w:val="clear" w:color="auto" w:fill="auto"/>
            <w:noWrap/>
            <w:vAlign w:val="bottom"/>
            <w:hideMark/>
          </w:tcPr>
          <w:p w14:paraId="144DF2AF"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Mioveni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Vulturul-Domneşti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0D63D57B"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37</w:t>
            </w:r>
          </w:p>
        </w:tc>
        <w:tc>
          <w:tcPr>
            <w:tcW w:w="1081" w:type="dxa"/>
            <w:tcBorders>
              <w:top w:val="nil"/>
              <w:left w:val="nil"/>
              <w:bottom w:val="single" w:sz="4" w:space="0" w:color="auto"/>
              <w:right w:val="single" w:sz="4" w:space="0" w:color="auto"/>
            </w:tcBorders>
            <w:shd w:val="clear" w:color="auto" w:fill="auto"/>
            <w:noWrap/>
            <w:vAlign w:val="bottom"/>
            <w:hideMark/>
          </w:tcPr>
          <w:p w14:paraId="4A01821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w:t>
            </w:r>
          </w:p>
        </w:tc>
        <w:tc>
          <w:tcPr>
            <w:tcW w:w="1334" w:type="dxa"/>
            <w:tcBorders>
              <w:top w:val="nil"/>
              <w:left w:val="nil"/>
              <w:bottom w:val="single" w:sz="4" w:space="0" w:color="auto"/>
              <w:right w:val="single" w:sz="4" w:space="0" w:color="auto"/>
            </w:tcBorders>
            <w:shd w:val="clear" w:color="auto" w:fill="auto"/>
            <w:noWrap/>
            <w:vAlign w:val="bottom"/>
            <w:hideMark/>
          </w:tcPr>
          <w:p w14:paraId="36E94F61"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57.720,00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2F970299"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18E99A99"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1C2A1B02"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04</w:t>
            </w:r>
          </w:p>
        </w:tc>
        <w:tc>
          <w:tcPr>
            <w:tcW w:w="741" w:type="dxa"/>
            <w:tcBorders>
              <w:top w:val="nil"/>
              <w:left w:val="nil"/>
              <w:bottom w:val="single" w:sz="4" w:space="0" w:color="auto"/>
              <w:right w:val="single" w:sz="4" w:space="0" w:color="auto"/>
            </w:tcBorders>
            <w:shd w:val="clear" w:color="auto" w:fill="auto"/>
            <w:noWrap/>
            <w:vAlign w:val="bottom"/>
            <w:hideMark/>
          </w:tcPr>
          <w:p w14:paraId="165AD54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037</w:t>
            </w:r>
          </w:p>
        </w:tc>
        <w:tc>
          <w:tcPr>
            <w:tcW w:w="4665" w:type="dxa"/>
            <w:tcBorders>
              <w:top w:val="nil"/>
              <w:left w:val="nil"/>
              <w:bottom w:val="single" w:sz="4" w:space="0" w:color="auto"/>
              <w:right w:val="single" w:sz="4" w:space="0" w:color="auto"/>
            </w:tcBorders>
            <w:shd w:val="clear" w:color="auto" w:fill="auto"/>
            <w:noWrap/>
            <w:vAlign w:val="bottom"/>
            <w:hideMark/>
          </w:tcPr>
          <w:p w14:paraId="35B4A517"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Mioveni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Vulturul-Bălileşti-Berevoieşti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6E2E21D8"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37</w:t>
            </w:r>
          </w:p>
        </w:tc>
        <w:tc>
          <w:tcPr>
            <w:tcW w:w="1081" w:type="dxa"/>
            <w:tcBorders>
              <w:top w:val="nil"/>
              <w:left w:val="nil"/>
              <w:bottom w:val="single" w:sz="4" w:space="0" w:color="auto"/>
              <w:right w:val="single" w:sz="4" w:space="0" w:color="auto"/>
            </w:tcBorders>
            <w:shd w:val="clear" w:color="auto" w:fill="auto"/>
            <w:noWrap/>
            <w:vAlign w:val="bottom"/>
            <w:hideMark/>
          </w:tcPr>
          <w:p w14:paraId="7AD54809"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w:t>
            </w:r>
          </w:p>
        </w:tc>
        <w:tc>
          <w:tcPr>
            <w:tcW w:w="1334" w:type="dxa"/>
            <w:tcBorders>
              <w:top w:val="nil"/>
              <w:left w:val="nil"/>
              <w:bottom w:val="single" w:sz="4" w:space="0" w:color="auto"/>
              <w:right w:val="single" w:sz="4" w:space="0" w:color="auto"/>
            </w:tcBorders>
            <w:shd w:val="clear" w:color="auto" w:fill="auto"/>
            <w:noWrap/>
            <w:vAlign w:val="bottom"/>
            <w:hideMark/>
          </w:tcPr>
          <w:p w14:paraId="6339891D"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57.720,00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314E0384"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46488391"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54DCA989"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04</w:t>
            </w:r>
          </w:p>
        </w:tc>
        <w:tc>
          <w:tcPr>
            <w:tcW w:w="741" w:type="dxa"/>
            <w:tcBorders>
              <w:top w:val="nil"/>
              <w:left w:val="nil"/>
              <w:bottom w:val="single" w:sz="4" w:space="0" w:color="auto"/>
              <w:right w:val="single" w:sz="4" w:space="0" w:color="auto"/>
            </w:tcBorders>
            <w:shd w:val="clear" w:color="auto" w:fill="auto"/>
            <w:noWrap/>
            <w:vAlign w:val="bottom"/>
            <w:hideMark/>
          </w:tcPr>
          <w:p w14:paraId="3060D153"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038</w:t>
            </w:r>
          </w:p>
        </w:tc>
        <w:tc>
          <w:tcPr>
            <w:tcW w:w="4665" w:type="dxa"/>
            <w:tcBorders>
              <w:top w:val="nil"/>
              <w:left w:val="nil"/>
              <w:bottom w:val="single" w:sz="4" w:space="0" w:color="auto"/>
              <w:right w:val="single" w:sz="4" w:space="0" w:color="auto"/>
            </w:tcBorders>
            <w:shd w:val="clear" w:color="auto" w:fill="auto"/>
            <w:noWrap/>
            <w:vAlign w:val="bottom"/>
            <w:hideMark/>
          </w:tcPr>
          <w:p w14:paraId="0D4B2DDB"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Budeasa</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Ciobotea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182ACFBA"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23</w:t>
            </w:r>
          </w:p>
        </w:tc>
        <w:tc>
          <w:tcPr>
            <w:tcW w:w="1081" w:type="dxa"/>
            <w:tcBorders>
              <w:top w:val="nil"/>
              <w:left w:val="nil"/>
              <w:bottom w:val="single" w:sz="4" w:space="0" w:color="auto"/>
              <w:right w:val="single" w:sz="4" w:space="0" w:color="auto"/>
            </w:tcBorders>
            <w:shd w:val="clear" w:color="auto" w:fill="auto"/>
            <w:noWrap/>
            <w:vAlign w:val="bottom"/>
            <w:hideMark/>
          </w:tcPr>
          <w:p w14:paraId="3D6FC9A5"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16</w:t>
            </w:r>
          </w:p>
        </w:tc>
        <w:tc>
          <w:tcPr>
            <w:tcW w:w="1334" w:type="dxa"/>
            <w:tcBorders>
              <w:top w:val="nil"/>
              <w:left w:val="nil"/>
              <w:bottom w:val="single" w:sz="4" w:space="0" w:color="auto"/>
              <w:right w:val="single" w:sz="4" w:space="0" w:color="auto"/>
            </w:tcBorders>
            <w:shd w:val="clear" w:color="auto" w:fill="auto"/>
            <w:noWrap/>
            <w:vAlign w:val="bottom"/>
            <w:hideMark/>
          </w:tcPr>
          <w:p w14:paraId="049785D4"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173.464,00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43F5C30C"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15D7D664"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66EC3434"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04</w:t>
            </w:r>
          </w:p>
        </w:tc>
        <w:tc>
          <w:tcPr>
            <w:tcW w:w="741" w:type="dxa"/>
            <w:tcBorders>
              <w:top w:val="nil"/>
              <w:left w:val="nil"/>
              <w:bottom w:val="single" w:sz="4" w:space="0" w:color="auto"/>
              <w:right w:val="single" w:sz="4" w:space="0" w:color="auto"/>
            </w:tcBorders>
            <w:shd w:val="clear" w:color="auto" w:fill="auto"/>
            <w:noWrap/>
            <w:vAlign w:val="bottom"/>
            <w:hideMark/>
          </w:tcPr>
          <w:p w14:paraId="0E9BA9A0"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039</w:t>
            </w:r>
          </w:p>
        </w:tc>
        <w:tc>
          <w:tcPr>
            <w:tcW w:w="4665" w:type="dxa"/>
            <w:tcBorders>
              <w:top w:val="nil"/>
              <w:left w:val="nil"/>
              <w:bottom w:val="single" w:sz="4" w:space="0" w:color="auto"/>
              <w:right w:val="single" w:sz="4" w:space="0" w:color="auto"/>
            </w:tcBorders>
            <w:shd w:val="clear" w:color="auto" w:fill="auto"/>
            <w:noWrap/>
            <w:vAlign w:val="bottom"/>
            <w:hideMark/>
          </w:tcPr>
          <w:p w14:paraId="04C726D6"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Coseşti</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Priseaca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67298CB2"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32</w:t>
            </w:r>
          </w:p>
        </w:tc>
        <w:tc>
          <w:tcPr>
            <w:tcW w:w="1081" w:type="dxa"/>
            <w:tcBorders>
              <w:top w:val="nil"/>
              <w:left w:val="nil"/>
              <w:bottom w:val="single" w:sz="4" w:space="0" w:color="auto"/>
              <w:right w:val="single" w:sz="4" w:space="0" w:color="auto"/>
            </w:tcBorders>
            <w:shd w:val="clear" w:color="auto" w:fill="auto"/>
            <w:noWrap/>
            <w:vAlign w:val="bottom"/>
            <w:hideMark/>
          </w:tcPr>
          <w:p w14:paraId="40078844"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w:t>
            </w:r>
          </w:p>
        </w:tc>
        <w:tc>
          <w:tcPr>
            <w:tcW w:w="1334" w:type="dxa"/>
            <w:tcBorders>
              <w:top w:val="nil"/>
              <w:left w:val="nil"/>
              <w:bottom w:val="single" w:sz="4" w:space="0" w:color="auto"/>
              <w:right w:val="single" w:sz="4" w:space="0" w:color="auto"/>
            </w:tcBorders>
            <w:shd w:val="clear" w:color="auto" w:fill="auto"/>
            <w:noWrap/>
            <w:vAlign w:val="bottom"/>
            <w:hideMark/>
          </w:tcPr>
          <w:p w14:paraId="7C037F5A"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33.280,00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2D399A0E"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26F890B3"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144882DD"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04</w:t>
            </w:r>
          </w:p>
        </w:tc>
        <w:tc>
          <w:tcPr>
            <w:tcW w:w="741" w:type="dxa"/>
            <w:tcBorders>
              <w:top w:val="nil"/>
              <w:left w:val="nil"/>
              <w:bottom w:val="single" w:sz="4" w:space="0" w:color="auto"/>
              <w:right w:val="single" w:sz="4" w:space="0" w:color="auto"/>
            </w:tcBorders>
            <w:shd w:val="clear" w:color="auto" w:fill="auto"/>
            <w:noWrap/>
            <w:vAlign w:val="bottom"/>
            <w:hideMark/>
          </w:tcPr>
          <w:p w14:paraId="3CD1052B"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040</w:t>
            </w:r>
          </w:p>
        </w:tc>
        <w:tc>
          <w:tcPr>
            <w:tcW w:w="4665" w:type="dxa"/>
            <w:tcBorders>
              <w:top w:val="nil"/>
              <w:left w:val="nil"/>
              <w:bottom w:val="single" w:sz="4" w:space="0" w:color="auto"/>
              <w:right w:val="single" w:sz="4" w:space="0" w:color="auto"/>
            </w:tcBorders>
            <w:shd w:val="clear" w:color="auto" w:fill="auto"/>
            <w:noWrap/>
            <w:vAlign w:val="bottom"/>
            <w:hideMark/>
          </w:tcPr>
          <w:p w14:paraId="39C014E5"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Miceşti</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Păuleasa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18EE599B"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21</w:t>
            </w:r>
          </w:p>
        </w:tc>
        <w:tc>
          <w:tcPr>
            <w:tcW w:w="1081" w:type="dxa"/>
            <w:tcBorders>
              <w:top w:val="nil"/>
              <w:left w:val="nil"/>
              <w:bottom w:val="single" w:sz="4" w:space="0" w:color="auto"/>
              <w:right w:val="single" w:sz="4" w:space="0" w:color="auto"/>
            </w:tcBorders>
            <w:shd w:val="clear" w:color="auto" w:fill="auto"/>
            <w:noWrap/>
            <w:vAlign w:val="bottom"/>
            <w:hideMark/>
          </w:tcPr>
          <w:p w14:paraId="0AF03C92"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9</w:t>
            </w:r>
          </w:p>
        </w:tc>
        <w:tc>
          <w:tcPr>
            <w:tcW w:w="1334" w:type="dxa"/>
            <w:tcBorders>
              <w:top w:val="nil"/>
              <w:left w:val="nil"/>
              <w:bottom w:val="single" w:sz="4" w:space="0" w:color="auto"/>
              <w:right w:val="single" w:sz="4" w:space="0" w:color="auto"/>
            </w:tcBorders>
            <w:shd w:val="clear" w:color="auto" w:fill="auto"/>
            <w:noWrap/>
            <w:vAlign w:val="bottom"/>
            <w:hideMark/>
          </w:tcPr>
          <w:p w14:paraId="3D50556D"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102.176,00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4DEA0CC4"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4EE8B811"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28D3E02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04</w:t>
            </w:r>
          </w:p>
        </w:tc>
        <w:tc>
          <w:tcPr>
            <w:tcW w:w="741" w:type="dxa"/>
            <w:tcBorders>
              <w:top w:val="nil"/>
              <w:left w:val="nil"/>
              <w:bottom w:val="single" w:sz="4" w:space="0" w:color="auto"/>
              <w:right w:val="single" w:sz="4" w:space="0" w:color="auto"/>
            </w:tcBorders>
            <w:shd w:val="clear" w:color="auto" w:fill="auto"/>
            <w:noWrap/>
            <w:vAlign w:val="bottom"/>
            <w:hideMark/>
          </w:tcPr>
          <w:p w14:paraId="634BB3DA"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041</w:t>
            </w:r>
          </w:p>
        </w:tc>
        <w:tc>
          <w:tcPr>
            <w:tcW w:w="4665" w:type="dxa"/>
            <w:tcBorders>
              <w:top w:val="nil"/>
              <w:left w:val="nil"/>
              <w:bottom w:val="single" w:sz="4" w:space="0" w:color="auto"/>
              <w:right w:val="single" w:sz="4" w:space="0" w:color="auto"/>
            </w:tcBorders>
            <w:shd w:val="clear" w:color="auto" w:fill="auto"/>
            <w:noWrap/>
            <w:vAlign w:val="bottom"/>
            <w:hideMark/>
          </w:tcPr>
          <w:p w14:paraId="6A3F910D"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Purcareni</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Valea</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Nandrii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23AC9E47"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20</w:t>
            </w:r>
          </w:p>
        </w:tc>
        <w:tc>
          <w:tcPr>
            <w:tcW w:w="1081" w:type="dxa"/>
            <w:tcBorders>
              <w:top w:val="nil"/>
              <w:left w:val="nil"/>
              <w:bottom w:val="single" w:sz="4" w:space="0" w:color="auto"/>
              <w:right w:val="single" w:sz="4" w:space="0" w:color="auto"/>
            </w:tcBorders>
            <w:shd w:val="clear" w:color="auto" w:fill="auto"/>
            <w:noWrap/>
            <w:vAlign w:val="bottom"/>
            <w:hideMark/>
          </w:tcPr>
          <w:p w14:paraId="3040DB9E"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6</w:t>
            </w:r>
          </w:p>
        </w:tc>
        <w:tc>
          <w:tcPr>
            <w:tcW w:w="1334" w:type="dxa"/>
            <w:tcBorders>
              <w:top w:val="nil"/>
              <w:left w:val="nil"/>
              <w:bottom w:val="single" w:sz="4" w:space="0" w:color="auto"/>
              <w:right w:val="single" w:sz="4" w:space="0" w:color="auto"/>
            </w:tcBorders>
            <w:shd w:val="clear" w:color="auto" w:fill="auto"/>
            <w:noWrap/>
            <w:vAlign w:val="bottom"/>
            <w:hideMark/>
          </w:tcPr>
          <w:p w14:paraId="4335FD5D"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62.400,00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09459EC6"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3D8EE2D1"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50EA4F79"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04</w:t>
            </w:r>
          </w:p>
        </w:tc>
        <w:tc>
          <w:tcPr>
            <w:tcW w:w="741" w:type="dxa"/>
            <w:tcBorders>
              <w:top w:val="nil"/>
              <w:left w:val="nil"/>
              <w:bottom w:val="single" w:sz="4" w:space="0" w:color="auto"/>
              <w:right w:val="single" w:sz="4" w:space="0" w:color="auto"/>
            </w:tcBorders>
            <w:shd w:val="clear" w:color="auto" w:fill="auto"/>
            <w:noWrap/>
            <w:vAlign w:val="bottom"/>
            <w:hideMark/>
          </w:tcPr>
          <w:p w14:paraId="47F7B2FE"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042</w:t>
            </w:r>
          </w:p>
        </w:tc>
        <w:tc>
          <w:tcPr>
            <w:tcW w:w="4665" w:type="dxa"/>
            <w:tcBorders>
              <w:top w:val="nil"/>
              <w:left w:val="nil"/>
              <w:bottom w:val="single" w:sz="4" w:space="0" w:color="auto"/>
              <w:right w:val="single" w:sz="4" w:space="0" w:color="auto"/>
            </w:tcBorders>
            <w:shd w:val="clear" w:color="auto" w:fill="auto"/>
            <w:noWrap/>
            <w:vAlign w:val="bottom"/>
            <w:hideMark/>
          </w:tcPr>
          <w:p w14:paraId="049A928B"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Domneşti</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Slatina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38F490E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69</w:t>
            </w:r>
          </w:p>
        </w:tc>
        <w:tc>
          <w:tcPr>
            <w:tcW w:w="1081" w:type="dxa"/>
            <w:tcBorders>
              <w:top w:val="nil"/>
              <w:left w:val="nil"/>
              <w:bottom w:val="single" w:sz="4" w:space="0" w:color="auto"/>
              <w:right w:val="single" w:sz="4" w:space="0" w:color="auto"/>
            </w:tcBorders>
            <w:shd w:val="clear" w:color="auto" w:fill="auto"/>
            <w:noWrap/>
            <w:vAlign w:val="bottom"/>
            <w:hideMark/>
          </w:tcPr>
          <w:p w14:paraId="196890F1"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4</w:t>
            </w:r>
          </w:p>
        </w:tc>
        <w:tc>
          <w:tcPr>
            <w:tcW w:w="1334" w:type="dxa"/>
            <w:tcBorders>
              <w:top w:val="nil"/>
              <w:left w:val="nil"/>
              <w:bottom w:val="single" w:sz="4" w:space="0" w:color="auto"/>
              <w:right w:val="single" w:sz="4" w:space="0" w:color="auto"/>
            </w:tcBorders>
            <w:shd w:val="clear" w:color="auto" w:fill="auto"/>
            <w:noWrap/>
            <w:vAlign w:val="bottom"/>
            <w:hideMark/>
          </w:tcPr>
          <w:p w14:paraId="5B8D33E8"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340.070,00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530D3AA0"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20D7A7DE"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2DA04BD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04</w:t>
            </w:r>
          </w:p>
        </w:tc>
        <w:tc>
          <w:tcPr>
            <w:tcW w:w="741" w:type="dxa"/>
            <w:tcBorders>
              <w:top w:val="nil"/>
              <w:left w:val="nil"/>
              <w:bottom w:val="single" w:sz="4" w:space="0" w:color="auto"/>
              <w:right w:val="single" w:sz="4" w:space="0" w:color="auto"/>
            </w:tcBorders>
            <w:shd w:val="clear" w:color="auto" w:fill="auto"/>
            <w:noWrap/>
            <w:vAlign w:val="bottom"/>
            <w:hideMark/>
          </w:tcPr>
          <w:p w14:paraId="798A1765"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043</w:t>
            </w:r>
          </w:p>
        </w:tc>
        <w:tc>
          <w:tcPr>
            <w:tcW w:w="4665" w:type="dxa"/>
            <w:tcBorders>
              <w:top w:val="nil"/>
              <w:left w:val="nil"/>
              <w:bottom w:val="single" w:sz="4" w:space="0" w:color="auto"/>
              <w:right w:val="single" w:sz="4" w:space="0" w:color="auto"/>
            </w:tcBorders>
            <w:shd w:val="clear" w:color="auto" w:fill="auto"/>
            <w:noWrap/>
            <w:vAlign w:val="bottom"/>
            <w:hideMark/>
          </w:tcPr>
          <w:p w14:paraId="41B088E9"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Mioveni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Vulturul</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2C811901"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17</w:t>
            </w:r>
          </w:p>
        </w:tc>
        <w:tc>
          <w:tcPr>
            <w:tcW w:w="1081" w:type="dxa"/>
            <w:tcBorders>
              <w:top w:val="nil"/>
              <w:left w:val="nil"/>
              <w:bottom w:val="single" w:sz="4" w:space="0" w:color="auto"/>
              <w:right w:val="single" w:sz="4" w:space="0" w:color="auto"/>
            </w:tcBorders>
            <w:shd w:val="clear" w:color="auto" w:fill="auto"/>
            <w:noWrap/>
            <w:vAlign w:val="bottom"/>
            <w:hideMark/>
          </w:tcPr>
          <w:p w14:paraId="6FA90457"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48</w:t>
            </w:r>
          </w:p>
        </w:tc>
        <w:tc>
          <w:tcPr>
            <w:tcW w:w="1334" w:type="dxa"/>
            <w:tcBorders>
              <w:top w:val="nil"/>
              <w:left w:val="nil"/>
              <w:bottom w:val="single" w:sz="4" w:space="0" w:color="auto"/>
              <w:right w:val="single" w:sz="4" w:space="0" w:color="auto"/>
            </w:tcBorders>
            <w:shd w:val="clear" w:color="auto" w:fill="auto"/>
            <w:noWrap/>
            <w:vAlign w:val="bottom"/>
            <w:hideMark/>
          </w:tcPr>
          <w:p w14:paraId="42187AA9"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590.784,00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40268561"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07B7FDDA"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0C4FAA05"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04</w:t>
            </w:r>
          </w:p>
        </w:tc>
        <w:tc>
          <w:tcPr>
            <w:tcW w:w="741" w:type="dxa"/>
            <w:tcBorders>
              <w:top w:val="nil"/>
              <w:left w:val="nil"/>
              <w:bottom w:val="single" w:sz="4" w:space="0" w:color="auto"/>
              <w:right w:val="single" w:sz="4" w:space="0" w:color="auto"/>
            </w:tcBorders>
            <w:shd w:val="clear" w:color="auto" w:fill="auto"/>
            <w:noWrap/>
            <w:vAlign w:val="bottom"/>
            <w:hideMark/>
          </w:tcPr>
          <w:p w14:paraId="673A486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044</w:t>
            </w:r>
          </w:p>
        </w:tc>
        <w:tc>
          <w:tcPr>
            <w:tcW w:w="4665" w:type="dxa"/>
            <w:tcBorders>
              <w:top w:val="nil"/>
              <w:left w:val="nil"/>
              <w:bottom w:val="single" w:sz="4" w:space="0" w:color="auto"/>
              <w:right w:val="single" w:sz="4" w:space="0" w:color="auto"/>
            </w:tcBorders>
            <w:shd w:val="clear" w:color="auto" w:fill="auto"/>
            <w:noWrap/>
            <w:vAlign w:val="bottom"/>
            <w:hideMark/>
          </w:tcPr>
          <w:p w14:paraId="41F84EF1"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Mioveni</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Boteni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6DF93DE1"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47</w:t>
            </w:r>
          </w:p>
        </w:tc>
        <w:tc>
          <w:tcPr>
            <w:tcW w:w="1081" w:type="dxa"/>
            <w:tcBorders>
              <w:top w:val="nil"/>
              <w:left w:val="nil"/>
              <w:bottom w:val="single" w:sz="4" w:space="0" w:color="auto"/>
              <w:right w:val="single" w:sz="4" w:space="0" w:color="auto"/>
            </w:tcBorders>
            <w:shd w:val="clear" w:color="auto" w:fill="auto"/>
            <w:noWrap/>
            <w:vAlign w:val="bottom"/>
            <w:hideMark/>
          </w:tcPr>
          <w:p w14:paraId="0DC7C1C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12</w:t>
            </w:r>
          </w:p>
        </w:tc>
        <w:tc>
          <w:tcPr>
            <w:tcW w:w="1334" w:type="dxa"/>
            <w:tcBorders>
              <w:top w:val="nil"/>
              <w:left w:val="nil"/>
              <w:bottom w:val="single" w:sz="4" w:space="0" w:color="auto"/>
              <w:right w:val="single" w:sz="4" w:space="0" w:color="auto"/>
            </w:tcBorders>
            <w:shd w:val="clear" w:color="auto" w:fill="auto"/>
            <w:noWrap/>
            <w:vAlign w:val="bottom"/>
            <w:hideMark/>
          </w:tcPr>
          <w:p w14:paraId="43618519"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352.500,00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0F3BE474"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01BA5E5C"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38924127"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lastRenderedPageBreak/>
              <w:t>05</w:t>
            </w:r>
          </w:p>
        </w:tc>
        <w:tc>
          <w:tcPr>
            <w:tcW w:w="741" w:type="dxa"/>
            <w:tcBorders>
              <w:top w:val="nil"/>
              <w:left w:val="nil"/>
              <w:bottom w:val="single" w:sz="4" w:space="0" w:color="auto"/>
              <w:right w:val="single" w:sz="4" w:space="0" w:color="auto"/>
            </w:tcBorders>
            <w:shd w:val="clear" w:color="auto" w:fill="auto"/>
            <w:noWrap/>
            <w:vAlign w:val="bottom"/>
            <w:hideMark/>
          </w:tcPr>
          <w:p w14:paraId="5DDA4E68"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045</w:t>
            </w:r>
          </w:p>
        </w:tc>
        <w:tc>
          <w:tcPr>
            <w:tcW w:w="4665" w:type="dxa"/>
            <w:tcBorders>
              <w:top w:val="nil"/>
              <w:left w:val="nil"/>
              <w:bottom w:val="nil"/>
              <w:right w:val="nil"/>
            </w:tcBorders>
            <w:shd w:val="clear" w:color="auto" w:fill="auto"/>
            <w:noWrap/>
            <w:vAlign w:val="bottom"/>
            <w:hideMark/>
          </w:tcPr>
          <w:p w14:paraId="1AFED270"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Nykolo</w:t>
            </w:r>
            <w:proofErr w:type="spellEnd"/>
            <w:r w:rsidRPr="002E5DDE">
              <w:rPr>
                <w:rFonts w:ascii="Arial" w:eastAsia="Times New Roman" w:hAnsi="Arial" w:cs="Arial"/>
                <w:sz w:val="18"/>
                <w:szCs w:val="18"/>
              </w:rPr>
              <w:t xml:space="preserve">-Poiana </w:t>
            </w:r>
            <w:proofErr w:type="spellStart"/>
            <w:r w:rsidRPr="002E5DDE">
              <w:rPr>
                <w:rFonts w:ascii="Arial" w:eastAsia="Times New Roman" w:hAnsi="Arial" w:cs="Arial"/>
                <w:sz w:val="18"/>
                <w:szCs w:val="18"/>
              </w:rPr>
              <w:t>Lacului-Cotmeana</w:t>
            </w:r>
            <w:proofErr w:type="spellEnd"/>
          </w:p>
        </w:tc>
        <w:tc>
          <w:tcPr>
            <w:tcW w:w="686" w:type="dxa"/>
            <w:tcBorders>
              <w:top w:val="nil"/>
              <w:left w:val="single" w:sz="4" w:space="0" w:color="auto"/>
              <w:bottom w:val="single" w:sz="4" w:space="0" w:color="auto"/>
              <w:right w:val="single" w:sz="4" w:space="0" w:color="auto"/>
            </w:tcBorders>
            <w:shd w:val="clear" w:color="auto" w:fill="auto"/>
            <w:noWrap/>
            <w:vAlign w:val="bottom"/>
            <w:hideMark/>
          </w:tcPr>
          <w:p w14:paraId="3CDBC052"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39</w:t>
            </w:r>
          </w:p>
        </w:tc>
        <w:tc>
          <w:tcPr>
            <w:tcW w:w="1081" w:type="dxa"/>
            <w:tcBorders>
              <w:top w:val="nil"/>
              <w:left w:val="nil"/>
              <w:bottom w:val="single" w:sz="4" w:space="0" w:color="auto"/>
              <w:right w:val="single" w:sz="4" w:space="0" w:color="auto"/>
            </w:tcBorders>
            <w:shd w:val="clear" w:color="auto" w:fill="auto"/>
            <w:noWrap/>
            <w:vAlign w:val="bottom"/>
            <w:hideMark/>
          </w:tcPr>
          <w:p w14:paraId="556DD504"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w:t>
            </w:r>
          </w:p>
        </w:tc>
        <w:tc>
          <w:tcPr>
            <w:tcW w:w="1334" w:type="dxa"/>
            <w:tcBorders>
              <w:top w:val="nil"/>
              <w:left w:val="nil"/>
              <w:bottom w:val="single" w:sz="4" w:space="0" w:color="auto"/>
              <w:right w:val="single" w:sz="4" w:space="0" w:color="auto"/>
            </w:tcBorders>
            <w:shd w:val="clear" w:color="auto" w:fill="auto"/>
            <w:noWrap/>
            <w:vAlign w:val="bottom"/>
            <w:hideMark/>
          </w:tcPr>
          <w:p w14:paraId="7191E260"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76.752,00</w:t>
            </w:r>
          </w:p>
        </w:tc>
        <w:tc>
          <w:tcPr>
            <w:tcW w:w="1334" w:type="dxa"/>
            <w:vMerge w:val="restart"/>
            <w:tcBorders>
              <w:top w:val="nil"/>
              <w:left w:val="single" w:sz="4" w:space="0" w:color="auto"/>
              <w:bottom w:val="nil"/>
              <w:right w:val="single" w:sz="4" w:space="0" w:color="auto"/>
            </w:tcBorders>
            <w:shd w:val="clear" w:color="auto" w:fill="auto"/>
            <w:noWrap/>
            <w:vAlign w:val="center"/>
            <w:hideMark/>
          </w:tcPr>
          <w:p w14:paraId="04A67A9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1.061.647,70</w:t>
            </w:r>
          </w:p>
        </w:tc>
      </w:tr>
      <w:tr w:rsidR="002E5DDE" w:rsidRPr="002E5DDE" w14:paraId="5B30CAFE"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65C29EED"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05</w:t>
            </w:r>
          </w:p>
        </w:tc>
        <w:tc>
          <w:tcPr>
            <w:tcW w:w="741" w:type="dxa"/>
            <w:tcBorders>
              <w:top w:val="nil"/>
              <w:left w:val="nil"/>
              <w:bottom w:val="single" w:sz="4" w:space="0" w:color="auto"/>
              <w:right w:val="single" w:sz="4" w:space="0" w:color="auto"/>
            </w:tcBorders>
            <w:shd w:val="clear" w:color="auto" w:fill="auto"/>
            <w:noWrap/>
            <w:vAlign w:val="bottom"/>
            <w:hideMark/>
          </w:tcPr>
          <w:p w14:paraId="7657CA15"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046</w:t>
            </w:r>
          </w:p>
        </w:tc>
        <w:tc>
          <w:tcPr>
            <w:tcW w:w="4665" w:type="dxa"/>
            <w:tcBorders>
              <w:top w:val="single" w:sz="4" w:space="0" w:color="auto"/>
              <w:left w:val="nil"/>
              <w:bottom w:val="single" w:sz="4" w:space="0" w:color="auto"/>
              <w:right w:val="single" w:sz="4" w:space="0" w:color="auto"/>
            </w:tcBorders>
            <w:shd w:val="clear" w:color="auto" w:fill="auto"/>
            <w:noWrap/>
            <w:vAlign w:val="bottom"/>
            <w:hideMark/>
          </w:tcPr>
          <w:p w14:paraId="20F06C43"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Girexim-Drăganu-Bascovele</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4275F7B8"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28</w:t>
            </w:r>
          </w:p>
        </w:tc>
        <w:tc>
          <w:tcPr>
            <w:tcW w:w="1081" w:type="dxa"/>
            <w:tcBorders>
              <w:top w:val="nil"/>
              <w:left w:val="nil"/>
              <w:bottom w:val="single" w:sz="4" w:space="0" w:color="auto"/>
              <w:right w:val="single" w:sz="4" w:space="0" w:color="auto"/>
            </w:tcBorders>
            <w:shd w:val="clear" w:color="auto" w:fill="auto"/>
            <w:noWrap/>
            <w:vAlign w:val="bottom"/>
            <w:hideMark/>
          </w:tcPr>
          <w:p w14:paraId="42AD1C38"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7</w:t>
            </w:r>
          </w:p>
        </w:tc>
        <w:tc>
          <w:tcPr>
            <w:tcW w:w="1334" w:type="dxa"/>
            <w:tcBorders>
              <w:top w:val="nil"/>
              <w:left w:val="nil"/>
              <w:bottom w:val="single" w:sz="4" w:space="0" w:color="auto"/>
              <w:right w:val="single" w:sz="4" w:space="0" w:color="auto"/>
            </w:tcBorders>
            <w:shd w:val="clear" w:color="auto" w:fill="auto"/>
            <w:noWrap/>
            <w:vAlign w:val="bottom"/>
            <w:hideMark/>
          </w:tcPr>
          <w:p w14:paraId="06206A09"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119.056,00</w:t>
            </w:r>
          </w:p>
        </w:tc>
        <w:tc>
          <w:tcPr>
            <w:tcW w:w="1334" w:type="dxa"/>
            <w:vMerge/>
            <w:tcBorders>
              <w:top w:val="nil"/>
              <w:left w:val="single" w:sz="4" w:space="0" w:color="auto"/>
              <w:bottom w:val="nil"/>
              <w:right w:val="single" w:sz="4" w:space="0" w:color="auto"/>
            </w:tcBorders>
            <w:shd w:val="clear" w:color="auto" w:fill="auto"/>
            <w:vAlign w:val="center"/>
            <w:hideMark/>
          </w:tcPr>
          <w:p w14:paraId="24909F02"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43A10602"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79E8661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05</w:t>
            </w:r>
          </w:p>
        </w:tc>
        <w:tc>
          <w:tcPr>
            <w:tcW w:w="741" w:type="dxa"/>
            <w:tcBorders>
              <w:top w:val="nil"/>
              <w:left w:val="nil"/>
              <w:bottom w:val="single" w:sz="4" w:space="0" w:color="auto"/>
              <w:right w:val="single" w:sz="4" w:space="0" w:color="auto"/>
            </w:tcBorders>
            <w:shd w:val="clear" w:color="auto" w:fill="auto"/>
            <w:noWrap/>
            <w:vAlign w:val="bottom"/>
            <w:hideMark/>
          </w:tcPr>
          <w:p w14:paraId="63A23954"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047</w:t>
            </w:r>
          </w:p>
        </w:tc>
        <w:tc>
          <w:tcPr>
            <w:tcW w:w="4665" w:type="dxa"/>
            <w:tcBorders>
              <w:top w:val="nil"/>
              <w:left w:val="nil"/>
              <w:bottom w:val="single" w:sz="4" w:space="0" w:color="auto"/>
              <w:right w:val="single" w:sz="4" w:space="0" w:color="auto"/>
            </w:tcBorders>
            <w:shd w:val="clear" w:color="auto" w:fill="auto"/>
            <w:noWrap/>
            <w:vAlign w:val="bottom"/>
            <w:hideMark/>
          </w:tcPr>
          <w:p w14:paraId="617E40C7" w14:textId="77777777" w:rsidR="002E5DDE" w:rsidRPr="002E5DDE" w:rsidRDefault="002E5DDE" w:rsidP="002E5DDE">
            <w:pPr>
              <w:spacing w:after="0" w:line="240" w:lineRule="auto"/>
              <w:rPr>
                <w:rFonts w:ascii="Arial" w:eastAsia="Times New Roman" w:hAnsi="Arial" w:cs="Arial"/>
                <w:sz w:val="18"/>
                <w:szCs w:val="18"/>
              </w:rPr>
            </w:pPr>
            <w:r w:rsidRPr="002E5DDE">
              <w:rPr>
                <w:rFonts w:ascii="Arial" w:eastAsia="Times New Roman" w:hAnsi="Arial" w:cs="Arial"/>
                <w:sz w:val="18"/>
                <w:szCs w:val="18"/>
              </w:rPr>
              <w:t xml:space="preserve">Pitești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Girexim-Ciomăgești-Beculești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4387F66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65</w:t>
            </w:r>
          </w:p>
        </w:tc>
        <w:tc>
          <w:tcPr>
            <w:tcW w:w="1081" w:type="dxa"/>
            <w:tcBorders>
              <w:top w:val="nil"/>
              <w:left w:val="nil"/>
              <w:bottom w:val="single" w:sz="4" w:space="0" w:color="auto"/>
              <w:right w:val="single" w:sz="4" w:space="0" w:color="auto"/>
            </w:tcBorders>
            <w:shd w:val="clear" w:color="auto" w:fill="auto"/>
            <w:noWrap/>
            <w:vAlign w:val="bottom"/>
            <w:hideMark/>
          </w:tcPr>
          <w:p w14:paraId="5204744E"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6</w:t>
            </w:r>
          </w:p>
        </w:tc>
        <w:tc>
          <w:tcPr>
            <w:tcW w:w="1334" w:type="dxa"/>
            <w:tcBorders>
              <w:top w:val="nil"/>
              <w:left w:val="nil"/>
              <w:bottom w:val="single" w:sz="4" w:space="0" w:color="auto"/>
              <w:right w:val="single" w:sz="4" w:space="0" w:color="auto"/>
            </w:tcBorders>
            <w:shd w:val="clear" w:color="auto" w:fill="auto"/>
            <w:noWrap/>
            <w:vAlign w:val="bottom"/>
            <w:hideMark/>
          </w:tcPr>
          <w:p w14:paraId="0FEEB898"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195.337,70</w:t>
            </w:r>
          </w:p>
        </w:tc>
        <w:tc>
          <w:tcPr>
            <w:tcW w:w="1334" w:type="dxa"/>
            <w:vMerge/>
            <w:tcBorders>
              <w:top w:val="nil"/>
              <w:left w:val="single" w:sz="4" w:space="0" w:color="auto"/>
              <w:bottom w:val="nil"/>
              <w:right w:val="single" w:sz="4" w:space="0" w:color="auto"/>
            </w:tcBorders>
            <w:shd w:val="clear" w:color="auto" w:fill="auto"/>
            <w:vAlign w:val="center"/>
            <w:hideMark/>
          </w:tcPr>
          <w:p w14:paraId="542C540B"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5376C625"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137056AB"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05</w:t>
            </w:r>
          </w:p>
        </w:tc>
        <w:tc>
          <w:tcPr>
            <w:tcW w:w="741" w:type="dxa"/>
            <w:tcBorders>
              <w:top w:val="nil"/>
              <w:left w:val="nil"/>
              <w:bottom w:val="single" w:sz="4" w:space="0" w:color="auto"/>
              <w:right w:val="single" w:sz="4" w:space="0" w:color="auto"/>
            </w:tcBorders>
            <w:shd w:val="clear" w:color="auto" w:fill="auto"/>
            <w:noWrap/>
            <w:vAlign w:val="bottom"/>
            <w:hideMark/>
          </w:tcPr>
          <w:p w14:paraId="57B98CBA"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048</w:t>
            </w:r>
          </w:p>
        </w:tc>
        <w:tc>
          <w:tcPr>
            <w:tcW w:w="4665" w:type="dxa"/>
            <w:tcBorders>
              <w:top w:val="nil"/>
              <w:left w:val="nil"/>
              <w:bottom w:val="single" w:sz="4" w:space="0" w:color="auto"/>
              <w:right w:val="single" w:sz="4" w:space="0" w:color="auto"/>
            </w:tcBorders>
            <w:shd w:val="clear" w:color="auto" w:fill="auto"/>
            <w:noWrap/>
            <w:vAlign w:val="bottom"/>
            <w:hideMark/>
          </w:tcPr>
          <w:p w14:paraId="045894AA"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Nykolo</w:t>
            </w:r>
            <w:proofErr w:type="spellEnd"/>
            <w:r w:rsidRPr="002E5DDE">
              <w:rPr>
                <w:rFonts w:ascii="Arial" w:eastAsia="Times New Roman" w:hAnsi="Arial" w:cs="Arial"/>
                <w:sz w:val="18"/>
                <w:szCs w:val="18"/>
              </w:rPr>
              <w:t xml:space="preserve">-Poiana </w:t>
            </w:r>
            <w:proofErr w:type="spellStart"/>
            <w:r w:rsidRPr="002E5DDE">
              <w:rPr>
                <w:rFonts w:ascii="Arial" w:eastAsia="Times New Roman" w:hAnsi="Arial" w:cs="Arial"/>
                <w:sz w:val="18"/>
                <w:szCs w:val="18"/>
              </w:rPr>
              <w:t>Lacului-Răchitele</w:t>
            </w:r>
            <w:proofErr w:type="spellEnd"/>
            <w:r w:rsidRPr="002E5DDE">
              <w:rPr>
                <w:rFonts w:ascii="Arial" w:eastAsia="Times New Roman" w:hAnsi="Arial" w:cs="Arial"/>
                <w:sz w:val="18"/>
                <w:szCs w:val="18"/>
              </w:rPr>
              <w:t xml:space="preserve"> de Sus</w:t>
            </w:r>
          </w:p>
        </w:tc>
        <w:tc>
          <w:tcPr>
            <w:tcW w:w="686" w:type="dxa"/>
            <w:tcBorders>
              <w:top w:val="nil"/>
              <w:left w:val="nil"/>
              <w:bottom w:val="single" w:sz="4" w:space="0" w:color="auto"/>
              <w:right w:val="single" w:sz="4" w:space="0" w:color="auto"/>
            </w:tcBorders>
            <w:shd w:val="clear" w:color="auto" w:fill="auto"/>
            <w:noWrap/>
            <w:vAlign w:val="bottom"/>
            <w:hideMark/>
          </w:tcPr>
          <w:p w14:paraId="554BF01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34</w:t>
            </w:r>
          </w:p>
        </w:tc>
        <w:tc>
          <w:tcPr>
            <w:tcW w:w="1081" w:type="dxa"/>
            <w:tcBorders>
              <w:top w:val="nil"/>
              <w:left w:val="nil"/>
              <w:bottom w:val="single" w:sz="4" w:space="0" w:color="auto"/>
              <w:right w:val="single" w:sz="4" w:space="0" w:color="auto"/>
            </w:tcBorders>
            <w:shd w:val="clear" w:color="auto" w:fill="auto"/>
            <w:noWrap/>
            <w:vAlign w:val="bottom"/>
            <w:hideMark/>
          </w:tcPr>
          <w:p w14:paraId="5D473E68"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4</w:t>
            </w:r>
          </w:p>
        </w:tc>
        <w:tc>
          <w:tcPr>
            <w:tcW w:w="1334" w:type="dxa"/>
            <w:tcBorders>
              <w:top w:val="nil"/>
              <w:left w:val="nil"/>
              <w:bottom w:val="single" w:sz="4" w:space="0" w:color="auto"/>
              <w:right w:val="single" w:sz="4" w:space="0" w:color="auto"/>
            </w:tcBorders>
            <w:shd w:val="clear" w:color="auto" w:fill="auto"/>
            <w:noWrap/>
            <w:vAlign w:val="bottom"/>
            <w:hideMark/>
          </w:tcPr>
          <w:p w14:paraId="11320CA0"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66.912,00</w:t>
            </w:r>
          </w:p>
        </w:tc>
        <w:tc>
          <w:tcPr>
            <w:tcW w:w="1334" w:type="dxa"/>
            <w:vMerge/>
            <w:tcBorders>
              <w:top w:val="nil"/>
              <w:left w:val="single" w:sz="4" w:space="0" w:color="auto"/>
              <w:bottom w:val="nil"/>
              <w:right w:val="single" w:sz="4" w:space="0" w:color="auto"/>
            </w:tcBorders>
            <w:shd w:val="clear" w:color="auto" w:fill="auto"/>
            <w:vAlign w:val="center"/>
            <w:hideMark/>
          </w:tcPr>
          <w:p w14:paraId="481B1EBB"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584872AD"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0E9C6DF5"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05</w:t>
            </w:r>
          </w:p>
        </w:tc>
        <w:tc>
          <w:tcPr>
            <w:tcW w:w="741" w:type="dxa"/>
            <w:tcBorders>
              <w:top w:val="nil"/>
              <w:left w:val="nil"/>
              <w:bottom w:val="single" w:sz="4" w:space="0" w:color="auto"/>
              <w:right w:val="single" w:sz="4" w:space="0" w:color="auto"/>
            </w:tcBorders>
            <w:shd w:val="clear" w:color="auto" w:fill="auto"/>
            <w:noWrap/>
            <w:vAlign w:val="bottom"/>
            <w:hideMark/>
          </w:tcPr>
          <w:p w14:paraId="223314CA"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049</w:t>
            </w:r>
          </w:p>
        </w:tc>
        <w:tc>
          <w:tcPr>
            <w:tcW w:w="4665" w:type="dxa"/>
            <w:tcBorders>
              <w:top w:val="nil"/>
              <w:left w:val="nil"/>
              <w:bottom w:val="single" w:sz="4" w:space="0" w:color="auto"/>
              <w:right w:val="single" w:sz="4" w:space="0" w:color="auto"/>
            </w:tcBorders>
            <w:shd w:val="clear" w:color="auto" w:fill="auto"/>
            <w:noWrap/>
            <w:vAlign w:val="bottom"/>
            <w:hideMark/>
          </w:tcPr>
          <w:p w14:paraId="1CB1597C"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Nykolo</w:t>
            </w:r>
            <w:proofErr w:type="spellEnd"/>
            <w:r w:rsidRPr="002E5DDE">
              <w:rPr>
                <w:rFonts w:ascii="Arial" w:eastAsia="Times New Roman" w:hAnsi="Arial" w:cs="Arial"/>
                <w:sz w:val="18"/>
                <w:szCs w:val="18"/>
              </w:rPr>
              <w:t xml:space="preserve">-Poiana </w:t>
            </w:r>
            <w:proofErr w:type="spellStart"/>
            <w:r w:rsidRPr="002E5DDE">
              <w:rPr>
                <w:rFonts w:ascii="Arial" w:eastAsia="Times New Roman" w:hAnsi="Arial" w:cs="Arial"/>
                <w:sz w:val="18"/>
                <w:szCs w:val="18"/>
              </w:rPr>
              <w:t>Lacului-Miercani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5AC2A431"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44</w:t>
            </w:r>
          </w:p>
        </w:tc>
        <w:tc>
          <w:tcPr>
            <w:tcW w:w="1081" w:type="dxa"/>
            <w:tcBorders>
              <w:top w:val="nil"/>
              <w:left w:val="nil"/>
              <w:bottom w:val="single" w:sz="4" w:space="0" w:color="auto"/>
              <w:right w:val="single" w:sz="4" w:space="0" w:color="auto"/>
            </w:tcBorders>
            <w:shd w:val="clear" w:color="auto" w:fill="auto"/>
            <w:noWrap/>
            <w:vAlign w:val="bottom"/>
            <w:hideMark/>
          </w:tcPr>
          <w:p w14:paraId="7821C3D7"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w:t>
            </w:r>
          </w:p>
        </w:tc>
        <w:tc>
          <w:tcPr>
            <w:tcW w:w="1334" w:type="dxa"/>
            <w:tcBorders>
              <w:top w:val="nil"/>
              <w:left w:val="nil"/>
              <w:bottom w:val="single" w:sz="4" w:space="0" w:color="auto"/>
              <w:right w:val="single" w:sz="4" w:space="0" w:color="auto"/>
            </w:tcBorders>
            <w:shd w:val="clear" w:color="auto" w:fill="auto"/>
            <w:noWrap/>
            <w:vAlign w:val="bottom"/>
            <w:hideMark/>
          </w:tcPr>
          <w:p w14:paraId="4262F95B"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45.760,00</w:t>
            </w:r>
          </w:p>
        </w:tc>
        <w:tc>
          <w:tcPr>
            <w:tcW w:w="1334" w:type="dxa"/>
            <w:vMerge/>
            <w:tcBorders>
              <w:top w:val="nil"/>
              <w:left w:val="single" w:sz="4" w:space="0" w:color="auto"/>
              <w:bottom w:val="nil"/>
              <w:right w:val="single" w:sz="4" w:space="0" w:color="auto"/>
            </w:tcBorders>
            <w:shd w:val="clear" w:color="auto" w:fill="auto"/>
            <w:vAlign w:val="center"/>
            <w:hideMark/>
          </w:tcPr>
          <w:p w14:paraId="6A04E169"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18A74965"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6E644883"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05</w:t>
            </w:r>
          </w:p>
        </w:tc>
        <w:tc>
          <w:tcPr>
            <w:tcW w:w="741" w:type="dxa"/>
            <w:tcBorders>
              <w:top w:val="nil"/>
              <w:left w:val="nil"/>
              <w:bottom w:val="single" w:sz="4" w:space="0" w:color="auto"/>
              <w:right w:val="single" w:sz="4" w:space="0" w:color="auto"/>
            </w:tcBorders>
            <w:shd w:val="clear" w:color="auto" w:fill="auto"/>
            <w:noWrap/>
            <w:vAlign w:val="bottom"/>
            <w:hideMark/>
          </w:tcPr>
          <w:p w14:paraId="183EB87D"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050</w:t>
            </w:r>
          </w:p>
        </w:tc>
        <w:tc>
          <w:tcPr>
            <w:tcW w:w="4665" w:type="dxa"/>
            <w:tcBorders>
              <w:top w:val="nil"/>
              <w:left w:val="nil"/>
              <w:bottom w:val="single" w:sz="4" w:space="0" w:color="auto"/>
              <w:right w:val="single" w:sz="4" w:space="0" w:color="auto"/>
            </w:tcBorders>
            <w:shd w:val="clear" w:color="auto" w:fill="auto"/>
            <w:noWrap/>
            <w:vAlign w:val="bottom"/>
            <w:hideMark/>
          </w:tcPr>
          <w:p w14:paraId="3938404B"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Nykolo-Uda-Gorani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3E074F85"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44</w:t>
            </w:r>
          </w:p>
        </w:tc>
        <w:tc>
          <w:tcPr>
            <w:tcW w:w="1081" w:type="dxa"/>
            <w:tcBorders>
              <w:top w:val="nil"/>
              <w:left w:val="nil"/>
              <w:bottom w:val="single" w:sz="4" w:space="0" w:color="auto"/>
              <w:right w:val="single" w:sz="4" w:space="0" w:color="auto"/>
            </w:tcBorders>
            <w:shd w:val="clear" w:color="auto" w:fill="auto"/>
            <w:noWrap/>
            <w:vAlign w:val="bottom"/>
            <w:hideMark/>
          </w:tcPr>
          <w:p w14:paraId="398265BA"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w:t>
            </w:r>
          </w:p>
        </w:tc>
        <w:tc>
          <w:tcPr>
            <w:tcW w:w="1334" w:type="dxa"/>
            <w:tcBorders>
              <w:top w:val="nil"/>
              <w:left w:val="nil"/>
              <w:bottom w:val="single" w:sz="4" w:space="0" w:color="auto"/>
              <w:right w:val="single" w:sz="4" w:space="0" w:color="auto"/>
            </w:tcBorders>
            <w:shd w:val="clear" w:color="auto" w:fill="auto"/>
            <w:noWrap/>
            <w:vAlign w:val="bottom"/>
            <w:hideMark/>
          </w:tcPr>
          <w:p w14:paraId="5A856430"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45.760,00</w:t>
            </w:r>
          </w:p>
        </w:tc>
        <w:tc>
          <w:tcPr>
            <w:tcW w:w="1334" w:type="dxa"/>
            <w:vMerge/>
            <w:tcBorders>
              <w:top w:val="nil"/>
              <w:left w:val="single" w:sz="4" w:space="0" w:color="auto"/>
              <w:bottom w:val="nil"/>
              <w:right w:val="single" w:sz="4" w:space="0" w:color="auto"/>
            </w:tcBorders>
            <w:shd w:val="clear" w:color="auto" w:fill="auto"/>
            <w:vAlign w:val="center"/>
            <w:hideMark/>
          </w:tcPr>
          <w:p w14:paraId="4A617A8D"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17562949"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64B756D2"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05</w:t>
            </w:r>
          </w:p>
        </w:tc>
        <w:tc>
          <w:tcPr>
            <w:tcW w:w="741" w:type="dxa"/>
            <w:tcBorders>
              <w:top w:val="nil"/>
              <w:left w:val="nil"/>
              <w:bottom w:val="single" w:sz="4" w:space="0" w:color="auto"/>
              <w:right w:val="single" w:sz="4" w:space="0" w:color="auto"/>
            </w:tcBorders>
            <w:shd w:val="clear" w:color="auto" w:fill="auto"/>
            <w:noWrap/>
            <w:vAlign w:val="bottom"/>
            <w:hideMark/>
          </w:tcPr>
          <w:p w14:paraId="688A99CB"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051</w:t>
            </w:r>
          </w:p>
        </w:tc>
        <w:tc>
          <w:tcPr>
            <w:tcW w:w="4665" w:type="dxa"/>
            <w:tcBorders>
              <w:top w:val="nil"/>
              <w:left w:val="nil"/>
              <w:bottom w:val="single" w:sz="4" w:space="0" w:color="auto"/>
              <w:right w:val="single" w:sz="4" w:space="0" w:color="auto"/>
            </w:tcBorders>
            <w:shd w:val="clear" w:color="auto" w:fill="auto"/>
            <w:noWrap/>
            <w:vAlign w:val="bottom"/>
            <w:hideMark/>
          </w:tcPr>
          <w:p w14:paraId="283AE2FB"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Nykolo-Vedea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76226FAD"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27</w:t>
            </w:r>
          </w:p>
        </w:tc>
        <w:tc>
          <w:tcPr>
            <w:tcW w:w="1081" w:type="dxa"/>
            <w:tcBorders>
              <w:top w:val="nil"/>
              <w:left w:val="nil"/>
              <w:bottom w:val="single" w:sz="4" w:space="0" w:color="auto"/>
              <w:right w:val="single" w:sz="4" w:space="0" w:color="auto"/>
            </w:tcBorders>
            <w:shd w:val="clear" w:color="auto" w:fill="auto"/>
            <w:noWrap/>
            <w:vAlign w:val="bottom"/>
            <w:hideMark/>
          </w:tcPr>
          <w:p w14:paraId="22233E67"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28</w:t>
            </w:r>
          </w:p>
        </w:tc>
        <w:tc>
          <w:tcPr>
            <w:tcW w:w="1334" w:type="dxa"/>
            <w:tcBorders>
              <w:top w:val="nil"/>
              <w:left w:val="nil"/>
              <w:bottom w:val="single" w:sz="4" w:space="0" w:color="auto"/>
              <w:right w:val="single" w:sz="4" w:space="0" w:color="auto"/>
            </w:tcBorders>
            <w:shd w:val="clear" w:color="auto" w:fill="auto"/>
            <w:noWrap/>
            <w:vAlign w:val="bottom"/>
            <w:hideMark/>
          </w:tcPr>
          <w:p w14:paraId="3D1DC751"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466.830,00</w:t>
            </w:r>
          </w:p>
        </w:tc>
        <w:tc>
          <w:tcPr>
            <w:tcW w:w="1334" w:type="dxa"/>
            <w:vMerge/>
            <w:tcBorders>
              <w:top w:val="nil"/>
              <w:left w:val="single" w:sz="4" w:space="0" w:color="auto"/>
              <w:bottom w:val="nil"/>
              <w:right w:val="single" w:sz="4" w:space="0" w:color="auto"/>
            </w:tcBorders>
            <w:shd w:val="clear" w:color="auto" w:fill="auto"/>
            <w:vAlign w:val="center"/>
            <w:hideMark/>
          </w:tcPr>
          <w:p w14:paraId="3A74365C"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3ED26889"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5F7AA265"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05</w:t>
            </w:r>
          </w:p>
        </w:tc>
        <w:tc>
          <w:tcPr>
            <w:tcW w:w="741" w:type="dxa"/>
            <w:tcBorders>
              <w:top w:val="nil"/>
              <w:left w:val="nil"/>
              <w:bottom w:val="single" w:sz="4" w:space="0" w:color="auto"/>
              <w:right w:val="single" w:sz="4" w:space="0" w:color="auto"/>
            </w:tcBorders>
            <w:shd w:val="clear" w:color="auto" w:fill="auto"/>
            <w:noWrap/>
            <w:vAlign w:val="bottom"/>
            <w:hideMark/>
          </w:tcPr>
          <w:p w14:paraId="7EB4E477"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052</w:t>
            </w:r>
          </w:p>
        </w:tc>
        <w:tc>
          <w:tcPr>
            <w:tcW w:w="4665" w:type="dxa"/>
            <w:tcBorders>
              <w:top w:val="nil"/>
              <w:left w:val="nil"/>
              <w:bottom w:val="single" w:sz="4" w:space="0" w:color="auto"/>
              <w:right w:val="single" w:sz="4" w:space="0" w:color="auto"/>
            </w:tcBorders>
            <w:shd w:val="clear" w:color="auto" w:fill="auto"/>
            <w:noWrap/>
            <w:vAlign w:val="bottom"/>
            <w:hideMark/>
          </w:tcPr>
          <w:p w14:paraId="7CAD9905"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Nykolo</w:t>
            </w:r>
            <w:proofErr w:type="spellEnd"/>
            <w:r w:rsidRPr="002E5DDE">
              <w:rPr>
                <w:rFonts w:ascii="Arial" w:eastAsia="Times New Roman" w:hAnsi="Arial" w:cs="Arial"/>
                <w:sz w:val="18"/>
                <w:szCs w:val="18"/>
              </w:rPr>
              <w:t xml:space="preserve">-Poiana </w:t>
            </w:r>
            <w:proofErr w:type="spellStart"/>
            <w:r w:rsidRPr="002E5DDE">
              <w:rPr>
                <w:rFonts w:ascii="Arial" w:eastAsia="Times New Roman" w:hAnsi="Arial" w:cs="Arial"/>
                <w:sz w:val="18"/>
                <w:szCs w:val="18"/>
              </w:rPr>
              <w:t>Lacului-Mârţeşti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2AD45552"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29</w:t>
            </w:r>
          </w:p>
        </w:tc>
        <w:tc>
          <w:tcPr>
            <w:tcW w:w="1081" w:type="dxa"/>
            <w:tcBorders>
              <w:top w:val="nil"/>
              <w:left w:val="nil"/>
              <w:bottom w:val="single" w:sz="4" w:space="0" w:color="auto"/>
              <w:right w:val="single" w:sz="4" w:space="0" w:color="auto"/>
            </w:tcBorders>
            <w:shd w:val="clear" w:color="auto" w:fill="auto"/>
            <w:noWrap/>
            <w:vAlign w:val="bottom"/>
            <w:hideMark/>
          </w:tcPr>
          <w:p w14:paraId="2ED9F20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w:t>
            </w:r>
          </w:p>
        </w:tc>
        <w:tc>
          <w:tcPr>
            <w:tcW w:w="1334" w:type="dxa"/>
            <w:tcBorders>
              <w:top w:val="nil"/>
              <w:left w:val="nil"/>
              <w:bottom w:val="single" w:sz="4" w:space="0" w:color="auto"/>
              <w:right w:val="single" w:sz="4" w:space="0" w:color="auto"/>
            </w:tcBorders>
            <w:shd w:val="clear" w:color="auto" w:fill="auto"/>
            <w:noWrap/>
            <w:vAlign w:val="bottom"/>
            <w:hideMark/>
          </w:tcPr>
          <w:p w14:paraId="7A27863B"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45.240,00</w:t>
            </w:r>
          </w:p>
        </w:tc>
        <w:tc>
          <w:tcPr>
            <w:tcW w:w="1334" w:type="dxa"/>
            <w:vMerge/>
            <w:tcBorders>
              <w:top w:val="nil"/>
              <w:left w:val="single" w:sz="4" w:space="0" w:color="auto"/>
              <w:bottom w:val="nil"/>
              <w:right w:val="single" w:sz="4" w:space="0" w:color="auto"/>
            </w:tcBorders>
            <w:shd w:val="clear" w:color="auto" w:fill="auto"/>
            <w:vAlign w:val="center"/>
            <w:hideMark/>
          </w:tcPr>
          <w:p w14:paraId="59557766"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52B580BC"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29011980"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06</w:t>
            </w:r>
          </w:p>
        </w:tc>
        <w:tc>
          <w:tcPr>
            <w:tcW w:w="741" w:type="dxa"/>
            <w:tcBorders>
              <w:top w:val="nil"/>
              <w:left w:val="nil"/>
              <w:bottom w:val="single" w:sz="4" w:space="0" w:color="auto"/>
              <w:right w:val="single" w:sz="4" w:space="0" w:color="auto"/>
            </w:tcBorders>
            <w:shd w:val="clear" w:color="auto" w:fill="auto"/>
            <w:noWrap/>
            <w:vAlign w:val="bottom"/>
            <w:hideMark/>
          </w:tcPr>
          <w:p w14:paraId="2A3C1327"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053</w:t>
            </w:r>
          </w:p>
        </w:tc>
        <w:tc>
          <w:tcPr>
            <w:tcW w:w="4665" w:type="dxa"/>
            <w:tcBorders>
              <w:top w:val="nil"/>
              <w:left w:val="nil"/>
              <w:bottom w:val="single" w:sz="4" w:space="0" w:color="auto"/>
              <w:right w:val="single" w:sz="4" w:space="0" w:color="auto"/>
            </w:tcBorders>
            <w:shd w:val="clear" w:color="auto" w:fill="auto"/>
            <w:noWrap/>
            <w:vAlign w:val="bottom"/>
            <w:hideMark/>
          </w:tcPr>
          <w:p w14:paraId="5DB775DD"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Bârla</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Mozăceni</w:t>
            </w:r>
            <w:proofErr w:type="spellEnd"/>
            <w:r w:rsidRPr="002E5DDE">
              <w:rPr>
                <w:rFonts w:ascii="Arial" w:eastAsia="Times New Roman" w:hAnsi="Arial" w:cs="Arial"/>
                <w:sz w:val="18"/>
                <w:szCs w:val="18"/>
              </w:rPr>
              <w:t xml:space="preserve"> Vale</w:t>
            </w:r>
          </w:p>
        </w:tc>
        <w:tc>
          <w:tcPr>
            <w:tcW w:w="686" w:type="dxa"/>
            <w:tcBorders>
              <w:top w:val="nil"/>
              <w:left w:val="nil"/>
              <w:bottom w:val="single" w:sz="4" w:space="0" w:color="auto"/>
              <w:right w:val="single" w:sz="4" w:space="0" w:color="auto"/>
            </w:tcBorders>
            <w:shd w:val="clear" w:color="auto" w:fill="auto"/>
            <w:noWrap/>
            <w:vAlign w:val="bottom"/>
            <w:hideMark/>
          </w:tcPr>
          <w:p w14:paraId="6231900D"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57</w:t>
            </w:r>
          </w:p>
        </w:tc>
        <w:tc>
          <w:tcPr>
            <w:tcW w:w="1081" w:type="dxa"/>
            <w:tcBorders>
              <w:top w:val="nil"/>
              <w:left w:val="nil"/>
              <w:bottom w:val="single" w:sz="4" w:space="0" w:color="auto"/>
              <w:right w:val="single" w:sz="4" w:space="0" w:color="auto"/>
            </w:tcBorders>
            <w:shd w:val="clear" w:color="auto" w:fill="auto"/>
            <w:noWrap/>
            <w:vAlign w:val="bottom"/>
            <w:hideMark/>
          </w:tcPr>
          <w:p w14:paraId="22702ABA"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6</w:t>
            </w:r>
          </w:p>
        </w:tc>
        <w:tc>
          <w:tcPr>
            <w:tcW w:w="1334" w:type="dxa"/>
            <w:tcBorders>
              <w:top w:val="nil"/>
              <w:left w:val="nil"/>
              <w:bottom w:val="single" w:sz="4" w:space="0" w:color="auto"/>
              <w:right w:val="single" w:sz="4" w:space="0" w:color="auto"/>
            </w:tcBorders>
            <w:shd w:val="clear" w:color="auto" w:fill="auto"/>
            <w:noWrap/>
            <w:vAlign w:val="bottom"/>
            <w:hideMark/>
          </w:tcPr>
          <w:p w14:paraId="4423D98B"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212.724,00</w:t>
            </w:r>
          </w:p>
        </w:tc>
        <w:tc>
          <w:tcPr>
            <w:tcW w:w="13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E5D774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1.750.364,00</w:t>
            </w:r>
          </w:p>
        </w:tc>
      </w:tr>
      <w:tr w:rsidR="002E5DDE" w:rsidRPr="002E5DDE" w14:paraId="4FFB0437"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18189101"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06</w:t>
            </w:r>
          </w:p>
        </w:tc>
        <w:tc>
          <w:tcPr>
            <w:tcW w:w="741" w:type="dxa"/>
            <w:tcBorders>
              <w:top w:val="nil"/>
              <w:left w:val="nil"/>
              <w:bottom w:val="single" w:sz="4" w:space="0" w:color="auto"/>
              <w:right w:val="single" w:sz="4" w:space="0" w:color="auto"/>
            </w:tcBorders>
            <w:shd w:val="clear" w:color="auto" w:fill="auto"/>
            <w:noWrap/>
            <w:vAlign w:val="bottom"/>
            <w:hideMark/>
          </w:tcPr>
          <w:p w14:paraId="017F8BA3"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054</w:t>
            </w:r>
          </w:p>
        </w:tc>
        <w:tc>
          <w:tcPr>
            <w:tcW w:w="4665" w:type="dxa"/>
            <w:tcBorders>
              <w:top w:val="nil"/>
              <w:left w:val="nil"/>
              <w:bottom w:val="single" w:sz="4" w:space="0" w:color="auto"/>
              <w:right w:val="single" w:sz="4" w:space="0" w:color="auto"/>
            </w:tcBorders>
            <w:shd w:val="clear" w:color="auto" w:fill="auto"/>
            <w:noWrap/>
            <w:vAlign w:val="bottom"/>
            <w:hideMark/>
          </w:tcPr>
          <w:p w14:paraId="151CAF81"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Buzoieşti</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Curteanca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08859FB1"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40</w:t>
            </w:r>
          </w:p>
        </w:tc>
        <w:tc>
          <w:tcPr>
            <w:tcW w:w="1081" w:type="dxa"/>
            <w:tcBorders>
              <w:top w:val="nil"/>
              <w:left w:val="nil"/>
              <w:bottom w:val="single" w:sz="4" w:space="0" w:color="auto"/>
              <w:right w:val="single" w:sz="4" w:space="0" w:color="auto"/>
            </w:tcBorders>
            <w:shd w:val="clear" w:color="auto" w:fill="auto"/>
            <w:noWrap/>
            <w:vAlign w:val="bottom"/>
            <w:hideMark/>
          </w:tcPr>
          <w:p w14:paraId="094BEE48"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w:t>
            </w:r>
          </w:p>
        </w:tc>
        <w:tc>
          <w:tcPr>
            <w:tcW w:w="1334" w:type="dxa"/>
            <w:tcBorders>
              <w:top w:val="nil"/>
              <w:left w:val="nil"/>
              <w:bottom w:val="single" w:sz="4" w:space="0" w:color="auto"/>
              <w:right w:val="single" w:sz="4" w:space="0" w:color="auto"/>
            </w:tcBorders>
            <w:shd w:val="clear" w:color="auto" w:fill="auto"/>
            <w:noWrap/>
            <w:vAlign w:val="bottom"/>
            <w:hideMark/>
          </w:tcPr>
          <w:p w14:paraId="4100F8FD"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20.800,00</w:t>
            </w:r>
          </w:p>
        </w:tc>
        <w:tc>
          <w:tcPr>
            <w:tcW w:w="13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D5CE646"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61880D8A"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6BDD8453"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06</w:t>
            </w:r>
          </w:p>
        </w:tc>
        <w:tc>
          <w:tcPr>
            <w:tcW w:w="741" w:type="dxa"/>
            <w:tcBorders>
              <w:top w:val="nil"/>
              <w:left w:val="nil"/>
              <w:bottom w:val="single" w:sz="4" w:space="0" w:color="auto"/>
              <w:right w:val="single" w:sz="4" w:space="0" w:color="auto"/>
            </w:tcBorders>
            <w:shd w:val="clear" w:color="auto" w:fill="auto"/>
            <w:noWrap/>
            <w:vAlign w:val="bottom"/>
            <w:hideMark/>
          </w:tcPr>
          <w:p w14:paraId="2C2A55E5"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055</w:t>
            </w:r>
          </w:p>
        </w:tc>
        <w:tc>
          <w:tcPr>
            <w:tcW w:w="4665" w:type="dxa"/>
            <w:tcBorders>
              <w:top w:val="nil"/>
              <w:left w:val="nil"/>
              <w:bottom w:val="single" w:sz="4" w:space="0" w:color="auto"/>
              <w:right w:val="single" w:sz="4" w:space="0" w:color="auto"/>
            </w:tcBorders>
            <w:shd w:val="clear" w:color="auto" w:fill="auto"/>
            <w:noWrap/>
            <w:vAlign w:val="bottom"/>
            <w:hideMark/>
          </w:tcPr>
          <w:p w14:paraId="6F2E01D6"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Căldăraru</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Burdea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5309722A"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62</w:t>
            </w:r>
          </w:p>
        </w:tc>
        <w:tc>
          <w:tcPr>
            <w:tcW w:w="1081" w:type="dxa"/>
            <w:tcBorders>
              <w:top w:val="nil"/>
              <w:left w:val="nil"/>
              <w:bottom w:val="single" w:sz="4" w:space="0" w:color="auto"/>
              <w:right w:val="single" w:sz="4" w:space="0" w:color="auto"/>
            </w:tcBorders>
            <w:shd w:val="clear" w:color="auto" w:fill="auto"/>
            <w:noWrap/>
            <w:vAlign w:val="bottom"/>
            <w:hideMark/>
          </w:tcPr>
          <w:p w14:paraId="2C6DA62D"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w:t>
            </w:r>
          </w:p>
        </w:tc>
        <w:tc>
          <w:tcPr>
            <w:tcW w:w="1334" w:type="dxa"/>
            <w:tcBorders>
              <w:top w:val="nil"/>
              <w:left w:val="nil"/>
              <w:bottom w:val="single" w:sz="4" w:space="0" w:color="auto"/>
              <w:right w:val="single" w:sz="4" w:space="0" w:color="auto"/>
            </w:tcBorders>
            <w:shd w:val="clear" w:color="auto" w:fill="auto"/>
            <w:noWrap/>
            <w:vAlign w:val="bottom"/>
            <w:hideMark/>
          </w:tcPr>
          <w:p w14:paraId="058CDBED"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64.480,00</w:t>
            </w:r>
          </w:p>
        </w:tc>
        <w:tc>
          <w:tcPr>
            <w:tcW w:w="13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7DDC2D5"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63F2A2AE"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3B7C4EC2"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06</w:t>
            </w:r>
          </w:p>
        </w:tc>
        <w:tc>
          <w:tcPr>
            <w:tcW w:w="741" w:type="dxa"/>
            <w:tcBorders>
              <w:top w:val="nil"/>
              <w:left w:val="nil"/>
              <w:bottom w:val="single" w:sz="4" w:space="0" w:color="auto"/>
              <w:right w:val="single" w:sz="4" w:space="0" w:color="auto"/>
            </w:tcBorders>
            <w:shd w:val="clear" w:color="auto" w:fill="auto"/>
            <w:noWrap/>
            <w:vAlign w:val="bottom"/>
            <w:hideMark/>
          </w:tcPr>
          <w:p w14:paraId="2AE64A5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056</w:t>
            </w:r>
          </w:p>
        </w:tc>
        <w:tc>
          <w:tcPr>
            <w:tcW w:w="4665" w:type="dxa"/>
            <w:tcBorders>
              <w:top w:val="nil"/>
              <w:left w:val="nil"/>
              <w:bottom w:val="single" w:sz="4" w:space="0" w:color="auto"/>
              <w:right w:val="single" w:sz="4" w:space="0" w:color="auto"/>
            </w:tcBorders>
            <w:shd w:val="clear" w:color="auto" w:fill="auto"/>
            <w:noWrap/>
            <w:vAlign w:val="bottom"/>
            <w:hideMark/>
          </w:tcPr>
          <w:p w14:paraId="5FBE8142"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Lunca</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Corbului-Marghia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2A71ADC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30</w:t>
            </w:r>
          </w:p>
        </w:tc>
        <w:tc>
          <w:tcPr>
            <w:tcW w:w="1081" w:type="dxa"/>
            <w:tcBorders>
              <w:top w:val="nil"/>
              <w:left w:val="nil"/>
              <w:bottom w:val="single" w:sz="4" w:space="0" w:color="auto"/>
              <w:right w:val="single" w:sz="4" w:space="0" w:color="auto"/>
            </w:tcBorders>
            <w:shd w:val="clear" w:color="auto" w:fill="auto"/>
            <w:noWrap/>
            <w:vAlign w:val="bottom"/>
            <w:hideMark/>
          </w:tcPr>
          <w:p w14:paraId="662454E0"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7</w:t>
            </w:r>
          </w:p>
        </w:tc>
        <w:tc>
          <w:tcPr>
            <w:tcW w:w="1334" w:type="dxa"/>
            <w:tcBorders>
              <w:top w:val="nil"/>
              <w:left w:val="nil"/>
              <w:bottom w:val="single" w:sz="4" w:space="0" w:color="auto"/>
              <w:right w:val="single" w:sz="4" w:space="0" w:color="auto"/>
            </w:tcBorders>
            <w:shd w:val="clear" w:color="auto" w:fill="auto"/>
            <w:noWrap/>
            <w:vAlign w:val="bottom"/>
            <w:hideMark/>
          </w:tcPr>
          <w:p w14:paraId="1AD90E50"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129.960,00</w:t>
            </w:r>
          </w:p>
        </w:tc>
        <w:tc>
          <w:tcPr>
            <w:tcW w:w="13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406CCFC"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47FECCE7"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6E57E3D2"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06</w:t>
            </w:r>
          </w:p>
        </w:tc>
        <w:tc>
          <w:tcPr>
            <w:tcW w:w="741" w:type="dxa"/>
            <w:tcBorders>
              <w:top w:val="nil"/>
              <w:left w:val="nil"/>
              <w:bottom w:val="single" w:sz="4" w:space="0" w:color="auto"/>
              <w:right w:val="single" w:sz="4" w:space="0" w:color="auto"/>
            </w:tcBorders>
            <w:shd w:val="clear" w:color="auto" w:fill="auto"/>
            <w:noWrap/>
            <w:vAlign w:val="bottom"/>
            <w:hideMark/>
          </w:tcPr>
          <w:p w14:paraId="3CCBDDB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057</w:t>
            </w:r>
          </w:p>
        </w:tc>
        <w:tc>
          <w:tcPr>
            <w:tcW w:w="4665" w:type="dxa"/>
            <w:tcBorders>
              <w:top w:val="nil"/>
              <w:left w:val="nil"/>
              <w:bottom w:val="single" w:sz="4" w:space="0" w:color="auto"/>
              <w:right w:val="single" w:sz="4" w:space="0" w:color="auto"/>
            </w:tcBorders>
            <w:shd w:val="clear" w:color="auto" w:fill="auto"/>
            <w:noWrap/>
            <w:vAlign w:val="bottom"/>
            <w:hideMark/>
          </w:tcPr>
          <w:p w14:paraId="7406453E"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Albota</w:t>
            </w:r>
            <w:proofErr w:type="spellEnd"/>
            <w:r w:rsidRPr="002E5DDE">
              <w:rPr>
                <w:rFonts w:ascii="Arial" w:eastAsia="Times New Roman" w:hAnsi="Arial" w:cs="Arial"/>
                <w:sz w:val="18"/>
                <w:szCs w:val="18"/>
              </w:rPr>
              <w:t>-Mares</w:t>
            </w:r>
          </w:p>
        </w:tc>
        <w:tc>
          <w:tcPr>
            <w:tcW w:w="686" w:type="dxa"/>
            <w:tcBorders>
              <w:top w:val="nil"/>
              <w:left w:val="nil"/>
              <w:bottom w:val="single" w:sz="4" w:space="0" w:color="auto"/>
              <w:right w:val="single" w:sz="4" w:space="0" w:color="auto"/>
            </w:tcBorders>
            <w:shd w:val="clear" w:color="auto" w:fill="auto"/>
            <w:noWrap/>
            <w:vAlign w:val="bottom"/>
            <w:hideMark/>
          </w:tcPr>
          <w:p w14:paraId="2F9B547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22</w:t>
            </w:r>
          </w:p>
        </w:tc>
        <w:tc>
          <w:tcPr>
            <w:tcW w:w="1081" w:type="dxa"/>
            <w:tcBorders>
              <w:top w:val="nil"/>
              <w:left w:val="nil"/>
              <w:bottom w:val="single" w:sz="4" w:space="0" w:color="auto"/>
              <w:right w:val="single" w:sz="4" w:space="0" w:color="auto"/>
            </w:tcBorders>
            <w:shd w:val="clear" w:color="auto" w:fill="auto"/>
            <w:noWrap/>
            <w:vAlign w:val="bottom"/>
            <w:hideMark/>
          </w:tcPr>
          <w:p w14:paraId="7503ECEF"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7</w:t>
            </w:r>
          </w:p>
        </w:tc>
        <w:tc>
          <w:tcPr>
            <w:tcW w:w="1334" w:type="dxa"/>
            <w:tcBorders>
              <w:top w:val="nil"/>
              <w:left w:val="nil"/>
              <w:bottom w:val="single" w:sz="4" w:space="0" w:color="auto"/>
              <w:right w:val="single" w:sz="4" w:space="0" w:color="auto"/>
            </w:tcBorders>
            <w:shd w:val="clear" w:color="auto" w:fill="auto"/>
            <w:noWrap/>
            <w:vAlign w:val="bottom"/>
            <w:hideMark/>
          </w:tcPr>
          <w:p w14:paraId="32A58443"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84.744,00</w:t>
            </w:r>
          </w:p>
        </w:tc>
        <w:tc>
          <w:tcPr>
            <w:tcW w:w="13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2CFC680"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68685358"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1507A0C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06</w:t>
            </w:r>
          </w:p>
        </w:tc>
        <w:tc>
          <w:tcPr>
            <w:tcW w:w="741" w:type="dxa"/>
            <w:tcBorders>
              <w:top w:val="nil"/>
              <w:left w:val="nil"/>
              <w:bottom w:val="single" w:sz="4" w:space="0" w:color="auto"/>
              <w:right w:val="single" w:sz="4" w:space="0" w:color="auto"/>
            </w:tcBorders>
            <w:shd w:val="clear" w:color="auto" w:fill="auto"/>
            <w:noWrap/>
            <w:vAlign w:val="bottom"/>
            <w:hideMark/>
          </w:tcPr>
          <w:p w14:paraId="60B074A5"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058</w:t>
            </w:r>
          </w:p>
        </w:tc>
        <w:tc>
          <w:tcPr>
            <w:tcW w:w="4665" w:type="dxa"/>
            <w:tcBorders>
              <w:top w:val="nil"/>
              <w:left w:val="nil"/>
              <w:bottom w:val="single" w:sz="4" w:space="0" w:color="auto"/>
              <w:right w:val="single" w:sz="4" w:space="0" w:color="auto"/>
            </w:tcBorders>
            <w:shd w:val="clear" w:color="auto" w:fill="auto"/>
            <w:noWrap/>
            <w:vAlign w:val="bottom"/>
            <w:hideMark/>
          </w:tcPr>
          <w:p w14:paraId="6C77C32B"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Popeşti</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Purcăreni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498731A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62</w:t>
            </w:r>
          </w:p>
        </w:tc>
        <w:tc>
          <w:tcPr>
            <w:tcW w:w="1081" w:type="dxa"/>
            <w:tcBorders>
              <w:top w:val="nil"/>
              <w:left w:val="nil"/>
              <w:bottom w:val="single" w:sz="4" w:space="0" w:color="auto"/>
              <w:right w:val="single" w:sz="4" w:space="0" w:color="auto"/>
            </w:tcBorders>
            <w:shd w:val="clear" w:color="auto" w:fill="auto"/>
            <w:noWrap/>
            <w:vAlign w:val="bottom"/>
            <w:hideMark/>
          </w:tcPr>
          <w:p w14:paraId="6289606F"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w:t>
            </w:r>
          </w:p>
        </w:tc>
        <w:tc>
          <w:tcPr>
            <w:tcW w:w="1334" w:type="dxa"/>
            <w:tcBorders>
              <w:top w:val="nil"/>
              <w:left w:val="nil"/>
              <w:bottom w:val="single" w:sz="4" w:space="0" w:color="auto"/>
              <w:right w:val="single" w:sz="4" w:space="0" w:color="auto"/>
            </w:tcBorders>
            <w:shd w:val="clear" w:color="auto" w:fill="auto"/>
            <w:noWrap/>
            <w:vAlign w:val="bottom"/>
            <w:hideMark/>
          </w:tcPr>
          <w:p w14:paraId="4B457111"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134.664,00</w:t>
            </w:r>
          </w:p>
        </w:tc>
        <w:tc>
          <w:tcPr>
            <w:tcW w:w="13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20F84D9"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0A77F6DB"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055240FF"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06</w:t>
            </w:r>
          </w:p>
        </w:tc>
        <w:tc>
          <w:tcPr>
            <w:tcW w:w="741" w:type="dxa"/>
            <w:tcBorders>
              <w:top w:val="nil"/>
              <w:left w:val="nil"/>
              <w:bottom w:val="single" w:sz="4" w:space="0" w:color="auto"/>
              <w:right w:val="single" w:sz="4" w:space="0" w:color="auto"/>
            </w:tcBorders>
            <w:shd w:val="clear" w:color="auto" w:fill="auto"/>
            <w:noWrap/>
            <w:vAlign w:val="bottom"/>
            <w:hideMark/>
          </w:tcPr>
          <w:p w14:paraId="3F942AF0"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059</w:t>
            </w:r>
          </w:p>
        </w:tc>
        <w:tc>
          <w:tcPr>
            <w:tcW w:w="4665" w:type="dxa"/>
            <w:tcBorders>
              <w:top w:val="nil"/>
              <w:left w:val="nil"/>
              <w:bottom w:val="single" w:sz="4" w:space="0" w:color="auto"/>
              <w:right w:val="single" w:sz="4" w:space="0" w:color="auto"/>
            </w:tcBorders>
            <w:shd w:val="clear" w:color="auto" w:fill="auto"/>
            <w:noWrap/>
            <w:vAlign w:val="bottom"/>
            <w:hideMark/>
          </w:tcPr>
          <w:p w14:paraId="32400AC9"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Râca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5DEA9370"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66</w:t>
            </w:r>
          </w:p>
        </w:tc>
        <w:tc>
          <w:tcPr>
            <w:tcW w:w="1081" w:type="dxa"/>
            <w:tcBorders>
              <w:top w:val="nil"/>
              <w:left w:val="nil"/>
              <w:bottom w:val="single" w:sz="4" w:space="0" w:color="auto"/>
              <w:right w:val="single" w:sz="4" w:space="0" w:color="auto"/>
            </w:tcBorders>
            <w:shd w:val="clear" w:color="auto" w:fill="auto"/>
            <w:noWrap/>
            <w:vAlign w:val="bottom"/>
            <w:hideMark/>
          </w:tcPr>
          <w:p w14:paraId="0B272867"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6</w:t>
            </w:r>
          </w:p>
        </w:tc>
        <w:tc>
          <w:tcPr>
            <w:tcW w:w="1334" w:type="dxa"/>
            <w:tcBorders>
              <w:top w:val="nil"/>
              <w:left w:val="nil"/>
              <w:bottom w:val="single" w:sz="4" w:space="0" w:color="auto"/>
              <w:right w:val="single" w:sz="4" w:space="0" w:color="auto"/>
            </w:tcBorders>
            <w:shd w:val="clear" w:color="auto" w:fill="auto"/>
            <w:noWrap/>
            <w:vAlign w:val="bottom"/>
            <w:hideMark/>
          </w:tcPr>
          <w:p w14:paraId="78459C6E"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244.728,00</w:t>
            </w:r>
          </w:p>
        </w:tc>
        <w:tc>
          <w:tcPr>
            <w:tcW w:w="13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18F1DD3"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080C8D61"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3745E2CF"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06</w:t>
            </w:r>
          </w:p>
        </w:tc>
        <w:tc>
          <w:tcPr>
            <w:tcW w:w="741" w:type="dxa"/>
            <w:tcBorders>
              <w:top w:val="nil"/>
              <w:left w:val="nil"/>
              <w:bottom w:val="single" w:sz="4" w:space="0" w:color="auto"/>
              <w:right w:val="single" w:sz="4" w:space="0" w:color="auto"/>
            </w:tcBorders>
            <w:shd w:val="clear" w:color="auto" w:fill="auto"/>
            <w:noWrap/>
            <w:vAlign w:val="bottom"/>
            <w:hideMark/>
          </w:tcPr>
          <w:p w14:paraId="0F1B0255"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060</w:t>
            </w:r>
          </w:p>
        </w:tc>
        <w:tc>
          <w:tcPr>
            <w:tcW w:w="4665" w:type="dxa"/>
            <w:tcBorders>
              <w:top w:val="nil"/>
              <w:left w:val="nil"/>
              <w:bottom w:val="single" w:sz="4" w:space="0" w:color="auto"/>
              <w:right w:val="single" w:sz="4" w:space="0" w:color="auto"/>
            </w:tcBorders>
            <w:shd w:val="clear" w:color="auto" w:fill="auto"/>
            <w:noWrap/>
            <w:vAlign w:val="bottom"/>
            <w:hideMark/>
          </w:tcPr>
          <w:p w14:paraId="1A353645"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Cerbu</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Dealu</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Bradului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066FC22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40</w:t>
            </w:r>
          </w:p>
        </w:tc>
        <w:tc>
          <w:tcPr>
            <w:tcW w:w="1081" w:type="dxa"/>
            <w:tcBorders>
              <w:top w:val="nil"/>
              <w:left w:val="nil"/>
              <w:bottom w:val="single" w:sz="4" w:space="0" w:color="auto"/>
              <w:right w:val="single" w:sz="4" w:space="0" w:color="auto"/>
            </w:tcBorders>
            <w:shd w:val="clear" w:color="auto" w:fill="auto"/>
            <w:noWrap/>
            <w:vAlign w:val="bottom"/>
            <w:hideMark/>
          </w:tcPr>
          <w:p w14:paraId="0878C1F1"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6</w:t>
            </w:r>
          </w:p>
        </w:tc>
        <w:tc>
          <w:tcPr>
            <w:tcW w:w="1334" w:type="dxa"/>
            <w:tcBorders>
              <w:top w:val="nil"/>
              <w:left w:val="nil"/>
              <w:bottom w:val="single" w:sz="4" w:space="0" w:color="auto"/>
              <w:right w:val="single" w:sz="4" w:space="0" w:color="auto"/>
            </w:tcBorders>
            <w:shd w:val="clear" w:color="auto" w:fill="auto"/>
            <w:noWrap/>
            <w:vAlign w:val="bottom"/>
            <w:hideMark/>
          </w:tcPr>
          <w:p w14:paraId="1BB4F79F"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153.472,00</w:t>
            </w:r>
          </w:p>
        </w:tc>
        <w:tc>
          <w:tcPr>
            <w:tcW w:w="13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88C43AA"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669E117E"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649873B0"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06</w:t>
            </w:r>
          </w:p>
        </w:tc>
        <w:tc>
          <w:tcPr>
            <w:tcW w:w="741" w:type="dxa"/>
            <w:tcBorders>
              <w:top w:val="nil"/>
              <w:left w:val="nil"/>
              <w:bottom w:val="single" w:sz="4" w:space="0" w:color="auto"/>
              <w:right w:val="single" w:sz="4" w:space="0" w:color="auto"/>
            </w:tcBorders>
            <w:shd w:val="clear" w:color="auto" w:fill="auto"/>
            <w:noWrap/>
            <w:vAlign w:val="bottom"/>
            <w:hideMark/>
          </w:tcPr>
          <w:p w14:paraId="479B22A5"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061</w:t>
            </w:r>
          </w:p>
        </w:tc>
        <w:tc>
          <w:tcPr>
            <w:tcW w:w="4665" w:type="dxa"/>
            <w:tcBorders>
              <w:top w:val="nil"/>
              <w:left w:val="nil"/>
              <w:bottom w:val="single" w:sz="4" w:space="0" w:color="auto"/>
              <w:right w:val="single" w:sz="4" w:space="0" w:color="auto"/>
            </w:tcBorders>
            <w:shd w:val="clear" w:color="auto" w:fill="auto"/>
            <w:noWrap/>
            <w:vAlign w:val="bottom"/>
            <w:hideMark/>
          </w:tcPr>
          <w:p w14:paraId="258CE983"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Costeşti</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Razvan&amp;Liviu</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29E70AB4"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24</w:t>
            </w:r>
          </w:p>
        </w:tc>
        <w:tc>
          <w:tcPr>
            <w:tcW w:w="1081" w:type="dxa"/>
            <w:tcBorders>
              <w:top w:val="nil"/>
              <w:left w:val="nil"/>
              <w:bottom w:val="single" w:sz="4" w:space="0" w:color="auto"/>
              <w:right w:val="single" w:sz="4" w:space="0" w:color="auto"/>
            </w:tcBorders>
            <w:shd w:val="clear" w:color="auto" w:fill="auto"/>
            <w:noWrap/>
            <w:vAlign w:val="bottom"/>
            <w:hideMark/>
          </w:tcPr>
          <w:p w14:paraId="1F925324"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32</w:t>
            </w:r>
          </w:p>
        </w:tc>
        <w:tc>
          <w:tcPr>
            <w:tcW w:w="1334" w:type="dxa"/>
            <w:tcBorders>
              <w:top w:val="nil"/>
              <w:left w:val="nil"/>
              <w:bottom w:val="single" w:sz="4" w:space="0" w:color="auto"/>
              <w:right w:val="single" w:sz="4" w:space="0" w:color="auto"/>
            </w:tcBorders>
            <w:shd w:val="clear" w:color="auto" w:fill="auto"/>
            <w:noWrap/>
            <w:vAlign w:val="bottom"/>
            <w:hideMark/>
          </w:tcPr>
          <w:p w14:paraId="4B8C44F3"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487.488,00</w:t>
            </w:r>
          </w:p>
        </w:tc>
        <w:tc>
          <w:tcPr>
            <w:tcW w:w="13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F3DF2F2"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3E410E78"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5911F7F9"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06</w:t>
            </w:r>
          </w:p>
        </w:tc>
        <w:tc>
          <w:tcPr>
            <w:tcW w:w="741" w:type="dxa"/>
            <w:tcBorders>
              <w:top w:val="nil"/>
              <w:left w:val="nil"/>
              <w:bottom w:val="single" w:sz="4" w:space="0" w:color="auto"/>
              <w:right w:val="single" w:sz="4" w:space="0" w:color="auto"/>
            </w:tcBorders>
            <w:shd w:val="clear" w:color="auto" w:fill="auto"/>
            <w:noWrap/>
            <w:vAlign w:val="bottom"/>
            <w:hideMark/>
          </w:tcPr>
          <w:p w14:paraId="2162E633"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062</w:t>
            </w:r>
          </w:p>
        </w:tc>
        <w:tc>
          <w:tcPr>
            <w:tcW w:w="4665" w:type="dxa"/>
            <w:tcBorders>
              <w:top w:val="nil"/>
              <w:left w:val="nil"/>
              <w:bottom w:val="single" w:sz="4" w:space="0" w:color="auto"/>
              <w:right w:val="single" w:sz="4" w:space="0" w:color="auto"/>
            </w:tcBorders>
            <w:shd w:val="clear" w:color="auto" w:fill="auto"/>
            <w:noWrap/>
            <w:vAlign w:val="bottom"/>
            <w:hideMark/>
          </w:tcPr>
          <w:p w14:paraId="6A25E4BA" w14:textId="77777777" w:rsidR="002E5DDE" w:rsidRPr="002E5DDE" w:rsidRDefault="002E5DDE" w:rsidP="002E5DDE">
            <w:pPr>
              <w:spacing w:after="0" w:line="240" w:lineRule="auto"/>
              <w:rPr>
                <w:rFonts w:ascii="Arial" w:eastAsia="Times New Roman" w:hAnsi="Arial" w:cs="Arial"/>
                <w:sz w:val="18"/>
                <w:szCs w:val="18"/>
              </w:rPr>
            </w:pPr>
            <w:r w:rsidRPr="002E5DDE">
              <w:rPr>
                <w:rFonts w:ascii="Arial" w:eastAsia="Times New Roman" w:hAnsi="Arial" w:cs="Arial"/>
                <w:sz w:val="18"/>
                <w:szCs w:val="18"/>
              </w:rPr>
              <w:t xml:space="preserve">Pitești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Costesti</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Goleasca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4AC4A83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53</w:t>
            </w:r>
          </w:p>
        </w:tc>
        <w:tc>
          <w:tcPr>
            <w:tcW w:w="1081" w:type="dxa"/>
            <w:tcBorders>
              <w:top w:val="nil"/>
              <w:left w:val="nil"/>
              <w:bottom w:val="single" w:sz="4" w:space="0" w:color="auto"/>
              <w:right w:val="single" w:sz="4" w:space="0" w:color="auto"/>
            </w:tcBorders>
            <w:shd w:val="clear" w:color="auto" w:fill="auto"/>
            <w:noWrap/>
            <w:vAlign w:val="bottom"/>
            <w:hideMark/>
          </w:tcPr>
          <w:p w14:paraId="7576D884"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w:t>
            </w:r>
          </w:p>
        </w:tc>
        <w:tc>
          <w:tcPr>
            <w:tcW w:w="1334" w:type="dxa"/>
            <w:tcBorders>
              <w:top w:val="nil"/>
              <w:left w:val="nil"/>
              <w:bottom w:val="single" w:sz="4" w:space="0" w:color="auto"/>
              <w:right w:val="single" w:sz="4" w:space="0" w:color="auto"/>
            </w:tcBorders>
            <w:shd w:val="clear" w:color="auto" w:fill="auto"/>
            <w:noWrap/>
            <w:vAlign w:val="bottom"/>
            <w:hideMark/>
          </w:tcPr>
          <w:p w14:paraId="6B5D2E2C"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82.680,00</w:t>
            </w:r>
          </w:p>
        </w:tc>
        <w:tc>
          <w:tcPr>
            <w:tcW w:w="13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0C12F50"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60AD810A"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60D4D58D"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06</w:t>
            </w:r>
          </w:p>
        </w:tc>
        <w:tc>
          <w:tcPr>
            <w:tcW w:w="741" w:type="dxa"/>
            <w:tcBorders>
              <w:top w:val="nil"/>
              <w:left w:val="nil"/>
              <w:bottom w:val="single" w:sz="4" w:space="0" w:color="auto"/>
              <w:right w:val="single" w:sz="4" w:space="0" w:color="auto"/>
            </w:tcBorders>
            <w:shd w:val="clear" w:color="auto" w:fill="auto"/>
            <w:noWrap/>
            <w:vAlign w:val="bottom"/>
            <w:hideMark/>
          </w:tcPr>
          <w:p w14:paraId="601178C2"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063</w:t>
            </w:r>
          </w:p>
        </w:tc>
        <w:tc>
          <w:tcPr>
            <w:tcW w:w="4665" w:type="dxa"/>
            <w:tcBorders>
              <w:top w:val="nil"/>
              <w:left w:val="nil"/>
              <w:bottom w:val="single" w:sz="4" w:space="0" w:color="auto"/>
              <w:right w:val="single" w:sz="4" w:space="0" w:color="auto"/>
            </w:tcBorders>
            <w:shd w:val="clear" w:color="auto" w:fill="auto"/>
            <w:noWrap/>
            <w:vAlign w:val="bottom"/>
            <w:hideMark/>
          </w:tcPr>
          <w:p w14:paraId="195291F5"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Costești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Alpin-</w:t>
            </w:r>
            <w:proofErr w:type="spellStart"/>
            <w:r w:rsidRPr="002E5DDE">
              <w:rPr>
                <w:rFonts w:ascii="Arial" w:eastAsia="Times New Roman" w:hAnsi="Arial" w:cs="Arial"/>
                <w:sz w:val="18"/>
                <w:szCs w:val="18"/>
              </w:rPr>
              <w:t>Mirosi</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Surdulești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0FB61190"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40</w:t>
            </w:r>
          </w:p>
        </w:tc>
        <w:tc>
          <w:tcPr>
            <w:tcW w:w="1081" w:type="dxa"/>
            <w:tcBorders>
              <w:top w:val="nil"/>
              <w:left w:val="nil"/>
              <w:bottom w:val="single" w:sz="4" w:space="0" w:color="auto"/>
              <w:right w:val="single" w:sz="4" w:space="0" w:color="auto"/>
            </w:tcBorders>
            <w:shd w:val="clear" w:color="auto" w:fill="auto"/>
            <w:noWrap/>
            <w:vAlign w:val="bottom"/>
            <w:hideMark/>
          </w:tcPr>
          <w:p w14:paraId="56CC8592"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w:t>
            </w:r>
          </w:p>
        </w:tc>
        <w:tc>
          <w:tcPr>
            <w:tcW w:w="1334" w:type="dxa"/>
            <w:tcBorders>
              <w:top w:val="nil"/>
              <w:left w:val="nil"/>
              <w:bottom w:val="single" w:sz="4" w:space="0" w:color="auto"/>
              <w:right w:val="single" w:sz="4" w:space="0" w:color="auto"/>
            </w:tcBorders>
            <w:shd w:val="clear" w:color="auto" w:fill="auto"/>
            <w:noWrap/>
            <w:vAlign w:val="bottom"/>
            <w:hideMark/>
          </w:tcPr>
          <w:p w14:paraId="7F2D1E15"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86.880,00</w:t>
            </w:r>
          </w:p>
        </w:tc>
        <w:tc>
          <w:tcPr>
            <w:tcW w:w="13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0E808FD"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78C360EE"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7B3C4023"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06</w:t>
            </w:r>
          </w:p>
        </w:tc>
        <w:tc>
          <w:tcPr>
            <w:tcW w:w="741" w:type="dxa"/>
            <w:tcBorders>
              <w:top w:val="nil"/>
              <w:left w:val="nil"/>
              <w:bottom w:val="single" w:sz="4" w:space="0" w:color="auto"/>
              <w:right w:val="single" w:sz="4" w:space="0" w:color="auto"/>
            </w:tcBorders>
            <w:shd w:val="clear" w:color="auto" w:fill="auto"/>
            <w:noWrap/>
            <w:vAlign w:val="bottom"/>
            <w:hideMark/>
          </w:tcPr>
          <w:p w14:paraId="51756C69"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064</w:t>
            </w:r>
          </w:p>
        </w:tc>
        <w:tc>
          <w:tcPr>
            <w:tcW w:w="4665" w:type="dxa"/>
            <w:tcBorders>
              <w:top w:val="nil"/>
              <w:left w:val="nil"/>
              <w:bottom w:val="single" w:sz="4" w:space="0" w:color="auto"/>
              <w:right w:val="single" w:sz="4" w:space="0" w:color="auto"/>
            </w:tcBorders>
            <w:shd w:val="clear" w:color="auto" w:fill="auto"/>
            <w:noWrap/>
            <w:vAlign w:val="bottom"/>
            <w:hideMark/>
          </w:tcPr>
          <w:p w14:paraId="20CCCEFD"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Costeşti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Alpin-</w:t>
            </w:r>
            <w:proofErr w:type="spellStart"/>
            <w:r w:rsidRPr="002E5DDE">
              <w:rPr>
                <w:rFonts w:ascii="Arial" w:eastAsia="Times New Roman" w:hAnsi="Arial" w:cs="Arial"/>
                <w:sz w:val="18"/>
                <w:szCs w:val="18"/>
              </w:rPr>
              <w:t>Buzoeşti</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Curteanca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6C2D8764"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16</w:t>
            </w:r>
          </w:p>
        </w:tc>
        <w:tc>
          <w:tcPr>
            <w:tcW w:w="1081" w:type="dxa"/>
            <w:tcBorders>
              <w:top w:val="nil"/>
              <w:left w:val="nil"/>
              <w:bottom w:val="single" w:sz="4" w:space="0" w:color="auto"/>
              <w:right w:val="single" w:sz="4" w:space="0" w:color="auto"/>
            </w:tcBorders>
            <w:shd w:val="clear" w:color="auto" w:fill="auto"/>
            <w:noWrap/>
            <w:vAlign w:val="bottom"/>
            <w:hideMark/>
          </w:tcPr>
          <w:p w14:paraId="29AFEC1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5</w:t>
            </w:r>
          </w:p>
        </w:tc>
        <w:tc>
          <w:tcPr>
            <w:tcW w:w="1334" w:type="dxa"/>
            <w:tcBorders>
              <w:top w:val="nil"/>
              <w:left w:val="nil"/>
              <w:bottom w:val="single" w:sz="4" w:space="0" w:color="auto"/>
              <w:right w:val="single" w:sz="4" w:space="0" w:color="auto"/>
            </w:tcBorders>
            <w:shd w:val="clear" w:color="auto" w:fill="auto"/>
            <w:noWrap/>
            <w:vAlign w:val="bottom"/>
            <w:hideMark/>
          </w:tcPr>
          <w:p w14:paraId="5D01AD7C"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47.744,00</w:t>
            </w:r>
          </w:p>
        </w:tc>
        <w:tc>
          <w:tcPr>
            <w:tcW w:w="13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4695A8C"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238FDC1C"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7A6A93E0"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07</w:t>
            </w:r>
          </w:p>
        </w:tc>
        <w:tc>
          <w:tcPr>
            <w:tcW w:w="741" w:type="dxa"/>
            <w:tcBorders>
              <w:top w:val="nil"/>
              <w:left w:val="nil"/>
              <w:bottom w:val="single" w:sz="4" w:space="0" w:color="auto"/>
              <w:right w:val="single" w:sz="4" w:space="0" w:color="auto"/>
            </w:tcBorders>
            <w:shd w:val="clear" w:color="auto" w:fill="auto"/>
            <w:noWrap/>
            <w:vAlign w:val="bottom"/>
            <w:hideMark/>
          </w:tcPr>
          <w:p w14:paraId="65B7FDA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065</w:t>
            </w:r>
          </w:p>
        </w:tc>
        <w:tc>
          <w:tcPr>
            <w:tcW w:w="4665" w:type="dxa"/>
            <w:tcBorders>
              <w:top w:val="nil"/>
              <w:left w:val="nil"/>
              <w:bottom w:val="single" w:sz="4" w:space="0" w:color="auto"/>
              <w:right w:val="single" w:sz="4" w:space="0" w:color="auto"/>
            </w:tcBorders>
            <w:shd w:val="clear" w:color="auto" w:fill="auto"/>
            <w:noWrap/>
            <w:vAlign w:val="bottom"/>
            <w:hideMark/>
          </w:tcPr>
          <w:p w14:paraId="5E8B8EB7"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Teiu</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Mozacu</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2AEEFD84"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41</w:t>
            </w:r>
          </w:p>
        </w:tc>
        <w:tc>
          <w:tcPr>
            <w:tcW w:w="1081" w:type="dxa"/>
            <w:tcBorders>
              <w:top w:val="nil"/>
              <w:left w:val="nil"/>
              <w:bottom w:val="single" w:sz="4" w:space="0" w:color="auto"/>
              <w:right w:val="single" w:sz="4" w:space="0" w:color="auto"/>
            </w:tcBorders>
            <w:shd w:val="clear" w:color="auto" w:fill="auto"/>
            <w:noWrap/>
            <w:vAlign w:val="bottom"/>
            <w:hideMark/>
          </w:tcPr>
          <w:p w14:paraId="2D806E2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4</w:t>
            </w:r>
          </w:p>
        </w:tc>
        <w:tc>
          <w:tcPr>
            <w:tcW w:w="1334" w:type="dxa"/>
            <w:tcBorders>
              <w:top w:val="nil"/>
              <w:left w:val="nil"/>
              <w:bottom w:val="single" w:sz="4" w:space="0" w:color="auto"/>
              <w:right w:val="single" w:sz="4" w:space="0" w:color="auto"/>
            </w:tcBorders>
            <w:shd w:val="clear" w:color="auto" w:fill="auto"/>
            <w:noWrap/>
            <w:vAlign w:val="bottom"/>
            <w:hideMark/>
          </w:tcPr>
          <w:p w14:paraId="330F50D2"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93.972,00</w:t>
            </w:r>
          </w:p>
        </w:tc>
        <w:tc>
          <w:tcPr>
            <w:tcW w:w="13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D9C630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1.046.285,00</w:t>
            </w:r>
          </w:p>
        </w:tc>
      </w:tr>
      <w:tr w:rsidR="002E5DDE" w:rsidRPr="002E5DDE" w14:paraId="7B55C656"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60FBEC9F"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07</w:t>
            </w:r>
          </w:p>
        </w:tc>
        <w:tc>
          <w:tcPr>
            <w:tcW w:w="741" w:type="dxa"/>
            <w:tcBorders>
              <w:top w:val="nil"/>
              <w:left w:val="nil"/>
              <w:bottom w:val="single" w:sz="4" w:space="0" w:color="auto"/>
              <w:right w:val="single" w:sz="4" w:space="0" w:color="auto"/>
            </w:tcBorders>
            <w:shd w:val="clear" w:color="auto" w:fill="auto"/>
            <w:noWrap/>
            <w:vAlign w:val="bottom"/>
            <w:hideMark/>
          </w:tcPr>
          <w:p w14:paraId="3BB1706B"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066</w:t>
            </w:r>
          </w:p>
        </w:tc>
        <w:tc>
          <w:tcPr>
            <w:tcW w:w="4665" w:type="dxa"/>
            <w:tcBorders>
              <w:top w:val="nil"/>
              <w:left w:val="nil"/>
              <w:bottom w:val="single" w:sz="4" w:space="0" w:color="auto"/>
              <w:right w:val="single" w:sz="4" w:space="0" w:color="auto"/>
            </w:tcBorders>
            <w:shd w:val="clear" w:color="auto" w:fill="auto"/>
            <w:noWrap/>
            <w:vAlign w:val="bottom"/>
            <w:hideMark/>
          </w:tcPr>
          <w:p w14:paraId="21329EDA"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Răteşti</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Mavrodolu</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2E04CCD7"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40</w:t>
            </w:r>
          </w:p>
        </w:tc>
        <w:tc>
          <w:tcPr>
            <w:tcW w:w="1081" w:type="dxa"/>
            <w:tcBorders>
              <w:top w:val="nil"/>
              <w:left w:val="nil"/>
              <w:bottom w:val="single" w:sz="4" w:space="0" w:color="auto"/>
              <w:right w:val="single" w:sz="4" w:space="0" w:color="auto"/>
            </w:tcBorders>
            <w:shd w:val="clear" w:color="auto" w:fill="auto"/>
            <w:noWrap/>
            <w:vAlign w:val="bottom"/>
            <w:hideMark/>
          </w:tcPr>
          <w:p w14:paraId="09331E10"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5</w:t>
            </w:r>
          </w:p>
        </w:tc>
        <w:tc>
          <w:tcPr>
            <w:tcW w:w="1334" w:type="dxa"/>
            <w:tcBorders>
              <w:top w:val="nil"/>
              <w:left w:val="nil"/>
              <w:bottom w:val="single" w:sz="4" w:space="0" w:color="auto"/>
              <w:right w:val="single" w:sz="4" w:space="0" w:color="auto"/>
            </w:tcBorders>
            <w:shd w:val="clear" w:color="auto" w:fill="auto"/>
            <w:noWrap/>
            <w:vAlign w:val="bottom"/>
            <w:hideMark/>
          </w:tcPr>
          <w:p w14:paraId="09150A02"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98.635,00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072D9911"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6293066C"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24A6D50B"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07</w:t>
            </w:r>
          </w:p>
        </w:tc>
        <w:tc>
          <w:tcPr>
            <w:tcW w:w="741" w:type="dxa"/>
            <w:tcBorders>
              <w:top w:val="nil"/>
              <w:left w:val="nil"/>
              <w:bottom w:val="single" w:sz="4" w:space="0" w:color="auto"/>
              <w:right w:val="single" w:sz="4" w:space="0" w:color="auto"/>
            </w:tcBorders>
            <w:shd w:val="clear" w:color="auto" w:fill="auto"/>
            <w:noWrap/>
            <w:vAlign w:val="bottom"/>
            <w:hideMark/>
          </w:tcPr>
          <w:p w14:paraId="2F47CDF4"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067</w:t>
            </w:r>
          </w:p>
        </w:tc>
        <w:tc>
          <w:tcPr>
            <w:tcW w:w="4665" w:type="dxa"/>
            <w:tcBorders>
              <w:top w:val="nil"/>
              <w:left w:val="nil"/>
              <w:bottom w:val="single" w:sz="4" w:space="0" w:color="auto"/>
              <w:right w:val="single" w:sz="4" w:space="0" w:color="auto"/>
            </w:tcBorders>
            <w:shd w:val="clear" w:color="auto" w:fill="auto"/>
            <w:noWrap/>
            <w:vAlign w:val="bottom"/>
            <w:hideMark/>
          </w:tcPr>
          <w:p w14:paraId="70B4E400"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Rociu</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669BD673"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33</w:t>
            </w:r>
          </w:p>
        </w:tc>
        <w:tc>
          <w:tcPr>
            <w:tcW w:w="1081" w:type="dxa"/>
            <w:tcBorders>
              <w:top w:val="nil"/>
              <w:left w:val="nil"/>
              <w:bottom w:val="single" w:sz="4" w:space="0" w:color="auto"/>
              <w:right w:val="single" w:sz="4" w:space="0" w:color="auto"/>
            </w:tcBorders>
            <w:shd w:val="clear" w:color="auto" w:fill="auto"/>
            <w:noWrap/>
            <w:vAlign w:val="bottom"/>
            <w:hideMark/>
          </w:tcPr>
          <w:p w14:paraId="037EDCC3"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21</w:t>
            </w:r>
          </w:p>
        </w:tc>
        <w:tc>
          <w:tcPr>
            <w:tcW w:w="1334" w:type="dxa"/>
            <w:tcBorders>
              <w:top w:val="nil"/>
              <w:left w:val="nil"/>
              <w:bottom w:val="single" w:sz="4" w:space="0" w:color="auto"/>
              <w:right w:val="single" w:sz="4" w:space="0" w:color="auto"/>
            </w:tcBorders>
            <w:shd w:val="clear" w:color="auto" w:fill="auto"/>
            <w:noWrap/>
            <w:vAlign w:val="bottom"/>
            <w:hideMark/>
          </w:tcPr>
          <w:p w14:paraId="34E7D64B"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448.140,00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3D14D097"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56BD83E4"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3D6A47B5"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07</w:t>
            </w:r>
          </w:p>
        </w:tc>
        <w:tc>
          <w:tcPr>
            <w:tcW w:w="741" w:type="dxa"/>
            <w:tcBorders>
              <w:top w:val="nil"/>
              <w:left w:val="nil"/>
              <w:bottom w:val="single" w:sz="4" w:space="0" w:color="auto"/>
              <w:right w:val="single" w:sz="4" w:space="0" w:color="auto"/>
            </w:tcBorders>
            <w:shd w:val="clear" w:color="auto" w:fill="auto"/>
            <w:noWrap/>
            <w:vAlign w:val="bottom"/>
            <w:hideMark/>
          </w:tcPr>
          <w:p w14:paraId="314DC8DD"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068</w:t>
            </w:r>
          </w:p>
        </w:tc>
        <w:tc>
          <w:tcPr>
            <w:tcW w:w="4665" w:type="dxa"/>
            <w:tcBorders>
              <w:top w:val="nil"/>
              <w:left w:val="nil"/>
              <w:bottom w:val="single" w:sz="4" w:space="0" w:color="auto"/>
              <w:right w:val="single" w:sz="4" w:space="0" w:color="auto"/>
            </w:tcBorders>
            <w:shd w:val="clear" w:color="auto" w:fill="auto"/>
            <w:noWrap/>
            <w:vAlign w:val="bottom"/>
            <w:hideMark/>
          </w:tcPr>
          <w:p w14:paraId="101FA586" w14:textId="77777777" w:rsidR="002E5DDE" w:rsidRPr="002E5DDE" w:rsidRDefault="002E5DDE" w:rsidP="002E5DDE">
            <w:pPr>
              <w:spacing w:after="0" w:line="240" w:lineRule="auto"/>
              <w:rPr>
                <w:rFonts w:ascii="Arial" w:eastAsia="Times New Roman" w:hAnsi="Arial" w:cs="Arial"/>
                <w:sz w:val="18"/>
                <w:szCs w:val="18"/>
              </w:rPr>
            </w:pPr>
            <w:r w:rsidRPr="002E5DDE">
              <w:rPr>
                <w:rFonts w:ascii="Arial" w:eastAsia="Times New Roman" w:hAnsi="Arial" w:cs="Arial"/>
                <w:sz w:val="18"/>
                <w:szCs w:val="18"/>
              </w:rPr>
              <w:t xml:space="preserve">Pitești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Oarja</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Negrași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291DB3FD"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46</w:t>
            </w:r>
          </w:p>
        </w:tc>
        <w:tc>
          <w:tcPr>
            <w:tcW w:w="1081" w:type="dxa"/>
            <w:tcBorders>
              <w:top w:val="nil"/>
              <w:left w:val="nil"/>
              <w:bottom w:val="single" w:sz="4" w:space="0" w:color="auto"/>
              <w:right w:val="single" w:sz="4" w:space="0" w:color="auto"/>
            </w:tcBorders>
            <w:shd w:val="clear" w:color="auto" w:fill="auto"/>
            <w:noWrap/>
            <w:vAlign w:val="bottom"/>
            <w:hideMark/>
          </w:tcPr>
          <w:p w14:paraId="738EAE20"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4</w:t>
            </w:r>
          </w:p>
        </w:tc>
        <w:tc>
          <w:tcPr>
            <w:tcW w:w="1334" w:type="dxa"/>
            <w:tcBorders>
              <w:top w:val="nil"/>
              <w:left w:val="nil"/>
              <w:bottom w:val="single" w:sz="4" w:space="0" w:color="auto"/>
              <w:right w:val="single" w:sz="4" w:space="0" w:color="auto"/>
            </w:tcBorders>
            <w:shd w:val="clear" w:color="auto" w:fill="auto"/>
            <w:noWrap/>
            <w:vAlign w:val="bottom"/>
            <w:hideMark/>
          </w:tcPr>
          <w:p w14:paraId="43BAEAD3"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105.432,00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74CF7B63"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0D271309"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3F79B6A4"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07</w:t>
            </w:r>
          </w:p>
        </w:tc>
        <w:tc>
          <w:tcPr>
            <w:tcW w:w="741" w:type="dxa"/>
            <w:tcBorders>
              <w:top w:val="nil"/>
              <w:left w:val="nil"/>
              <w:bottom w:val="single" w:sz="4" w:space="0" w:color="auto"/>
              <w:right w:val="single" w:sz="4" w:space="0" w:color="auto"/>
            </w:tcBorders>
            <w:shd w:val="clear" w:color="auto" w:fill="auto"/>
            <w:noWrap/>
            <w:vAlign w:val="bottom"/>
            <w:hideMark/>
          </w:tcPr>
          <w:p w14:paraId="3B60923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069</w:t>
            </w:r>
          </w:p>
        </w:tc>
        <w:tc>
          <w:tcPr>
            <w:tcW w:w="4665" w:type="dxa"/>
            <w:tcBorders>
              <w:top w:val="nil"/>
              <w:left w:val="nil"/>
              <w:bottom w:val="single" w:sz="4" w:space="0" w:color="auto"/>
              <w:right w:val="single" w:sz="4" w:space="0" w:color="auto"/>
            </w:tcBorders>
            <w:shd w:val="clear" w:color="auto" w:fill="auto"/>
            <w:noWrap/>
            <w:vAlign w:val="bottom"/>
            <w:hideMark/>
          </w:tcPr>
          <w:p w14:paraId="02D6EDC7"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Teiu</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Slobozia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0A6CA6F1"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60</w:t>
            </w:r>
          </w:p>
        </w:tc>
        <w:tc>
          <w:tcPr>
            <w:tcW w:w="1081" w:type="dxa"/>
            <w:tcBorders>
              <w:top w:val="nil"/>
              <w:left w:val="nil"/>
              <w:bottom w:val="single" w:sz="4" w:space="0" w:color="auto"/>
              <w:right w:val="single" w:sz="4" w:space="0" w:color="auto"/>
            </w:tcBorders>
            <w:shd w:val="clear" w:color="auto" w:fill="auto"/>
            <w:noWrap/>
            <w:vAlign w:val="bottom"/>
            <w:hideMark/>
          </w:tcPr>
          <w:p w14:paraId="054D0F2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w:t>
            </w:r>
          </w:p>
        </w:tc>
        <w:tc>
          <w:tcPr>
            <w:tcW w:w="1334" w:type="dxa"/>
            <w:tcBorders>
              <w:top w:val="nil"/>
              <w:left w:val="nil"/>
              <w:bottom w:val="single" w:sz="4" w:space="0" w:color="auto"/>
              <w:right w:val="single" w:sz="4" w:space="0" w:color="auto"/>
            </w:tcBorders>
            <w:shd w:val="clear" w:color="auto" w:fill="auto"/>
            <w:noWrap/>
            <w:vAlign w:val="bottom"/>
            <w:hideMark/>
          </w:tcPr>
          <w:p w14:paraId="784AD39F"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62.400,00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69A57FDC"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3974E162"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2F11FA44"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07</w:t>
            </w:r>
          </w:p>
        </w:tc>
        <w:tc>
          <w:tcPr>
            <w:tcW w:w="741" w:type="dxa"/>
            <w:tcBorders>
              <w:top w:val="nil"/>
              <w:left w:val="nil"/>
              <w:bottom w:val="single" w:sz="4" w:space="0" w:color="auto"/>
              <w:right w:val="single" w:sz="4" w:space="0" w:color="auto"/>
            </w:tcBorders>
            <w:shd w:val="clear" w:color="auto" w:fill="auto"/>
            <w:noWrap/>
            <w:vAlign w:val="bottom"/>
            <w:hideMark/>
          </w:tcPr>
          <w:p w14:paraId="5FBACCCE"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070</w:t>
            </w:r>
          </w:p>
        </w:tc>
        <w:tc>
          <w:tcPr>
            <w:tcW w:w="4665" w:type="dxa"/>
            <w:tcBorders>
              <w:top w:val="nil"/>
              <w:left w:val="nil"/>
              <w:bottom w:val="single" w:sz="4" w:space="0" w:color="auto"/>
              <w:right w:val="single" w:sz="4" w:space="0" w:color="auto"/>
            </w:tcBorders>
            <w:shd w:val="clear" w:color="auto" w:fill="auto"/>
            <w:noWrap/>
            <w:vAlign w:val="bottom"/>
            <w:hideMark/>
          </w:tcPr>
          <w:p w14:paraId="1C4FED54"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Negrași</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Glavacioc</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415077F9"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65</w:t>
            </w:r>
          </w:p>
        </w:tc>
        <w:tc>
          <w:tcPr>
            <w:tcW w:w="1081" w:type="dxa"/>
            <w:tcBorders>
              <w:top w:val="nil"/>
              <w:left w:val="nil"/>
              <w:bottom w:val="single" w:sz="4" w:space="0" w:color="auto"/>
              <w:right w:val="single" w:sz="4" w:space="0" w:color="auto"/>
            </w:tcBorders>
            <w:shd w:val="clear" w:color="auto" w:fill="auto"/>
            <w:noWrap/>
            <w:vAlign w:val="bottom"/>
            <w:hideMark/>
          </w:tcPr>
          <w:p w14:paraId="471757B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4</w:t>
            </w:r>
          </w:p>
        </w:tc>
        <w:tc>
          <w:tcPr>
            <w:tcW w:w="1334" w:type="dxa"/>
            <w:tcBorders>
              <w:top w:val="nil"/>
              <w:left w:val="nil"/>
              <w:bottom w:val="single" w:sz="4" w:space="0" w:color="auto"/>
              <w:right w:val="single" w:sz="4" w:space="0" w:color="auto"/>
            </w:tcBorders>
            <w:shd w:val="clear" w:color="auto" w:fill="auto"/>
            <w:noWrap/>
            <w:vAlign w:val="bottom"/>
            <w:hideMark/>
          </w:tcPr>
          <w:p w14:paraId="658D9DB0"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169.650,00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04E75357"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1A3C9CEA"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53F74FF5"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07</w:t>
            </w:r>
          </w:p>
        </w:tc>
        <w:tc>
          <w:tcPr>
            <w:tcW w:w="741" w:type="dxa"/>
            <w:tcBorders>
              <w:top w:val="nil"/>
              <w:left w:val="nil"/>
              <w:bottom w:val="single" w:sz="4" w:space="0" w:color="auto"/>
              <w:right w:val="single" w:sz="4" w:space="0" w:color="auto"/>
            </w:tcBorders>
            <w:shd w:val="clear" w:color="auto" w:fill="auto"/>
            <w:noWrap/>
            <w:vAlign w:val="bottom"/>
            <w:hideMark/>
          </w:tcPr>
          <w:p w14:paraId="51C33E4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071</w:t>
            </w:r>
          </w:p>
        </w:tc>
        <w:tc>
          <w:tcPr>
            <w:tcW w:w="4665" w:type="dxa"/>
            <w:tcBorders>
              <w:top w:val="nil"/>
              <w:left w:val="nil"/>
              <w:bottom w:val="single" w:sz="4" w:space="0" w:color="auto"/>
              <w:right w:val="single" w:sz="4" w:space="0" w:color="auto"/>
            </w:tcBorders>
            <w:shd w:val="clear" w:color="auto" w:fill="auto"/>
            <w:noWrap/>
            <w:vAlign w:val="bottom"/>
            <w:hideMark/>
          </w:tcPr>
          <w:p w14:paraId="4A39D0B6"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Costeşti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Alpin-</w:t>
            </w:r>
            <w:proofErr w:type="spellStart"/>
            <w:r w:rsidRPr="002E5DDE">
              <w:rPr>
                <w:rFonts w:ascii="Arial" w:eastAsia="Times New Roman" w:hAnsi="Arial" w:cs="Arial"/>
                <w:sz w:val="18"/>
                <w:szCs w:val="18"/>
              </w:rPr>
              <w:t>Ştefan</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cel</w:t>
            </w:r>
            <w:proofErr w:type="spellEnd"/>
            <w:r w:rsidRPr="002E5DDE">
              <w:rPr>
                <w:rFonts w:ascii="Arial" w:eastAsia="Times New Roman" w:hAnsi="Arial" w:cs="Arial"/>
                <w:sz w:val="18"/>
                <w:szCs w:val="18"/>
              </w:rPr>
              <w:t xml:space="preserve"> Mare-</w:t>
            </w:r>
            <w:proofErr w:type="spellStart"/>
            <w:r w:rsidRPr="002E5DDE">
              <w:rPr>
                <w:rFonts w:ascii="Arial" w:eastAsia="Times New Roman" w:hAnsi="Arial" w:cs="Arial"/>
                <w:sz w:val="18"/>
                <w:szCs w:val="18"/>
              </w:rPr>
              <w:t>Glavacioc</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2708AD8F"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47</w:t>
            </w:r>
          </w:p>
        </w:tc>
        <w:tc>
          <w:tcPr>
            <w:tcW w:w="1081" w:type="dxa"/>
            <w:tcBorders>
              <w:top w:val="nil"/>
              <w:left w:val="nil"/>
              <w:bottom w:val="single" w:sz="4" w:space="0" w:color="auto"/>
              <w:right w:val="single" w:sz="4" w:space="0" w:color="auto"/>
            </w:tcBorders>
            <w:shd w:val="clear" w:color="auto" w:fill="auto"/>
            <w:noWrap/>
            <w:vAlign w:val="bottom"/>
            <w:hideMark/>
          </w:tcPr>
          <w:p w14:paraId="12F71FD1"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w:t>
            </w:r>
          </w:p>
        </w:tc>
        <w:tc>
          <w:tcPr>
            <w:tcW w:w="1334" w:type="dxa"/>
            <w:tcBorders>
              <w:top w:val="nil"/>
              <w:left w:val="nil"/>
              <w:bottom w:val="single" w:sz="4" w:space="0" w:color="auto"/>
              <w:right w:val="single" w:sz="4" w:space="0" w:color="auto"/>
            </w:tcBorders>
            <w:shd w:val="clear" w:color="auto" w:fill="auto"/>
            <w:noWrap/>
            <w:vAlign w:val="bottom"/>
            <w:hideMark/>
          </w:tcPr>
          <w:p w14:paraId="2D8C58BD"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68.056,00</w:t>
            </w:r>
          </w:p>
        </w:tc>
        <w:tc>
          <w:tcPr>
            <w:tcW w:w="1334" w:type="dxa"/>
            <w:vMerge/>
            <w:tcBorders>
              <w:top w:val="nil"/>
              <w:left w:val="single" w:sz="4" w:space="0" w:color="auto"/>
              <w:bottom w:val="single" w:sz="4" w:space="0" w:color="000000"/>
              <w:right w:val="single" w:sz="4" w:space="0" w:color="auto"/>
            </w:tcBorders>
            <w:shd w:val="clear" w:color="auto" w:fill="auto"/>
            <w:vAlign w:val="center"/>
            <w:hideMark/>
          </w:tcPr>
          <w:p w14:paraId="7C350CE5"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7ED83A57"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225C69E4"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08</w:t>
            </w:r>
          </w:p>
        </w:tc>
        <w:tc>
          <w:tcPr>
            <w:tcW w:w="741" w:type="dxa"/>
            <w:tcBorders>
              <w:top w:val="nil"/>
              <w:left w:val="nil"/>
              <w:bottom w:val="single" w:sz="4" w:space="0" w:color="auto"/>
              <w:right w:val="single" w:sz="4" w:space="0" w:color="auto"/>
            </w:tcBorders>
            <w:shd w:val="clear" w:color="auto" w:fill="auto"/>
            <w:noWrap/>
            <w:vAlign w:val="bottom"/>
            <w:hideMark/>
          </w:tcPr>
          <w:p w14:paraId="4E572219"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072</w:t>
            </w:r>
          </w:p>
        </w:tc>
        <w:tc>
          <w:tcPr>
            <w:tcW w:w="4665" w:type="dxa"/>
            <w:tcBorders>
              <w:top w:val="nil"/>
              <w:left w:val="nil"/>
              <w:bottom w:val="single" w:sz="4" w:space="0" w:color="auto"/>
              <w:right w:val="single" w:sz="4" w:space="0" w:color="auto"/>
            </w:tcBorders>
            <w:shd w:val="clear" w:color="auto" w:fill="auto"/>
            <w:noWrap/>
            <w:vAlign w:val="bottom"/>
            <w:hideMark/>
          </w:tcPr>
          <w:p w14:paraId="7FC403DA"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Beleţi</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Negreşti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1DD4BC2E"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37</w:t>
            </w:r>
          </w:p>
        </w:tc>
        <w:tc>
          <w:tcPr>
            <w:tcW w:w="1081" w:type="dxa"/>
            <w:tcBorders>
              <w:top w:val="nil"/>
              <w:left w:val="nil"/>
              <w:bottom w:val="single" w:sz="4" w:space="0" w:color="auto"/>
              <w:right w:val="single" w:sz="4" w:space="0" w:color="auto"/>
            </w:tcBorders>
            <w:shd w:val="clear" w:color="auto" w:fill="auto"/>
            <w:noWrap/>
            <w:vAlign w:val="bottom"/>
            <w:hideMark/>
          </w:tcPr>
          <w:p w14:paraId="0543FF77"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w:t>
            </w:r>
          </w:p>
        </w:tc>
        <w:tc>
          <w:tcPr>
            <w:tcW w:w="1334" w:type="dxa"/>
            <w:tcBorders>
              <w:top w:val="nil"/>
              <w:left w:val="nil"/>
              <w:bottom w:val="single" w:sz="4" w:space="0" w:color="auto"/>
              <w:right w:val="single" w:sz="4" w:space="0" w:color="auto"/>
            </w:tcBorders>
            <w:shd w:val="clear" w:color="auto" w:fill="auto"/>
            <w:noWrap/>
            <w:vAlign w:val="bottom"/>
            <w:hideMark/>
          </w:tcPr>
          <w:p w14:paraId="1CAC280A"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50.172,00</w:t>
            </w:r>
          </w:p>
        </w:tc>
        <w:tc>
          <w:tcPr>
            <w:tcW w:w="1334" w:type="dxa"/>
            <w:vMerge w:val="restart"/>
            <w:tcBorders>
              <w:top w:val="nil"/>
              <w:left w:val="single" w:sz="4" w:space="0" w:color="auto"/>
              <w:bottom w:val="nil"/>
              <w:right w:val="single" w:sz="4" w:space="0" w:color="auto"/>
            </w:tcBorders>
            <w:shd w:val="clear" w:color="auto" w:fill="auto"/>
            <w:noWrap/>
            <w:vAlign w:val="center"/>
            <w:hideMark/>
          </w:tcPr>
          <w:p w14:paraId="1388B6C4"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1.059.844,80</w:t>
            </w:r>
          </w:p>
        </w:tc>
      </w:tr>
      <w:tr w:rsidR="002E5DDE" w:rsidRPr="002E5DDE" w14:paraId="5D76BDED"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48432433"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08</w:t>
            </w:r>
          </w:p>
        </w:tc>
        <w:tc>
          <w:tcPr>
            <w:tcW w:w="741" w:type="dxa"/>
            <w:tcBorders>
              <w:top w:val="nil"/>
              <w:left w:val="nil"/>
              <w:bottom w:val="single" w:sz="4" w:space="0" w:color="auto"/>
              <w:right w:val="single" w:sz="4" w:space="0" w:color="auto"/>
            </w:tcBorders>
            <w:shd w:val="clear" w:color="auto" w:fill="auto"/>
            <w:noWrap/>
            <w:vAlign w:val="bottom"/>
            <w:hideMark/>
          </w:tcPr>
          <w:p w14:paraId="52D0977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073</w:t>
            </w:r>
          </w:p>
        </w:tc>
        <w:tc>
          <w:tcPr>
            <w:tcW w:w="4665" w:type="dxa"/>
            <w:tcBorders>
              <w:top w:val="nil"/>
              <w:left w:val="nil"/>
              <w:bottom w:val="single" w:sz="4" w:space="0" w:color="auto"/>
              <w:right w:val="single" w:sz="4" w:space="0" w:color="auto"/>
            </w:tcBorders>
            <w:shd w:val="clear" w:color="auto" w:fill="auto"/>
            <w:noWrap/>
            <w:vAlign w:val="bottom"/>
            <w:hideMark/>
          </w:tcPr>
          <w:p w14:paraId="274F6907"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Bogaţi</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Suseni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2C7CFF3F"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38</w:t>
            </w:r>
          </w:p>
        </w:tc>
        <w:tc>
          <w:tcPr>
            <w:tcW w:w="1081" w:type="dxa"/>
            <w:tcBorders>
              <w:top w:val="nil"/>
              <w:left w:val="nil"/>
              <w:bottom w:val="single" w:sz="4" w:space="0" w:color="auto"/>
              <w:right w:val="single" w:sz="4" w:space="0" w:color="auto"/>
            </w:tcBorders>
            <w:shd w:val="clear" w:color="auto" w:fill="auto"/>
            <w:noWrap/>
            <w:vAlign w:val="bottom"/>
            <w:hideMark/>
          </w:tcPr>
          <w:p w14:paraId="5258D539"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w:t>
            </w:r>
          </w:p>
        </w:tc>
        <w:tc>
          <w:tcPr>
            <w:tcW w:w="1334" w:type="dxa"/>
            <w:tcBorders>
              <w:top w:val="nil"/>
              <w:left w:val="nil"/>
              <w:bottom w:val="single" w:sz="4" w:space="0" w:color="auto"/>
              <w:right w:val="single" w:sz="4" w:space="0" w:color="auto"/>
            </w:tcBorders>
            <w:shd w:val="clear" w:color="auto" w:fill="auto"/>
            <w:noWrap/>
            <w:vAlign w:val="bottom"/>
            <w:hideMark/>
          </w:tcPr>
          <w:p w14:paraId="34F8D488"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55.024,00</w:t>
            </w:r>
          </w:p>
        </w:tc>
        <w:tc>
          <w:tcPr>
            <w:tcW w:w="1334" w:type="dxa"/>
            <w:vMerge/>
            <w:tcBorders>
              <w:top w:val="nil"/>
              <w:left w:val="single" w:sz="4" w:space="0" w:color="auto"/>
              <w:bottom w:val="nil"/>
              <w:right w:val="single" w:sz="4" w:space="0" w:color="auto"/>
            </w:tcBorders>
            <w:shd w:val="clear" w:color="auto" w:fill="auto"/>
            <w:vAlign w:val="center"/>
            <w:hideMark/>
          </w:tcPr>
          <w:p w14:paraId="48FE43AA"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3CBA0EB1"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2F611FE4"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08</w:t>
            </w:r>
          </w:p>
        </w:tc>
        <w:tc>
          <w:tcPr>
            <w:tcW w:w="741" w:type="dxa"/>
            <w:tcBorders>
              <w:top w:val="nil"/>
              <w:left w:val="nil"/>
              <w:bottom w:val="single" w:sz="4" w:space="0" w:color="auto"/>
              <w:right w:val="single" w:sz="4" w:space="0" w:color="auto"/>
            </w:tcBorders>
            <w:shd w:val="clear" w:color="auto" w:fill="auto"/>
            <w:noWrap/>
            <w:vAlign w:val="bottom"/>
            <w:hideMark/>
          </w:tcPr>
          <w:p w14:paraId="3C112BCB"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074</w:t>
            </w:r>
          </w:p>
        </w:tc>
        <w:tc>
          <w:tcPr>
            <w:tcW w:w="4665" w:type="dxa"/>
            <w:tcBorders>
              <w:top w:val="nil"/>
              <w:left w:val="nil"/>
              <w:bottom w:val="single" w:sz="4" w:space="0" w:color="auto"/>
              <w:right w:val="single" w:sz="4" w:space="0" w:color="auto"/>
            </w:tcBorders>
            <w:shd w:val="clear" w:color="auto" w:fill="auto"/>
            <w:noWrap/>
            <w:vAlign w:val="bottom"/>
            <w:hideMark/>
          </w:tcPr>
          <w:p w14:paraId="79C9ECE6"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Greci</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Boţeşti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529231CF"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48</w:t>
            </w:r>
          </w:p>
        </w:tc>
        <w:tc>
          <w:tcPr>
            <w:tcW w:w="1081" w:type="dxa"/>
            <w:tcBorders>
              <w:top w:val="nil"/>
              <w:left w:val="nil"/>
              <w:bottom w:val="single" w:sz="4" w:space="0" w:color="auto"/>
              <w:right w:val="single" w:sz="4" w:space="0" w:color="auto"/>
            </w:tcBorders>
            <w:shd w:val="clear" w:color="auto" w:fill="auto"/>
            <w:noWrap/>
            <w:vAlign w:val="bottom"/>
            <w:hideMark/>
          </w:tcPr>
          <w:p w14:paraId="4D8DAE9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w:t>
            </w:r>
          </w:p>
        </w:tc>
        <w:tc>
          <w:tcPr>
            <w:tcW w:w="1334" w:type="dxa"/>
            <w:tcBorders>
              <w:top w:val="nil"/>
              <w:left w:val="nil"/>
              <w:bottom w:val="single" w:sz="4" w:space="0" w:color="auto"/>
              <w:right w:val="single" w:sz="4" w:space="0" w:color="auto"/>
            </w:tcBorders>
            <w:shd w:val="clear" w:color="auto" w:fill="auto"/>
            <w:noWrap/>
            <w:vAlign w:val="bottom"/>
            <w:hideMark/>
          </w:tcPr>
          <w:p w14:paraId="4F6F88E8"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69.504,00</w:t>
            </w:r>
          </w:p>
        </w:tc>
        <w:tc>
          <w:tcPr>
            <w:tcW w:w="1334" w:type="dxa"/>
            <w:vMerge/>
            <w:tcBorders>
              <w:top w:val="nil"/>
              <w:left w:val="single" w:sz="4" w:space="0" w:color="auto"/>
              <w:bottom w:val="nil"/>
              <w:right w:val="single" w:sz="4" w:space="0" w:color="auto"/>
            </w:tcBorders>
            <w:shd w:val="clear" w:color="auto" w:fill="auto"/>
            <w:vAlign w:val="center"/>
            <w:hideMark/>
          </w:tcPr>
          <w:p w14:paraId="04E41303"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4E5A1B95"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48D26368"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08</w:t>
            </w:r>
          </w:p>
        </w:tc>
        <w:tc>
          <w:tcPr>
            <w:tcW w:w="741" w:type="dxa"/>
            <w:tcBorders>
              <w:top w:val="nil"/>
              <w:left w:val="nil"/>
              <w:bottom w:val="single" w:sz="4" w:space="0" w:color="auto"/>
              <w:right w:val="single" w:sz="4" w:space="0" w:color="auto"/>
            </w:tcBorders>
            <w:shd w:val="clear" w:color="auto" w:fill="auto"/>
            <w:noWrap/>
            <w:vAlign w:val="bottom"/>
            <w:hideMark/>
          </w:tcPr>
          <w:p w14:paraId="4A3C7515"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075</w:t>
            </w:r>
          </w:p>
        </w:tc>
        <w:tc>
          <w:tcPr>
            <w:tcW w:w="4665" w:type="dxa"/>
            <w:tcBorders>
              <w:top w:val="nil"/>
              <w:left w:val="nil"/>
              <w:bottom w:val="single" w:sz="4" w:space="0" w:color="auto"/>
              <w:right w:val="single" w:sz="4" w:space="0" w:color="auto"/>
            </w:tcBorders>
            <w:shd w:val="clear" w:color="auto" w:fill="auto"/>
            <w:noWrap/>
            <w:vAlign w:val="bottom"/>
            <w:hideMark/>
          </w:tcPr>
          <w:p w14:paraId="0C647A7A"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Călineşti</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Cârstieni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05BB579E"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25</w:t>
            </w:r>
          </w:p>
        </w:tc>
        <w:tc>
          <w:tcPr>
            <w:tcW w:w="1081" w:type="dxa"/>
            <w:tcBorders>
              <w:top w:val="nil"/>
              <w:left w:val="nil"/>
              <w:bottom w:val="single" w:sz="4" w:space="0" w:color="auto"/>
              <w:right w:val="single" w:sz="4" w:space="0" w:color="auto"/>
            </w:tcBorders>
            <w:shd w:val="clear" w:color="auto" w:fill="auto"/>
            <w:noWrap/>
            <w:vAlign w:val="bottom"/>
            <w:hideMark/>
          </w:tcPr>
          <w:p w14:paraId="7F1CEBD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w:t>
            </w:r>
          </w:p>
        </w:tc>
        <w:tc>
          <w:tcPr>
            <w:tcW w:w="1334" w:type="dxa"/>
            <w:tcBorders>
              <w:top w:val="nil"/>
              <w:left w:val="nil"/>
              <w:bottom w:val="single" w:sz="4" w:space="0" w:color="auto"/>
              <w:right w:val="single" w:sz="4" w:space="0" w:color="auto"/>
            </w:tcBorders>
            <w:shd w:val="clear" w:color="auto" w:fill="auto"/>
            <w:noWrap/>
            <w:vAlign w:val="bottom"/>
            <w:hideMark/>
          </w:tcPr>
          <w:p w14:paraId="13906DBA"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26.000,00</w:t>
            </w:r>
          </w:p>
        </w:tc>
        <w:tc>
          <w:tcPr>
            <w:tcW w:w="1334" w:type="dxa"/>
            <w:vMerge/>
            <w:tcBorders>
              <w:top w:val="nil"/>
              <w:left w:val="single" w:sz="4" w:space="0" w:color="auto"/>
              <w:bottom w:val="nil"/>
              <w:right w:val="single" w:sz="4" w:space="0" w:color="auto"/>
            </w:tcBorders>
            <w:shd w:val="clear" w:color="auto" w:fill="auto"/>
            <w:vAlign w:val="center"/>
            <w:hideMark/>
          </w:tcPr>
          <w:p w14:paraId="26CE2B26"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762760D4"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71E1079B"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08</w:t>
            </w:r>
          </w:p>
        </w:tc>
        <w:tc>
          <w:tcPr>
            <w:tcW w:w="741" w:type="dxa"/>
            <w:tcBorders>
              <w:top w:val="nil"/>
              <w:left w:val="nil"/>
              <w:bottom w:val="single" w:sz="4" w:space="0" w:color="auto"/>
              <w:right w:val="single" w:sz="4" w:space="0" w:color="auto"/>
            </w:tcBorders>
            <w:shd w:val="clear" w:color="auto" w:fill="auto"/>
            <w:noWrap/>
            <w:vAlign w:val="bottom"/>
            <w:hideMark/>
          </w:tcPr>
          <w:p w14:paraId="60EDB56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076</w:t>
            </w:r>
          </w:p>
        </w:tc>
        <w:tc>
          <w:tcPr>
            <w:tcW w:w="4665" w:type="dxa"/>
            <w:tcBorders>
              <w:top w:val="nil"/>
              <w:left w:val="nil"/>
              <w:bottom w:val="single" w:sz="4" w:space="0" w:color="auto"/>
              <w:right w:val="single" w:sz="4" w:space="0" w:color="auto"/>
            </w:tcBorders>
            <w:shd w:val="clear" w:color="auto" w:fill="auto"/>
            <w:noWrap/>
            <w:vAlign w:val="bottom"/>
            <w:hideMark/>
          </w:tcPr>
          <w:p w14:paraId="1A550012"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Vrăneşti</w:t>
            </w:r>
            <w:proofErr w:type="spellEnd"/>
            <w:r w:rsidRPr="002E5DDE">
              <w:rPr>
                <w:rFonts w:ascii="Arial" w:eastAsia="Times New Roman" w:hAnsi="Arial" w:cs="Arial"/>
                <w:sz w:val="18"/>
                <w:szCs w:val="18"/>
              </w:rPr>
              <w:t xml:space="preserve">-Radu </w:t>
            </w:r>
            <w:proofErr w:type="spellStart"/>
            <w:r w:rsidRPr="002E5DDE">
              <w:rPr>
                <w:rFonts w:ascii="Arial" w:eastAsia="Times New Roman" w:hAnsi="Arial" w:cs="Arial"/>
                <w:sz w:val="18"/>
                <w:szCs w:val="18"/>
              </w:rPr>
              <w:t>Negru</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49F0693D"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16</w:t>
            </w:r>
          </w:p>
        </w:tc>
        <w:tc>
          <w:tcPr>
            <w:tcW w:w="1081" w:type="dxa"/>
            <w:tcBorders>
              <w:top w:val="nil"/>
              <w:left w:val="nil"/>
              <w:bottom w:val="single" w:sz="4" w:space="0" w:color="auto"/>
              <w:right w:val="single" w:sz="4" w:space="0" w:color="auto"/>
            </w:tcBorders>
            <w:shd w:val="clear" w:color="auto" w:fill="auto"/>
            <w:noWrap/>
            <w:vAlign w:val="bottom"/>
            <w:hideMark/>
          </w:tcPr>
          <w:p w14:paraId="27021391"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w:t>
            </w:r>
          </w:p>
        </w:tc>
        <w:tc>
          <w:tcPr>
            <w:tcW w:w="1334" w:type="dxa"/>
            <w:tcBorders>
              <w:top w:val="nil"/>
              <w:left w:val="nil"/>
              <w:bottom w:val="single" w:sz="4" w:space="0" w:color="auto"/>
              <w:right w:val="single" w:sz="4" w:space="0" w:color="auto"/>
            </w:tcBorders>
            <w:shd w:val="clear" w:color="auto" w:fill="auto"/>
            <w:noWrap/>
            <w:vAlign w:val="bottom"/>
            <w:hideMark/>
          </w:tcPr>
          <w:p w14:paraId="15B56351"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24.960,00</w:t>
            </w:r>
          </w:p>
        </w:tc>
        <w:tc>
          <w:tcPr>
            <w:tcW w:w="1334" w:type="dxa"/>
            <w:vMerge/>
            <w:tcBorders>
              <w:top w:val="nil"/>
              <w:left w:val="single" w:sz="4" w:space="0" w:color="auto"/>
              <w:bottom w:val="nil"/>
              <w:right w:val="single" w:sz="4" w:space="0" w:color="auto"/>
            </w:tcBorders>
            <w:shd w:val="clear" w:color="auto" w:fill="auto"/>
            <w:vAlign w:val="center"/>
            <w:hideMark/>
          </w:tcPr>
          <w:p w14:paraId="6AAFD265"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3FFCB326"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5FBA93AF"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08</w:t>
            </w:r>
          </w:p>
        </w:tc>
        <w:tc>
          <w:tcPr>
            <w:tcW w:w="741" w:type="dxa"/>
            <w:tcBorders>
              <w:top w:val="nil"/>
              <w:left w:val="nil"/>
              <w:bottom w:val="single" w:sz="4" w:space="0" w:color="auto"/>
              <w:right w:val="single" w:sz="4" w:space="0" w:color="auto"/>
            </w:tcBorders>
            <w:shd w:val="clear" w:color="auto" w:fill="auto"/>
            <w:noWrap/>
            <w:vAlign w:val="bottom"/>
            <w:hideMark/>
          </w:tcPr>
          <w:p w14:paraId="13C0855B"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077</w:t>
            </w:r>
          </w:p>
        </w:tc>
        <w:tc>
          <w:tcPr>
            <w:tcW w:w="4665" w:type="dxa"/>
            <w:tcBorders>
              <w:top w:val="nil"/>
              <w:left w:val="nil"/>
              <w:bottom w:val="single" w:sz="4" w:space="0" w:color="auto"/>
              <w:right w:val="single" w:sz="4" w:space="0" w:color="auto"/>
            </w:tcBorders>
            <w:shd w:val="clear" w:color="auto" w:fill="auto"/>
            <w:noWrap/>
            <w:vAlign w:val="bottom"/>
            <w:hideMark/>
          </w:tcPr>
          <w:p w14:paraId="5BC8B34C"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Priboieni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3D935023"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27</w:t>
            </w:r>
          </w:p>
        </w:tc>
        <w:tc>
          <w:tcPr>
            <w:tcW w:w="1081" w:type="dxa"/>
            <w:tcBorders>
              <w:top w:val="nil"/>
              <w:left w:val="nil"/>
              <w:bottom w:val="single" w:sz="4" w:space="0" w:color="auto"/>
              <w:right w:val="single" w:sz="4" w:space="0" w:color="auto"/>
            </w:tcBorders>
            <w:shd w:val="clear" w:color="auto" w:fill="auto"/>
            <w:noWrap/>
            <w:vAlign w:val="bottom"/>
            <w:hideMark/>
          </w:tcPr>
          <w:p w14:paraId="57762D4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w:t>
            </w:r>
          </w:p>
        </w:tc>
        <w:tc>
          <w:tcPr>
            <w:tcW w:w="1334" w:type="dxa"/>
            <w:tcBorders>
              <w:top w:val="nil"/>
              <w:left w:val="nil"/>
              <w:bottom w:val="single" w:sz="4" w:space="0" w:color="auto"/>
              <w:right w:val="single" w:sz="4" w:space="0" w:color="auto"/>
            </w:tcBorders>
            <w:shd w:val="clear" w:color="auto" w:fill="auto"/>
            <w:noWrap/>
            <w:vAlign w:val="bottom"/>
            <w:hideMark/>
          </w:tcPr>
          <w:p w14:paraId="6BB3B91C"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28.080,00</w:t>
            </w:r>
          </w:p>
        </w:tc>
        <w:tc>
          <w:tcPr>
            <w:tcW w:w="1334" w:type="dxa"/>
            <w:vMerge/>
            <w:tcBorders>
              <w:top w:val="nil"/>
              <w:left w:val="single" w:sz="4" w:space="0" w:color="auto"/>
              <w:bottom w:val="nil"/>
              <w:right w:val="single" w:sz="4" w:space="0" w:color="auto"/>
            </w:tcBorders>
            <w:shd w:val="clear" w:color="auto" w:fill="auto"/>
            <w:vAlign w:val="center"/>
            <w:hideMark/>
          </w:tcPr>
          <w:p w14:paraId="68D1497A"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03DAD085"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5C718CDF"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08</w:t>
            </w:r>
          </w:p>
        </w:tc>
        <w:tc>
          <w:tcPr>
            <w:tcW w:w="741" w:type="dxa"/>
            <w:tcBorders>
              <w:top w:val="nil"/>
              <w:left w:val="nil"/>
              <w:bottom w:val="single" w:sz="4" w:space="0" w:color="auto"/>
              <w:right w:val="single" w:sz="4" w:space="0" w:color="auto"/>
            </w:tcBorders>
            <w:shd w:val="clear" w:color="auto" w:fill="auto"/>
            <w:noWrap/>
            <w:vAlign w:val="bottom"/>
            <w:hideMark/>
          </w:tcPr>
          <w:p w14:paraId="0B363F93"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078</w:t>
            </w:r>
          </w:p>
        </w:tc>
        <w:tc>
          <w:tcPr>
            <w:tcW w:w="4665" w:type="dxa"/>
            <w:tcBorders>
              <w:top w:val="nil"/>
              <w:left w:val="nil"/>
              <w:bottom w:val="single" w:sz="4" w:space="0" w:color="auto"/>
              <w:right w:val="single" w:sz="4" w:space="0" w:color="auto"/>
            </w:tcBorders>
            <w:shd w:val="clear" w:color="auto" w:fill="auto"/>
            <w:noWrap/>
            <w:vAlign w:val="bottom"/>
            <w:hideMark/>
          </w:tcPr>
          <w:p w14:paraId="3B31A7D8"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Leordeni</w:t>
            </w:r>
            <w:proofErr w:type="spellEnd"/>
            <w:r w:rsidRPr="002E5DDE">
              <w:rPr>
                <w:rFonts w:ascii="Arial" w:eastAsia="Times New Roman" w:hAnsi="Arial" w:cs="Arial"/>
                <w:sz w:val="18"/>
                <w:szCs w:val="18"/>
              </w:rPr>
              <w:t>-</w:t>
            </w:r>
            <w:proofErr w:type="spellStart"/>
            <w:r w:rsidRPr="002E5DDE">
              <w:rPr>
                <w:rFonts w:ascii="Arial" w:eastAsia="Times New Roman" w:hAnsi="Arial" w:cs="Arial"/>
                <w:sz w:val="18"/>
                <w:szCs w:val="18"/>
              </w:rPr>
              <w:t>Glodu</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7B00E135"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31</w:t>
            </w:r>
          </w:p>
        </w:tc>
        <w:tc>
          <w:tcPr>
            <w:tcW w:w="1081" w:type="dxa"/>
            <w:tcBorders>
              <w:top w:val="nil"/>
              <w:left w:val="nil"/>
              <w:bottom w:val="single" w:sz="4" w:space="0" w:color="auto"/>
              <w:right w:val="single" w:sz="4" w:space="0" w:color="auto"/>
            </w:tcBorders>
            <w:shd w:val="clear" w:color="auto" w:fill="auto"/>
            <w:noWrap/>
            <w:vAlign w:val="bottom"/>
            <w:hideMark/>
          </w:tcPr>
          <w:p w14:paraId="6BCCA2FD"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w:t>
            </w:r>
          </w:p>
        </w:tc>
        <w:tc>
          <w:tcPr>
            <w:tcW w:w="1334" w:type="dxa"/>
            <w:tcBorders>
              <w:top w:val="nil"/>
              <w:left w:val="nil"/>
              <w:bottom w:val="single" w:sz="4" w:space="0" w:color="auto"/>
              <w:right w:val="single" w:sz="4" w:space="0" w:color="auto"/>
            </w:tcBorders>
            <w:shd w:val="clear" w:color="auto" w:fill="auto"/>
            <w:noWrap/>
            <w:vAlign w:val="bottom"/>
            <w:hideMark/>
          </w:tcPr>
          <w:p w14:paraId="2495C41D"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16.120,00</w:t>
            </w:r>
          </w:p>
        </w:tc>
        <w:tc>
          <w:tcPr>
            <w:tcW w:w="1334" w:type="dxa"/>
            <w:vMerge/>
            <w:tcBorders>
              <w:top w:val="nil"/>
              <w:left w:val="single" w:sz="4" w:space="0" w:color="auto"/>
              <w:bottom w:val="nil"/>
              <w:right w:val="single" w:sz="4" w:space="0" w:color="auto"/>
            </w:tcBorders>
            <w:shd w:val="clear" w:color="auto" w:fill="auto"/>
            <w:vAlign w:val="center"/>
            <w:hideMark/>
          </w:tcPr>
          <w:p w14:paraId="20915E49"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574C0E35"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7C7E220E"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08</w:t>
            </w:r>
          </w:p>
        </w:tc>
        <w:tc>
          <w:tcPr>
            <w:tcW w:w="741" w:type="dxa"/>
            <w:tcBorders>
              <w:top w:val="nil"/>
              <w:left w:val="nil"/>
              <w:bottom w:val="single" w:sz="4" w:space="0" w:color="auto"/>
              <w:right w:val="single" w:sz="4" w:space="0" w:color="auto"/>
            </w:tcBorders>
            <w:shd w:val="clear" w:color="auto" w:fill="auto"/>
            <w:noWrap/>
            <w:vAlign w:val="bottom"/>
            <w:hideMark/>
          </w:tcPr>
          <w:p w14:paraId="0DED6594"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079</w:t>
            </w:r>
          </w:p>
        </w:tc>
        <w:tc>
          <w:tcPr>
            <w:tcW w:w="4665" w:type="dxa"/>
            <w:tcBorders>
              <w:top w:val="nil"/>
              <w:left w:val="nil"/>
              <w:bottom w:val="single" w:sz="4" w:space="0" w:color="auto"/>
              <w:right w:val="single" w:sz="4" w:space="0" w:color="auto"/>
            </w:tcBorders>
            <w:shd w:val="clear" w:color="auto" w:fill="auto"/>
            <w:noWrap/>
            <w:vAlign w:val="bottom"/>
            <w:hideMark/>
          </w:tcPr>
          <w:p w14:paraId="675EA738"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Piteşti</w:t>
            </w:r>
            <w:proofErr w:type="spellEnd"/>
            <w:r w:rsidRPr="002E5DDE">
              <w:rPr>
                <w:rFonts w:ascii="Arial" w:eastAsia="Times New Roman" w:hAnsi="Arial" w:cs="Arial"/>
                <w:sz w:val="18"/>
                <w:szCs w:val="18"/>
              </w:rPr>
              <w:t xml:space="preserve"> </w:t>
            </w:r>
            <w:proofErr w:type="spellStart"/>
            <w:r w:rsidRPr="002E5DDE">
              <w:rPr>
                <w:rFonts w:ascii="Arial" w:eastAsia="Times New Roman" w:hAnsi="Arial" w:cs="Arial"/>
                <w:sz w:val="18"/>
                <w:szCs w:val="18"/>
              </w:rPr>
              <w:t>Atg</w:t>
            </w:r>
            <w:proofErr w:type="spellEnd"/>
            <w:r w:rsidRPr="002E5DDE">
              <w:rPr>
                <w:rFonts w:ascii="Arial" w:eastAsia="Times New Roman" w:hAnsi="Arial" w:cs="Arial"/>
                <w:sz w:val="18"/>
                <w:szCs w:val="18"/>
              </w:rPr>
              <w:t>. Astra-</w:t>
            </w:r>
            <w:proofErr w:type="spellStart"/>
            <w:r w:rsidRPr="002E5DDE">
              <w:rPr>
                <w:rFonts w:ascii="Arial" w:eastAsia="Times New Roman" w:hAnsi="Arial" w:cs="Arial"/>
                <w:sz w:val="18"/>
                <w:szCs w:val="18"/>
              </w:rPr>
              <w:t>Topoloveni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354201F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20</w:t>
            </w:r>
          </w:p>
        </w:tc>
        <w:tc>
          <w:tcPr>
            <w:tcW w:w="1081" w:type="dxa"/>
            <w:tcBorders>
              <w:top w:val="nil"/>
              <w:left w:val="nil"/>
              <w:bottom w:val="single" w:sz="4" w:space="0" w:color="auto"/>
              <w:right w:val="single" w:sz="4" w:space="0" w:color="auto"/>
            </w:tcBorders>
            <w:shd w:val="clear" w:color="auto" w:fill="auto"/>
            <w:noWrap/>
            <w:vAlign w:val="bottom"/>
            <w:hideMark/>
          </w:tcPr>
          <w:p w14:paraId="4052F6F1"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28</w:t>
            </w:r>
          </w:p>
        </w:tc>
        <w:tc>
          <w:tcPr>
            <w:tcW w:w="1334" w:type="dxa"/>
            <w:tcBorders>
              <w:top w:val="nil"/>
              <w:left w:val="nil"/>
              <w:bottom w:val="single" w:sz="4" w:space="0" w:color="auto"/>
              <w:right w:val="single" w:sz="4" w:space="0" w:color="auto"/>
            </w:tcBorders>
            <w:shd w:val="clear" w:color="auto" w:fill="auto"/>
            <w:noWrap/>
            <w:vAlign w:val="bottom"/>
            <w:hideMark/>
          </w:tcPr>
          <w:p w14:paraId="49D83F96"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356.480,00</w:t>
            </w:r>
          </w:p>
        </w:tc>
        <w:tc>
          <w:tcPr>
            <w:tcW w:w="1334" w:type="dxa"/>
            <w:vMerge/>
            <w:tcBorders>
              <w:top w:val="nil"/>
              <w:left w:val="single" w:sz="4" w:space="0" w:color="auto"/>
              <w:bottom w:val="nil"/>
              <w:right w:val="single" w:sz="4" w:space="0" w:color="auto"/>
            </w:tcBorders>
            <w:shd w:val="clear" w:color="auto" w:fill="auto"/>
            <w:vAlign w:val="center"/>
            <w:hideMark/>
          </w:tcPr>
          <w:p w14:paraId="080C34A3"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1F6E1012"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1BC9DB8D"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08</w:t>
            </w:r>
          </w:p>
        </w:tc>
        <w:tc>
          <w:tcPr>
            <w:tcW w:w="741" w:type="dxa"/>
            <w:tcBorders>
              <w:top w:val="nil"/>
              <w:left w:val="nil"/>
              <w:bottom w:val="single" w:sz="4" w:space="0" w:color="auto"/>
              <w:right w:val="single" w:sz="4" w:space="0" w:color="auto"/>
            </w:tcBorders>
            <w:shd w:val="clear" w:color="auto" w:fill="auto"/>
            <w:noWrap/>
            <w:vAlign w:val="bottom"/>
            <w:hideMark/>
          </w:tcPr>
          <w:p w14:paraId="29F870F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080</w:t>
            </w:r>
          </w:p>
        </w:tc>
        <w:tc>
          <w:tcPr>
            <w:tcW w:w="4665" w:type="dxa"/>
            <w:tcBorders>
              <w:top w:val="nil"/>
              <w:left w:val="nil"/>
              <w:bottom w:val="single" w:sz="4" w:space="0" w:color="auto"/>
              <w:right w:val="single" w:sz="4" w:space="0" w:color="auto"/>
            </w:tcBorders>
            <w:shd w:val="clear" w:color="auto" w:fill="auto"/>
            <w:noWrap/>
            <w:vAlign w:val="bottom"/>
            <w:hideMark/>
          </w:tcPr>
          <w:p w14:paraId="3B1264CF"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Topoloveni-Leordeni-Glâmbocata</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4BB23210"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11</w:t>
            </w:r>
          </w:p>
        </w:tc>
        <w:tc>
          <w:tcPr>
            <w:tcW w:w="1081" w:type="dxa"/>
            <w:tcBorders>
              <w:top w:val="nil"/>
              <w:left w:val="nil"/>
              <w:bottom w:val="single" w:sz="4" w:space="0" w:color="auto"/>
              <w:right w:val="single" w:sz="4" w:space="0" w:color="auto"/>
            </w:tcBorders>
            <w:shd w:val="clear" w:color="auto" w:fill="auto"/>
            <w:noWrap/>
            <w:vAlign w:val="bottom"/>
            <w:hideMark/>
          </w:tcPr>
          <w:p w14:paraId="0E3779FD"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11</w:t>
            </w:r>
          </w:p>
        </w:tc>
        <w:tc>
          <w:tcPr>
            <w:tcW w:w="1334" w:type="dxa"/>
            <w:tcBorders>
              <w:top w:val="nil"/>
              <w:left w:val="nil"/>
              <w:bottom w:val="single" w:sz="4" w:space="0" w:color="auto"/>
              <w:right w:val="single" w:sz="4" w:space="0" w:color="auto"/>
            </w:tcBorders>
            <w:shd w:val="clear" w:color="auto" w:fill="auto"/>
            <w:noWrap/>
            <w:vAlign w:val="bottom"/>
            <w:hideMark/>
          </w:tcPr>
          <w:p w14:paraId="014FA127"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58.064,80</w:t>
            </w:r>
          </w:p>
        </w:tc>
        <w:tc>
          <w:tcPr>
            <w:tcW w:w="1334" w:type="dxa"/>
            <w:vMerge/>
            <w:tcBorders>
              <w:top w:val="nil"/>
              <w:left w:val="single" w:sz="4" w:space="0" w:color="auto"/>
              <w:bottom w:val="nil"/>
              <w:right w:val="single" w:sz="4" w:space="0" w:color="auto"/>
            </w:tcBorders>
            <w:shd w:val="clear" w:color="auto" w:fill="auto"/>
            <w:vAlign w:val="center"/>
            <w:hideMark/>
          </w:tcPr>
          <w:p w14:paraId="66E5F828"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24E425E4"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5C6B32F1"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08</w:t>
            </w:r>
          </w:p>
        </w:tc>
        <w:tc>
          <w:tcPr>
            <w:tcW w:w="741" w:type="dxa"/>
            <w:tcBorders>
              <w:top w:val="nil"/>
              <w:left w:val="nil"/>
              <w:bottom w:val="single" w:sz="4" w:space="0" w:color="auto"/>
              <w:right w:val="single" w:sz="4" w:space="0" w:color="auto"/>
            </w:tcBorders>
            <w:shd w:val="clear" w:color="auto" w:fill="auto"/>
            <w:noWrap/>
            <w:vAlign w:val="bottom"/>
            <w:hideMark/>
          </w:tcPr>
          <w:p w14:paraId="178E2E6E"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081</w:t>
            </w:r>
          </w:p>
        </w:tc>
        <w:tc>
          <w:tcPr>
            <w:tcW w:w="4665" w:type="dxa"/>
            <w:tcBorders>
              <w:top w:val="nil"/>
              <w:left w:val="nil"/>
              <w:bottom w:val="single" w:sz="4" w:space="0" w:color="auto"/>
              <w:right w:val="single" w:sz="4" w:space="0" w:color="auto"/>
            </w:tcBorders>
            <w:shd w:val="clear" w:color="auto" w:fill="auto"/>
            <w:noWrap/>
            <w:vAlign w:val="bottom"/>
            <w:hideMark/>
          </w:tcPr>
          <w:p w14:paraId="4497F47F"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Topoloveni-Bogaţi-Suseni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148B915E"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19</w:t>
            </w:r>
          </w:p>
        </w:tc>
        <w:tc>
          <w:tcPr>
            <w:tcW w:w="1081" w:type="dxa"/>
            <w:tcBorders>
              <w:top w:val="nil"/>
              <w:left w:val="nil"/>
              <w:bottom w:val="single" w:sz="4" w:space="0" w:color="auto"/>
              <w:right w:val="single" w:sz="4" w:space="0" w:color="auto"/>
            </w:tcBorders>
            <w:shd w:val="clear" w:color="auto" w:fill="auto"/>
            <w:noWrap/>
            <w:vAlign w:val="bottom"/>
            <w:hideMark/>
          </w:tcPr>
          <w:p w14:paraId="495485D6"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22</w:t>
            </w:r>
          </w:p>
        </w:tc>
        <w:tc>
          <w:tcPr>
            <w:tcW w:w="1334" w:type="dxa"/>
            <w:tcBorders>
              <w:top w:val="nil"/>
              <w:left w:val="nil"/>
              <w:bottom w:val="single" w:sz="4" w:space="0" w:color="auto"/>
              <w:right w:val="single" w:sz="4" w:space="0" w:color="auto"/>
            </w:tcBorders>
            <w:shd w:val="clear" w:color="auto" w:fill="auto"/>
            <w:noWrap/>
            <w:vAlign w:val="bottom"/>
            <w:hideMark/>
          </w:tcPr>
          <w:p w14:paraId="4A9F2F8B"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240.920,00</w:t>
            </w:r>
          </w:p>
        </w:tc>
        <w:tc>
          <w:tcPr>
            <w:tcW w:w="1334" w:type="dxa"/>
            <w:vMerge/>
            <w:tcBorders>
              <w:top w:val="nil"/>
              <w:left w:val="single" w:sz="4" w:space="0" w:color="auto"/>
              <w:bottom w:val="nil"/>
              <w:right w:val="single" w:sz="4" w:space="0" w:color="auto"/>
            </w:tcBorders>
            <w:shd w:val="clear" w:color="auto" w:fill="auto"/>
            <w:vAlign w:val="center"/>
            <w:hideMark/>
          </w:tcPr>
          <w:p w14:paraId="57EFC84D"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750613E1"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5F8E4F3A"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08</w:t>
            </w:r>
          </w:p>
        </w:tc>
        <w:tc>
          <w:tcPr>
            <w:tcW w:w="741" w:type="dxa"/>
            <w:tcBorders>
              <w:top w:val="nil"/>
              <w:left w:val="nil"/>
              <w:bottom w:val="single" w:sz="4" w:space="0" w:color="auto"/>
              <w:right w:val="single" w:sz="4" w:space="0" w:color="auto"/>
            </w:tcBorders>
            <w:shd w:val="clear" w:color="auto" w:fill="auto"/>
            <w:noWrap/>
            <w:vAlign w:val="bottom"/>
            <w:hideMark/>
          </w:tcPr>
          <w:p w14:paraId="71825522"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082</w:t>
            </w:r>
          </w:p>
        </w:tc>
        <w:tc>
          <w:tcPr>
            <w:tcW w:w="4665" w:type="dxa"/>
            <w:tcBorders>
              <w:top w:val="nil"/>
              <w:left w:val="nil"/>
              <w:bottom w:val="single" w:sz="4" w:space="0" w:color="auto"/>
              <w:right w:val="single" w:sz="4" w:space="0" w:color="auto"/>
            </w:tcBorders>
            <w:shd w:val="clear" w:color="auto" w:fill="auto"/>
            <w:noWrap/>
            <w:vAlign w:val="bottom"/>
            <w:hideMark/>
          </w:tcPr>
          <w:p w14:paraId="3008FD3A"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Topoloveni-Greci-Boţeşti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63E767EB"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29</w:t>
            </w:r>
          </w:p>
        </w:tc>
        <w:tc>
          <w:tcPr>
            <w:tcW w:w="1081" w:type="dxa"/>
            <w:tcBorders>
              <w:top w:val="nil"/>
              <w:left w:val="nil"/>
              <w:bottom w:val="single" w:sz="4" w:space="0" w:color="auto"/>
              <w:right w:val="single" w:sz="4" w:space="0" w:color="auto"/>
            </w:tcBorders>
            <w:shd w:val="clear" w:color="auto" w:fill="auto"/>
            <w:noWrap/>
            <w:vAlign w:val="bottom"/>
            <w:hideMark/>
          </w:tcPr>
          <w:p w14:paraId="3F8A9802"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3</w:t>
            </w:r>
          </w:p>
        </w:tc>
        <w:tc>
          <w:tcPr>
            <w:tcW w:w="1334" w:type="dxa"/>
            <w:tcBorders>
              <w:top w:val="nil"/>
              <w:left w:val="nil"/>
              <w:bottom w:val="single" w:sz="4" w:space="0" w:color="auto"/>
              <w:right w:val="single" w:sz="4" w:space="0" w:color="auto"/>
            </w:tcBorders>
            <w:shd w:val="clear" w:color="auto" w:fill="auto"/>
            <w:noWrap/>
            <w:vAlign w:val="bottom"/>
            <w:hideMark/>
          </w:tcPr>
          <w:p w14:paraId="42F6654F"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45.240,00</w:t>
            </w:r>
          </w:p>
        </w:tc>
        <w:tc>
          <w:tcPr>
            <w:tcW w:w="1334" w:type="dxa"/>
            <w:vMerge/>
            <w:tcBorders>
              <w:top w:val="nil"/>
              <w:left w:val="single" w:sz="4" w:space="0" w:color="auto"/>
              <w:bottom w:val="nil"/>
              <w:right w:val="single" w:sz="4" w:space="0" w:color="auto"/>
            </w:tcBorders>
            <w:shd w:val="clear" w:color="auto" w:fill="auto"/>
            <w:vAlign w:val="center"/>
            <w:hideMark/>
          </w:tcPr>
          <w:p w14:paraId="019966B6"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5C564863"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05358EB0"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08</w:t>
            </w:r>
          </w:p>
        </w:tc>
        <w:tc>
          <w:tcPr>
            <w:tcW w:w="741" w:type="dxa"/>
            <w:tcBorders>
              <w:top w:val="nil"/>
              <w:left w:val="nil"/>
              <w:bottom w:val="single" w:sz="4" w:space="0" w:color="auto"/>
              <w:right w:val="single" w:sz="4" w:space="0" w:color="auto"/>
            </w:tcBorders>
            <w:shd w:val="clear" w:color="auto" w:fill="auto"/>
            <w:noWrap/>
            <w:vAlign w:val="bottom"/>
            <w:hideMark/>
          </w:tcPr>
          <w:p w14:paraId="72AF9CD3"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083</w:t>
            </w:r>
          </w:p>
        </w:tc>
        <w:tc>
          <w:tcPr>
            <w:tcW w:w="4665" w:type="dxa"/>
            <w:tcBorders>
              <w:top w:val="nil"/>
              <w:left w:val="nil"/>
              <w:bottom w:val="single" w:sz="4" w:space="0" w:color="auto"/>
              <w:right w:val="single" w:sz="4" w:space="0" w:color="auto"/>
            </w:tcBorders>
            <w:shd w:val="clear" w:color="auto" w:fill="auto"/>
            <w:noWrap/>
            <w:vAlign w:val="bottom"/>
            <w:hideMark/>
          </w:tcPr>
          <w:p w14:paraId="56202EE8"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Topoloveni-Priboieni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2BB4559F"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8</w:t>
            </w:r>
          </w:p>
        </w:tc>
        <w:tc>
          <w:tcPr>
            <w:tcW w:w="1081" w:type="dxa"/>
            <w:tcBorders>
              <w:top w:val="nil"/>
              <w:left w:val="nil"/>
              <w:bottom w:val="single" w:sz="4" w:space="0" w:color="auto"/>
              <w:right w:val="single" w:sz="4" w:space="0" w:color="auto"/>
            </w:tcBorders>
            <w:shd w:val="clear" w:color="auto" w:fill="auto"/>
            <w:noWrap/>
            <w:vAlign w:val="bottom"/>
            <w:hideMark/>
          </w:tcPr>
          <w:p w14:paraId="40457859"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13</w:t>
            </w:r>
          </w:p>
        </w:tc>
        <w:tc>
          <w:tcPr>
            <w:tcW w:w="1334" w:type="dxa"/>
            <w:tcBorders>
              <w:top w:val="nil"/>
              <w:left w:val="nil"/>
              <w:bottom w:val="single" w:sz="4" w:space="0" w:color="auto"/>
              <w:right w:val="single" w:sz="4" w:space="0" w:color="auto"/>
            </w:tcBorders>
            <w:shd w:val="clear" w:color="auto" w:fill="auto"/>
            <w:noWrap/>
            <w:vAlign w:val="bottom"/>
            <w:hideMark/>
          </w:tcPr>
          <w:p w14:paraId="4426C207"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62.240,00</w:t>
            </w:r>
          </w:p>
        </w:tc>
        <w:tc>
          <w:tcPr>
            <w:tcW w:w="1334" w:type="dxa"/>
            <w:vMerge/>
            <w:tcBorders>
              <w:top w:val="nil"/>
              <w:left w:val="single" w:sz="4" w:space="0" w:color="auto"/>
              <w:bottom w:val="nil"/>
              <w:right w:val="single" w:sz="4" w:space="0" w:color="auto"/>
            </w:tcBorders>
            <w:shd w:val="clear" w:color="auto" w:fill="auto"/>
            <w:vAlign w:val="center"/>
            <w:hideMark/>
          </w:tcPr>
          <w:p w14:paraId="1DEE5C43"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20D75A9F"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7523D3D4"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08</w:t>
            </w:r>
          </w:p>
        </w:tc>
        <w:tc>
          <w:tcPr>
            <w:tcW w:w="741" w:type="dxa"/>
            <w:tcBorders>
              <w:top w:val="nil"/>
              <w:left w:val="nil"/>
              <w:bottom w:val="single" w:sz="4" w:space="0" w:color="auto"/>
              <w:right w:val="single" w:sz="4" w:space="0" w:color="auto"/>
            </w:tcBorders>
            <w:shd w:val="clear" w:color="auto" w:fill="auto"/>
            <w:noWrap/>
            <w:vAlign w:val="bottom"/>
            <w:hideMark/>
          </w:tcPr>
          <w:p w14:paraId="7A82725C"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084</w:t>
            </w:r>
          </w:p>
        </w:tc>
        <w:tc>
          <w:tcPr>
            <w:tcW w:w="4665" w:type="dxa"/>
            <w:tcBorders>
              <w:top w:val="nil"/>
              <w:left w:val="nil"/>
              <w:bottom w:val="single" w:sz="4" w:space="0" w:color="auto"/>
              <w:right w:val="single" w:sz="4" w:space="0" w:color="auto"/>
            </w:tcBorders>
            <w:shd w:val="clear" w:color="auto" w:fill="auto"/>
            <w:noWrap/>
            <w:vAlign w:val="bottom"/>
            <w:hideMark/>
          </w:tcPr>
          <w:p w14:paraId="796A277C" w14:textId="77777777" w:rsidR="002E5DDE" w:rsidRPr="002E5DDE" w:rsidRDefault="002E5DDE" w:rsidP="002E5DDE">
            <w:pPr>
              <w:spacing w:after="0" w:line="240" w:lineRule="auto"/>
              <w:rPr>
                <w:rFonts w:ascii="Arial" w:eastAsia="Times New Roman" w:hAnsi="Arial" w:cs="Arial"/>
                <w:sz w:val="18"/>
                <w:szCs w:val="18"/>
              </w:rPr>
            </w:pPr>
            <w:proofErr w:type="spellStart"/>
            <w:r w:rsidRPr="002E5DDE">
              <w:rPr>
                <w:rFonts w:ascii="Arial" w:eastAsia="Times New Roman" w:hAnsi="Arial" w:cs="Arial"/>
                <w:sz w:val="18"/>
                <w:szCs w:val="18"/>
              </w:rPr>
              <w:t>Topoloveni-Răteşti</w:t>
            </w:r>
            <w:proofErr w:type="spellEnd"/>
          </w:p>
        </w:tc>
        <w:tc>
          <w:tcPr>
            <w:tcW w:w="686" w:type="dxa"/>
            <w:tcBorders>
              <w:top w:val="nil"/>
              <w:left w:val="nil"/>
              <w:bottom w:val="single" w:sz="4" w:space="0" w:color="auto"/>
              <w:right w:val="single" w:sz="4" w:space="0" w:color="auto"/>
            </w:tcBorders>
            <w:shd w:val="clear" w:color="auto" w:fill="auto"/>
            <w:noWrap/>
            <w:vAlign w:val="bottom"/>
            <w:hideMark/>
          </w:tcPr>
          <w:p w14:paraId="7879A7D2"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13</w:t>
            </w:r>
          </w:p>
        </w:tc>
        <w:tc>
          <w:tcPr>
            <w:tcW w:w="1081" w:type="dxa"/>
            <w:tcBorders>
              <w:top w:val="nil"/>
              <w:left w:val="nil"/>
              <w:bottom w:val="single" w:sz="4" w:space="0" w:color="auto"/>
              <w:right w:val="single" w:sz="4" w:space="0" w:color="auto"/>
            </w:tcBorders>
            <w:shd w:val="clear" w:color="auto" w:fill="auto"/>
            <w:noWrap/>
            <w:vAlign w:val="bottom"/>
            <w:hideMark/>
          </w:tcPr>
          <w:p w14:paraId="6E281328" w14:textId="77777777" w:rsidR="002E5DDE" w:rsidRPr="002E5DDE" w:rsidRDefault="002E5DDE" w:rsidP="002E5DDE">
            <w:pPr>
              <w:spacing w:after="0" w:line="240" w:lineRule="auto"/>
              <w:jc w:val="center"/>
              <w:rPr>
                <w:rFonts w:ascii="Arial" w:eastAsia="Times New Roman" w:hAnsi="Arial" w:cs="Arial"/>
                <w:sz w:val="18"/>
                <w:szCs w:val="18"/>
              </w:rPr>
            </w:pPr>
            <w:r w:rsidRPr="002E5DDE">
              <w:rPr>
                <w:rFonts w:ascii="Arial" w:eastAsia="Times New Roman" w:hAnsi="Arial" w:cs="Arial"/>
                <w:sz w:val="18"/>
                <w:szCs w:val="18"/>
              </w:rPr>
              <w:t>4</w:t>
            </w:r>
          </w:p>
        </w:tc>
        <w:tc>
          <w:tcPr>
            <w:tcW w:w="1334" w:type="dxa"/>
            <w:tcBorders>
              <w:top w:val="nil"/>
              <w:left w:val="nil"/>
              <w:bottom w:val="single" w:sz="4" w:space="0" w:color="auto"/>
              <w:right w:val="single" w:sz="4" w:space="0" w:color="auto"/>
            </w:tcBorders>
            <w:shd w:val="clear" w:color="auto" w:fill="auto"/>
            <w:noWrap/>
            <w:vAlign w:val="bottom"/>
            <w:hideMark/>
          </w:tcPr>
          <w:p w14:paraId="1273C6B7" w14:textId="77777777" w:rsidR="002E5DDE" w:rsidRPr="002E5DDE" w:rsidRDefault="002E5DDE" w:rsidP="002E5DDE">
            <w:pPr>
              <w:spacing w:after="0" w:line="240" w:lineRule="auto"/>
              <w:jc w:val="right"/>
              <w:rPr>
                <w:rFonts w:ascii="Arial" w:eastAsia="Times New Roman" w:hAnsi="Arial" w:cs="Arial"/>
                <w:sz w:val="18"/>
                <w:szCs w:val="18"/>
              </w:rPr>
            </w:pPr>
            <w:r w:rsidRPr="002E5DDE">
              <w:rPr>
                <w:rFonts w:ascii="Arial" w:eastAsia="Times New Roman" w:hAnsi="Arial" w:cs="Arial"/>
                <w:sz w:val="18"/>
                <w:szCs w:val="18"/>
              </w:rPr>
              <w:t>27.040,00</w:t>
            </w:r>
          </w:p>
        </w:tc>
        <w:tc>
          <w:tcPr>
            <w:tcW w:w="1334" w:type="dxa"/>
            <w:vMerge/>
            <w:tcBorders>
              <w:top w:val="nil"/>
              <w:left w:val="single" w:sz="4" w:space="0" w:color="auto"/>
              <w:bottom w:val="nil"/>
              <w:right w:val="single" w:sz="4" w:space="0" w:color="auto"/>
            </w:tcBorders>
            <w:shd w:val="clear" w:color="auto" w:fill="auto"/>
            <w:vAlign w:val="center"/>
            <w:hideMark/>
          </w:tcPr>
          <w:p w14:paraId="7E9B2495" w14:textId="77777777" w:rsidR="002E5DDE" w:rsidRPr="002E5DDE" w:rsidRDefault="002E5DDE" w:rsidP="002E5DDE">
            <w:pPr>
              <w:spacing w:after="0" w:line="240" w:lineRule="auto"/>
              <w:rPr>
                <w:rFonts w:ascii="Arial" w:eastAsia="Times New Roman" w:hAnsi="Arial" w:cs="Arial"/>
                <w:sz w:val="18"/>
                <w:szCs w:val="18"/>
              </w:rPr>
            </w:pPr>
          </w:p>
        </w:tc>
      </w:tr>
      <w:tr w:rsidR="002E5DDE" w:rsidRPr="002E5DDE" w14:paraId="34C9F008" w14:textId="77777777" w:rsidTr="002E5DDE">
        <w:trPr>
          <w:trHeight w:val="25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00BC4E39" w14:textId="77777777" w:rsidR="002E5DDE" w:rsidRPr="002E5DDE" w:rsidRDefault="002E5DDE" w:rsidP="002E5DDE">
            <w:pPr>
              <w:spacing w:after="0" w:line="240" w:lineRule="auto"/>
              <w:rPr>
                <w:rFonts w:ascii="Arial" w:eastAsia="Times New Roman" w:hAnsi="Arial" w:cs="Arial"/>
                <w:sz w:val="18"/>
                <w:szCs w:val="18"/>
              </w:rPr>
            </w:pPr>
            <w:r w:rsidRPr="002E5DDE">
              <w:rPr>
                <w:rFonts w:ascii="Arial" w:eastAsia="Times New Roman" w:hAnsi="Arial" w:cs="Arial"/>
                <w:sz w:val="18"/>
                <w:szCs w:val="18"/>
              </w:rPr>
              <w:t> </w:t>
            </w:r>
          </w:p>
        </w:tc>
        <w:tc>
          <w:tcPr>
            <w:tcW w:w="7173"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5311869F" w14:textId="77777777" w:rsidR="002E5DDE" w:rsidRPr="002E5DDE" w:rsidRDefault="002E5DDE" w:rsidP="002E5DDE">
            <w:pPr>
              <w:spacing w:after="0" w:line="240" w:lineRule="auto"/>
              <w:jc w:val="center"/>
              <w:rPr>
                <w:rFonts w:ascii="Arial" w:eastAsia="Times New Roman" w:hAnsi="Arial" w:cs="Arial"/>
                <w:b/>
                <w:bCs/>
                <w:sz w:val="18"/>
                <w:szCs w:val="18"/>
              </w:rPr>
            </w:pPr>
            <w:r w:rsidRPr="002E5DDE">
              <w:rPr>
                <w:rFonts w:ascii="Arial" w:eastAsia="Times New Roman" w:hAnsi="Arial" w:cs="Arial"/>
                <w:b/>
                <w:bCs/>
                <w:sz w:val="18"/>
                <w:szCs w:val="18"/>
              </w:rPr>
              <w:t>Total</w:t>
            </w:r>
          </w:p>
        </w:tc>
        <w:tc>
          <w:tcPr>
            <w:tcW w:w="1334" w:type="dxa"/>
            <w:tcBorders>
              <w:top w:val="nil"/>
              <w:left w:val="nil"/>
              <w:bottom w:val="single" w:sz="4" w:space="0" w:color="auto"/>
              <w:right w:val="single" w:sz="4" w:space="0" w:color="auto"/>
            </w:tcBorders>
            <w:shd w:val="clear" w:color="auto" w:fill="auto"/>
            <w:noWrap/>
            <w:vAlign w:val="bottom"/>
            <w:hideMark/>
          </w:tcPr>
          <w:p w14:paraId="62665827" w14:textId="77777777" w:rsidR="002E5DDE" w:rsidRPr="002E5DDE" w:rsidRDefault="002E5DDE" w:rsidP="002E5DDE">
            <w:pPr>
              <w:spacing w:after="0" w:line="240" w:lineRule="auto"/>
              <w:jc w:val="right"/>
              <w:rPr>
                <w:rFonts w:ascii="Arial" w:eastAsia="Times New Roman" w:hAnsi="Arial" w:cs="Arial"/>
                <w:b/>
                <w:bCs/>
                <w:sz w:val="18"/>
                <w:szCs w:val="18"/>
              </w:rPr>
            </w:pPr>
            <w:r w:rsidRPr="002E5DDE">
              <w:rPr>
                <w:rFonts w:ascii="Arial" w:eastAsia="Times New Roman" w:hAnsi="Arial" w:cs="Arial"/>
                <w:b/>
                <w:bCs/>
                <w:sz w:val="18"/>
                <w:szCs w:val="18"/>
              </w:rPr>
              <w:t>10.548.338,30</w:t>
            </w:r>
          </w:p>
        </w:tc>
        <w:tc>
          <w:tcPr>
            <w:tcW w:w="1334" w:type="dxa"/>
            <w:tcBorders>
              <w:top w:val="single" w:sz="4" w:space="0" w:color="auto"/>
              <w:left w:val="nil"/>
              <w:bottom w:val="single" w:sz="4" w:space="0" w:color="auto"/>
              <w:right w:val="single" w:sz="4" w:space="0" w:color="auto"/>
            </w:tcBorders>
            <w:shd w:val="clear" w:color="auto" w:fill="auto"/>
            <w:noWrap/>
            <w:vAlign w:val="bottom"/>
            <w:hideMark/>
          </w:tcPr>
          <w:p w14:paraId="0B50C609" w14:textId="77777777" w:rsidR="002E5DDE" w:rsidRPr="002E5DDE" w:rsidRDefault="002E5DDE" w:rsidP="002E5DDE">
            <w:pPr>
              <w:spacing w:after="0" w:line="240" w:lineRule="auto"/>
              <w:jc w:val="right"/>
              <w:rPr>
                <w:rFonts w:ascii="Arial" w:eastAsia="Times New Roman" w:hAnsi="Arial" w:cs="Arial"/>
                <w:b/>
                <w:bCs/>
                <w:sz w:val="18"/>
                <w:szCs w:val="18"/>
              </w:rPr>
            </w:pPr>
            <w:r w:rsidRPr="002E5DDE">
              <w:rPr>
                <w:rFonts w:ascii="Arial" w:eastAsia="Times New Roman" w:hAnsi="Arial" w:cs="Arial"/>
                <w:b/>
                <w:bCs/>
                <w:sz w:val="18"/>
                <w:szCs w:val="18"/>
              </w:rPr>
              <w:t>10.548.338,30</w:t>
            </w:r>
          </w:p>
        </w:tc>
      </w:tr>
    </w:tbl>
    <w:p w14:paraId="0A180A38" w14:textId="77777777" w:rsidR="00C94781" w:rsidRPr="006A3BB6" w:rsidRDefault="00C94781" w:rsidP="00C94781">
      <w:pPr>
        <w:spacing w:after="0" w:line="264" w:lineRule="auto"/>
        <w:rPr>
          <w:rFonts w:ascii="Calibri" w:hAnsi="Calibri" w:cstheme="minorHAnsi"/>
          <w:color w:val="FF0000"/>
          <w:sz w:val="24"/>
          <w:szCs w:val="24"/>
          <w:lang w:val="it-IT"/>
        </w:rPr>
      </w:pPr>
    </w:p>
    <w:p w14:paraId="574CB4A6" w14:textId="234C88A7" w:rsidR="00C94781" w:rsidRPr="00DE753F" w:rsidRDefault="00C94781" w:rsidP="00C94781">
      <w:pPr>
        <w:spacing w:after="0" w:line="240" w:lineRule="auto"/>
        <w:jc w:val="both"/>
        <w:rPr>
          <w:rFonts w:ascii="Calibri" w:eastAsia="Calibri" w:hAnsi="Calibri" w:cs="Times New Roman"/>
          <w:bCs/>
          <w:sz w:val="24"/>
          <w:szCs w:val="24"/>
          <w:lang w:val="it-IT"/>
        </w:rPr>
      </w:pPr>
      <w:r w:rsidRPr="00DE753F">
        <w:rPr>
          <w:rFonts w:ascii="Calibri" w:eastAsia="Calibri" w:hAnsi="Calibri" w:cs="Times New Roman"/>
          <w:b/>
          <w:bCs/>
          <w:sz w:val="24"/>
          <w:szCs w:val="24"/>
          <w:lang w:val="it-IT"/>
        </w:rPr>
        <w:t xml:space="preserve">Programul judeţean de transport public de persoane în judeţul </w:t>
      </w:r>
      <w:r w:rsidR="006A3BB6" w:rsidRPr="00DE753F">
        <w:rPr>
          <w:rFonts w:ascii="Calibri" w:eastAsia="Calibri" w:hAnsi="Calibri" w:cs="Times New Roman"/>
          <w:b/>
          <w:bCs/>
          <w:sz w:val="24"/>
          <w:szCs w:val="24"/>
          <w:lang w:val="it-IT"/>
        </w:rPr>
        <w:t>Argeș</w:t>
      </w:r>
      <w:r w:rsidRPr="00DE753F">
        <w:rPr>
          <w:rFonts w:ascii="Calibri" w:eastAsia="Calibri" w:hAnsi="Calibri" w:cs="Times New Roman"/>
          <w:bCs/>
          <w:sz w:val="24"/>
          <w:szCs w:val="24"/>
          <w:lang w:val="it-IT"/>
        </w:rPr>
        <w:t xml:space="preserve"> </w:t>
      </w:r>
      <w:r w:rsidRPr="005E2102">
        <w:rPr>
          <w:rFonts w:ascii="Calibri" w:eastAsia="Calibri" w:hAnsi="Calibri" w:cs="Times New Roman"/>
          <w:bCs/>
          <w:sz w:val="24"/>
          <w:szCs w:val="24"/>
          <w:lang w:val="it-IT"/>
        </w:rPr>
        <w:t xml:space="preserve">propus pentru cele </w:t>
      </w:r>
      <w:r w:rsidR="00537189">
        <w:rPr>
          <w:rFonts w:ascii="Calibri" w:eastAsia="Calibri" w:hAnsi="Calibri" w:cs="Times New Roman"/>
          <w:bCs/>
          <w:sz w:val="24"/>
          <w:szCs w:val="24"/>
          <w:lang w:val="it-IT"/>
        </w:rPr>
        <w:t>8</w:t>
      </w:r>
      <w:r w:rsidR="002B7ED2">
        <w:rPr>
          <w:rFonts w:ascii="Calibri" w:eastAsia="Calibri" w:hAnsi="Calibri" w:cs="Times New Roman"/>
          <w:bCs/>
          <w:sz w:val="24"/>
          <w:szCs w:val="24"/>
          <w:lang w:val="it-IT"/>
        </w:rPr>
        <w:t>4</w:t>
      </w:r>
      <w:r w:rsidRPr="005E2102">
        <w:rPr>
          <w:rFonts w:ascii="Calibri" w:eastAsia="Calibri" w:hAnsi="Calibri" w:cs="Times New Roman"/>
          <w:bCs/>
          <w:sz w:val="24"/>
          <w:szCs w:val="24"/>
          <w:lang w:val="it-IT"/>
        </w:rPr>
        <w:t xml:space="preserve"> de trasee structurate în </w:t>
      </w:r>
      <w:r w:rsidR="007D2CD8">
        <w:rPr>
          <w:rFonts w:ascii="Calibri" w:eastAsia="Calibri" w:hAnsi="Calibri" w:cs="Times New Roman"/>
          <w:bCs/>
          <w:sz w:val="24"/>
          <w:szCs w:val="24"/>
          <w:lang w:val="it-IT"/>
        </w:rPr>
        <w:t>8</w:t>
      </w:r>
      <w:r w:rsidRPr="005E2102">
        <w:rPr>
          <w:rFonts w:ascii="Calibri" w:eastAsia="Calibri" w:hAnsi="Calibri" w:cs="Times New Roman"/>
          <w:bCs/>
          <w:sz w:val="24"/>
          <w:szCs w:val="24"/>
          <w:lang w:val="it-IT"/>
        </w:rPr>
        <w:t xml:space="preserve"> </w:t>
      </w:r>
      <w:r w:rsidR="007D2CD8">
        <w:rPr>
          <w:rFonts w:ascii="Calibri" w:eastAsia="Calibri" w:hAnsi="Calibri" w:cs="Times New Roman"/>
          <w:bCs/>
          <w:sz w:val="24"/>
          <w:szCs w:val="24"/>
          <w:lang w:val="it-IT"/>
        </w:rPr>
        <w:t>g</w:t>
      </w:r>
      <w:r w:rsidRPr="005E2102">
        <w:rPr>
          <w:rFonts w:ascii="Calibri" w:eastAsia="Calibri" w:hAnsi="Calibri" w:cs="Times New Roman"/>
          <w:bCs/>
          <w:sz w:val="24"/>
          <w:szCs w:val="24"/>
          <w:lang w:val="it-IT"/>
        </w:rPr>
        <w:t>rupe de trasee</w:t>
      </w:r>
      <w:r w:rsidR="00DE753F" w:rsidRPr="005E2102">
        <w:rPr>
          <w:rFonts w:ascii="Calibri" w:eastAsia="Calibri" w:hAnsi="Calibri" w:cs="Times New Roman"/>
          <w:bCs/>
          <w:sz w:val="24"/>
          <w:szCs w:val="24"/>
          <w:lang w:val="it-IT"/>
        </w:rPr>
        <w:t xml:space="preserve"> și</w:t>
      </w:r>
      <w:r w:rsidRPr="005E2102">
        <w:rPr>
          <w:rFonts w:ascii="Calibri" w:eastAsia="Calibri" w:hAnsi="Calibri" w:cs="Times New Roman"/>
          <w:bCs/>
          <w:sz w:val="24"/>
          <w:szCs w:val="24"/>
          <w:lang w:val="it-IT"/>
        </w:rPr>
        <w:t xml:space="preserve"> graficele de circulaţie pentru fiecare traseu sunt prezentate anexat </w:t>
      </w:r>
      <w:r w:rsidRPr="005E2102">
        <w:rPr>
          <w:rFonts w:ascii="Calibri" w:eastAsia="Calibri" w:hAnsi="Calibri" w:cs="Times New Roman"/>
          <w:b/>
          <w:bCs/>
          <w:sz w:val="24"/>
          <w:szCs w:val="24"/>
          <w:lang w:val="it-IT"/>
        </w:rPr>
        <w:lastRenderedPageBreak/>
        <w:t>Caietului de sarcini al serviciului de transport public judeţean de persoane prin</w:t>
      </w:r>
      <w:r w:rsidRPr="00DE753F">
        <w:rPr>
          <w:rFonts w:ascii="Calibri" w:eastAsia="Calibri" w:hAnsi="Calibri" w:cs="Times New Roman"/>
          <w:b/>
          <w:bCs/>
          <w:sz w:val="24"/>
          <w:szCs w:val="24"/>
          <w:lang w:val="it-IT"/>
        </w:rPr>
        <w:t xml:space="preserve"> curse regulate, în judeţul </w:t>
      </w:r>
      <w:r w:rsidR="006A3BB6" w:rsidRPr="00DE753F">
        <w:rPr>
          <w:rFonts w:ascii="Calibri" w:eastAsia="Calibri" w:hAnsi="Calibri" w:cs="Times New Roman"/>
          <w:b/>
          <w:bCs/>
          <w:sz w:val="24"/>
          <w:szCs w:val="24"/>
          <w:lang w:val="it-IT"/>
        </w:rPr>
        <w:t>Argeș</w:t>
      </w:r>
      <w:r w:rsidRPr="00DE753F">
        <w:rPr>
          <w:rFonts w:ascii="Calibri" w:eastAsia="Calibri" w:hAnsi="Calibri" w:cs="Times New Roman"/>
          <w:bCs/>
          <w:sz w:val="24"/>
          <w:szCs w:val="24"/>
          <w:lang w:val="it-IT"/>
        </w:rPr>
        <w:t>, după cum urmează:</w:t>
      </w:r>
    </w:p>
    <w:p w14:paraId="34BB27E3" w14:textId="2C62E791" w:rsidR="00F73C4F" w:rsidRPr="00DE753F" w:rsidRDefault="00C94781">
      <w:pPr>
        <w:pStyle w:val="ListParagraph"/>
        <w:numPr>
          <w:ilvl w:val="0"/>
          <w:numId w:val="17"/>
        </w:numPr>
        <w:spacing w:after="0" w:line="240" w:lineRule="auto"/>
        <w:jc w:val="both"/>
        <w:rPr>
          <w:rFonts w:ascii="Calibri" w:hAnsi="Calibri" w:cs="Times New Roman"/>
          <w:b/>
          <w:sz w:val="24"/>
          <w:szCs w:val="24"/>
          <w:lang w:val="it-IT"/>
        </w:rPr>
      </w:pPr>
      <w:r w:rsidRPr="00DE753F">
        <w:rPr>
          <w:rFonts w:ascii="Calibri" w:hAnsi="Calibri" w:cs="Times New Roman"/>
          <w:b/>
          <w:sz w:val="24"/>
          <w:szCs w:val="24"/>
          <w:lang w:val="it-IT"/>
        </w:rPr>
        <w:t>Anexa nr. 1</w:t>
      </w:r>
      <w:r w:rsidRPr="00DE753F">
        <w:rPr>
          <w:rFonts w:ascii="Calibri" w:hAnsi="Calibri" w:cs="Times New Roman"/>
          <w:sz w:val="24"/>
          <w:szCs w:val="24"/>
          <w:lang w:val="it-IT"/>
        </w:rPr>
        <w:t xml:space="preserve"> la Caietul de sarcini al serviciului de transport public judeţean de persoane prin curse regulate, în judeţul </w:t>
      </w:r>
      <w:r w:rsidR="006A3BB6" w:rsidRPr="00DE753F">
        <w:rPr>
          <w:rFonts w:ascii="Calibri" w:hAnsi="Calibri" w:cs="Times New Roman"/>
          <w:sz w:val="24"/>
          <w:szCs w:val="24"/>
          <w:lang w:val="it-IT"/>
        </w:rPr>
        <w:t>Argeș</w:t>
      </w:r>
      <w:r w:rsidRPr="00DE753F">
        <w:rPr>
          <w:rFonts w:ascii="Calibri" w:hAnsi="Calibri" w:cs="Times New Roman"/>
          <w:sz w:val="24"/>
          <w:szCs w:val="24"/>
          <w:lang w:val="it-IT"/>
        </w:rPr>
        <w:t xml:space="preserve"> - </w:t>
      </w:r>
      <w:r w:rsidR="00D972C6" w:rsidRPr="00D972C6">
        <w:rPr>
          <w:rFonts w:ascii="Calibri" w:hAnsi="Calibri" w:cs="Times New Roman"/>
          <w:b/>
          <w:sz w:val="24"/>
          <w:szCs w:val="24"/>
          <w:lang w:val="it-IT"/>
        </w:rPr>
        <w:t>Programul judeţean de transport rutier de persoane prin servicii regulate aferent  judeţului Argeş</w:t>
      </w:r>
    </w:p>
    <w:p w14:paraId="0AF5F24E" w14:textId="418C845F" w:rsidR="00FF41DA" w:rsidRDefault="00FF41DA">
      <w:pPr>
        <w:pStyle w:val="ListParagraph"/>
        <w:numPr>
          <w:ilvl w:val="0"/>
          <w:numId w:val="17"/>
        </w:numPr>
        <w:spacing w:after="0" w:line="240" w:lineRule="auto"/>
        <w:jc w:val="both"/>
        <w:rPr>
          <w:rFonts w:ascii="Calibri" w:hAnsi="Calibri" w:cs="Times New Roman"/>
          <w:b/>
          <w:sz w:val="24"/>
          <w:szCs w:val="24"/>
          <w:lang w:val="it-IT"/>
        </w:rPr>
      </w:pPr>
      <w:r w:rsidRPr="00DE753F">
        <w:rPr>
          <w:rFonts w:ascii="Calibri" w:hAnsi="Calibri" w:cs="Times New Roman"/>
          <w:b/>
          <w:sz w:val="24"/>
          <w:szCs w:val="24"/>
          <w:lang w:val="it-IT"/>
        </w:rPr>
        <w:t>Anexa nr.</w:t>
      </w:r>
      <w:r w:rsidR="005E2102">
        <w:rPr>
          <w:rFonts w:ascii="Calibri" w:hAnsi="Calibri" w:cs="Times New Roman"/>
          <w:b/>
          <w:sz w:val="24"/>
          <w:szCs w:val="24"/>
          <w:lang w:val="it-IT"/>
        </w:rPr>
        <w:t xml:space="preserve"> </w:t>
      </w:r>
      <w:r w:rsidRPr="00DE753F">
        <w:rPr>
          <w:rFonts w:ascii="Calibri" w:hAnsi="Calibri" w:cs="Times New Roman"/>
          <w:b/>
          <w:sz w:val="24"/>
          <w:szCs w:val="24"/>
          <w:lang w:val="it-IT"/>
        </w:rPr>
        <w:t xml:space="preserve">2 </w:t>
      </w:r>
      <w:r w:rsidRPr="00DE753F">
        <w:rPr>
          <w:rFonts w:ascii="Calibri" w:hAnsi="Calibri" w:cs="Times New Roman"/>
          <w:sz w:val="24"/>
          <w:szCs w:val="24"/>
          <w:lang w:val="it-IT"/>
        </w:rPr>
        <w:t xml:space="preserve">la Caietul de sarcini al serviciului de transport public judeţean de persoane prin curse regulate, în judeţul </w:t>
      </w:r>
      <w:r w:rsidR="006A3BB6" w:rsidRPr="00DE753F">
        <w:rPr>
          <w:rFonts w:ascii="Calibri" w:hAnsi="Calibri" w:cs="Times New Roman"/>
          <w:sz w:val="24"/>
          <w:szCs w:val="24"/>
          <w:lang w:val="it-IT"/>
        </w:rPr>
        <w:t>Argeș</w:t>
      </w:r>
      <w:r w:rsidRPr="00DE753F">
        <w:rPr>
          <w:rFonts w:ascii="Calibri" w:hAnsi="Calibri" w:cs="Times New Roman"/>
          <w:sz w:val="24"/>
          <w:szCs w:val="24"/>
          <w:lang w:val="it-IT"/>
        </w:rPr>
        <w:t xml:space="preserve"> - </w:t>
      </w:r>
      <w:r w:rsidRPr="00DE753F">
        <w:rPr>
          <w:rFonts w:ascii="Calibri" w:hAnsi="Calibri" w:cs="Times New Roman"/>
          <w:b/>
          <w:sz w:val="24"/>
          <w:szCs w:val="24"/>
          <w:lang w:val="it-IT"/>
        </w:rPr>
        <w:t>Grafice de circulație</w:t>
      </w:r>
    </w:p>
    <w:p w14:paraId="46BEF692" w14:textId="3C0817D1" w:rsidR="005E2102" w:rsidRPr="00D83C0E" w:rsidRDefault="005E2102">
      <w:pPr>
        <w:pStyle w:val="ListParagraph"/>
        <w:numPr>
          <w:ilvl w:val="0"/>
          <w:numId w:val="17"/>
        </w:numPr>
        <w:spacing w:after="0" w:line="240" w:lineRule="auto"/>
        <w:jc w:val="both"/>
        <w:rPr>
          <w:rFonts w:ascii="Calibri" w:hAnsi="Calibri" w:cs="Times New Roman"/>
          <w:sz w:val="24"/>
          <w:szCs w:val="24"/>
          <w:lang w:val="it-IT"/>
        </w:rPr>
      </w:pPr>
      <w:r w:rsidRPr="00D83C0E">
        <w:rPr>
          <w:rFonts w:ascii="Calibri" w:hAnsi="Calibri" w:cs="Times New Roman"/>
          <w:b/>
          <w:sz w:val="24"/>
          <w:szCs w:val="24"/>
          <w:lang w:val="it-IT"/>
        </w:rPr>
        <w:t xml:space="preserve">Anexa nr. 3 </w:t>
      </w:r>
      <w:r w:rsidRPr="00D83C0E">
        <w:rPr>
          <w:rFonts w:ascii="Calibri" w:hAnsi="Calibri" w:cs="Times New Roman"/>
          <w:sz w:val="24"/>
          <w:szCs w:val="24"/>
          <w:lang w:val="it-IT"/>
        </w:rPr>
        <w:t xml:space="preserve">la Caietul de sarcini al serviciului de transport public judeţean de persoane prin curse regulate, în judeţul Argeș – Amplasarea staţiilor </w:t>
      </w:r>
    </w:p>
    <w:p w14:paraId="7727BB2C" w14:textId="77777777" w:rsidR="00B41A72" w:rsidRPr="00B43808" w:rsidRDefault="00E316A6" w:rsidP="00C94781">
      <w:pPr>
        <w:spacing w:after="0" w:line="240" w:lineRule="auto"/>
        <w:jc w:val="both"/>
        <w:rPr>
          <w:rFonts w:ascii="Calibri" w:eastAsia="Calibri" w:hAnsi="Calibri" w:cs="Times New Roman"/>
          <w:bCs/>
          <w:sz w:val="24"/>
          <w:szCs w:val="24"/>
          <w:lang w:val="it-IT"/>
        </w:rPr>
      </w:pPr>
      <w:r w:rsidRPr="00B43808">
        <w:rPr>
          <w:rFonts w:ascii="Calibri" w:eastAsia="Calibri" w:hAnsi="Calibri" w:cs="Times New Roman"/>
          <w:bCs/>
          <w:sz w:val="24"/>
          <w:szCs w:val="24"/>
          <w:lang w:val="it-IT"/>
        </w:rPr>
        <w:t>Programul de transport, în forma prezentată în Anexa 1 la Caietul de sarcini al serviciului de transport public judeţean de persoane prin curse regulate, în judeţul Argeș</w:t>
      </w:r>
      <w:r w:rsidR="00B41A72" w:rsidRPr="00B43808">
        <w:rPr>
          <w:rFonts w:ascii="Calibri" w:eastAsia="Calibri" w:hAnsi="Calibri" w:cs="Times New Roman"/>
          <w:bCs/>
          <w:sz w:val="24"/>
          <w:szCs w:val="24"/>
          <w:lang w:val="it-IT"/>
        </w:rPr>
        <w:t>, aprobat prin Hotărâre a Consiliului Județean Argeș, se va menține în această formă cel puțin 6 luni de la încheierea contractului/contractelor de delegare a gestiunii serviciului.</w:t>
      </w:r>
    </w:p>
    <w:p w14:paraId="4EA174AF" w14:textId="51564F29" w:rsidR="00C94781" w:rsidRPr="00B43808" w:rsidRDefault="00B41A72" w:rsidP="00C94781">
      <w:pPr>
        <w:spacing w:after="0" w:line="240" w:lineRule="auto"/>
        <w:jc w:val="both"/>
        <w:rPr>
          <w:rFonts w:ascii="Calibri" w:eastAsia="Calibri" w:hAnsi="Calibri" w:cs="Times New Roman"/>
          <w:bCs/>
          <w:sz w:val="24"/>
          <w:szCs w:val="24"/>
          <w:lang w:val="it-IT"/>
        </w:rPr>
      </w:pPr>
      <w:r w:rsidRPr="00B43808">
        <w:rPr>
          <w:rFonts w:ascii="Calibri" w:eastAsia="Calibri" w:hAnsi="Calibri" w:cs="Times New Roman"/>
          <w:bCs/>
          <w:sz w:val="24"/>
          <w:szCs w:val="24"/>
          <w:lang w:val="it-IT"/>
        </w:rPr>
        <w:t xml:space="preserve"> </w:t>
      </w:r>
    </w:p>
    <w:p w14:paraId="23062BE0" w14:textId="77777777" w:rsidR="00C94781" w:rsidRPr="00DE753F" w:rsidRDefault="00C94781" w:rsidP="00C94781">
      <w:pPr>
        <w:pStyle w:val="Default"/>
        <w:jc w:val="both"/>
        <w:rPr>
          <w:rFonts w:cs="Times New Roman"/>
          <w:color w:val="auto"/>
          <w:lang w:val="it-IT"/>
        </w:rPr>
      </w:pPr>
      <w:r w:rsidRPr="00DE753F">
        <w:rPr>
          <w:rFonts w:cs="Times New Roman"/>
          <w:color w:val="auto"/>
          <w:lang w:val="it-IT"/>
        </w:rPr>
        <w:t xml:space="preserve">În alegerea factorului de evaluare entitatea contractantă a avut în vedere posibilitatea atribuirii contractului/contractelor de delegare către operatorul economic care asigură un tarif mediu cât mai scăzut, tarif generat de condiţiile de organizare, de mijloacele de transport solicitate, de calificarea şi experienţa personalului implicat în executarea contractului. Prin aplicarea acestui factor de evaluare, entitatea contractantă urmăreşte asigurarea executării unui serviciu de transport public județean suportabil în ceea ce priveşte tariful de transport. </w:t>
      </w:r>
    </w:p>
    <w:p w14:paraId="3ECE0319" w14:textId="77777777" w:rsidR="00C94781" w:rsidRPr="006A3BB6" w:rsidRDefault="00C94781" w:rsidP="00C94781">
      <w:pPr>
        <w:spacing w:after="0" w:line="240" w:lineRule="auto"/>
        <w:jc w:val="both"/>
        <w:rPr>
          <w:rFonts w:ascii="Calibri" w:eastAsia="Calibri" w:hAnsi="Calibri" w:cs="Times New Roman"/>
          <w:bCs/>
          <w:color w:val="FF0000"/>
          <w:sz w:val="24"/>
          <w:szCs w:val="24"/>
          <w:lang w:val="it-IT"/>
        </w:rPr>
      </w:pPr>
    </w:p>
    <w:p w14:paraId="00599DF1" w14:textId="77777777" w:rsidR="00C94781" w:rsidRPr="00DE753F" w:rsidRDefault="00C94781" w:rsidP="00C94781">
      <w:pPr>
        <w:spacing w:after="0" w:line="240" w:lineRule="auto"/>
        <w:jc w:val="both"/>
        <w:rPr>
          <w:rFonts w:ascii="Calibri" w:hAnsi="Calibri" w:cs="Times New Roman"/>
          <w:sz w:val="24"/>
          <w:szCs w:val="24"/>
        </w:rPr>
      </w:pPr>
      <w:proofErr w:type="spellStart"/>
      <w:r w:rsidRPr="00DE753F">
        <w:rPr>
          <w:rFonts w:ascii="Calibri" w:hAnsi="Calibri" w:cs="Times New Roman"/>
          <w:sz w:val="24"/>
          <w:szCs w:val="24"/>
        </w:rPr>
        <w:t>Acest</w:t>
      </w:r>
      <w:proofErr w:type="spellEnd"/>
      <w:r w:rsidRPr="00DE753F">
        <w:rPr>
          <w:rFonts w:ascii="Calibri" w:hAnsi="Calibri" w:cs="Times New Roman"/>
          <w:sz w:val="24"/>
          <w:szCs w:val="24"/>
        </w:rPr>
        <w:t xml:space="preserve"> factor de </w:t>
      </w:r>
      <w:proofErr w:type="spellStart"/>
      <w:r w:rsidRPr="00DE753F">
        <w:rPr>
          <w:rFonts w:ascii="Calibri" w:hAnsi="Calibri" w:cs="Times New Roman"/>
          <w:sz w:val="24"/>
          <w:szCs w:val="24"/>
        </w:rPr>
        <w:t>evaluare</w:t>
      </w:r>
      <w:proofErr w:type="spellEnd"/>
      <w:r w:rsidRPr="00DE753F">
        <w:rPr>
          <w:rFonts w:ascii="Calibri" w:hAnsi="Calibri" w:cs="Times New Roman"/>
          <w:sz w:val="24"/>
          <w:szCs w:val="24"/>
        </w:rPr>
        <w:t xml:space="preserve"> s-a </w:t>
      </w:r>
      <w:proofErr w:type="spellStart"/>
      <w:r w:rsidRPr="00DE753F">
        <w:rPr>
          <w:rFonts w:ascii="Calibri" w:hAnsi="Calibri" w:cs="Times New Roman"/>
          <w:sz w:val="24"/>
          <w:szCs w:val="24"/>
        </w:rPr>
        <w:t>stabilit</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prin</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luarea</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în</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considerare</w:t>
      </w:r>
      <w:proofErr w:type="spellEnd"/>
      <w:r w:rsidRPr="00DE753F">
        <w:rPr>
          <w:rFonts w:ascii="Calibri" w:hAnsi="Calibri" w:cs="Times New Roman"/>
          <w:sz w:val="24"/>
          <w:szCs w:val="24"/>
        </w:rPr>
        <w:t xml:space="preserve"> a </w:t>
      </w:r>
      <w:proofErr w:type="spellStart"/>
      <w:r w:rsidRPr="00DE753F">
        <w:rPr>
          <w:rFonts w:ascii="Calibri" w:hAnsi="Calibri" w:cs="Times New Roman"/>
          <w:sz w:val="24"/>
          <w:szCs w:val="24"/>
        </w:rPr>
        <w:t>aspectului</w:t>
      </w:r>
      <w:proofErr w:type="spellEnd"/>
      <w:r w:rsidRPr="00DE753F">
        <w:rPr>
          <w:rFonts w:ascii="Calibri" w:hAnsi="Calibri" w:cs="Times New Roman"/>
          <w:sz w:val="24"/>
          <w:szCs w:val="24"/>
        </w:rPr>
        <w:t xml:space="preserve"> social, conform art. 209 </w:t>
      </w:r>
      <w:proofErr w:type="spellStart"/>
      <w:r w:rsidRPr="00DE753F">
        <w:rPr>
          <w:rFonts w:ascii="Calibri" w:hAnsi="Calibri" w:cs="Times New Roman"/>
          <w:sz w:val="24"/>
          <w:szCs w:val="24"/>
        </w:rPr>
        <w:t>alin</w:t>
      </w:r>
      <w:proofErr w:type="spellEnd"/>
      <w:r w:rsidRPr="00DE753F">
        <w:rPr>
          <w:rFonts w:ascii="Calibri" w:hAnsi="Calibri" w:cs="Times New Roman"/>
          <w:sz w:val="24"/>
          <w:szCs w:val="24"/>
        </w:rPr>
        <w:t xml:space="preserve">. (4) din </w:t>
      </w:r>
      <w:proofErr w:type="spellStart"/>
      <w:r w:rsidRPr="00DE753F">
        <w:rPr>
          <w:rFonts w:ascii="Calibri" w:hAnsi="Calibri" w:cs="Times New Roman"/>
          <w:sz w:val="24"/>
          <w:szCs w:val="24"/>
        </w:rPr>
        <w:t>Legea</w:t>
      </w:r>
      <w:proofErr w:type="spellEnd"/>
      <w:r w:rsidRPr="00DE753F">
        <w:rPr>
          <w:rFonts w:ascii="Calibri" w:hAnsi="Calibri" w:cs="Times New Roman"/>
          <w:sz w:val="24"/>
          <w:szCs w:val="24"/>
        </w:rPr>
        <w:t xml:space="preserve"> nr. 99/2016 </w:t>
      </w:r>
      <w:proofErr w:type="spellStart"/>
      <w:r w:rsidRPr="00DE753F">
        <w:rPr>
          <w:rFonts w:ascii="Calibri" w:hAnsi="Calibri" w:cs="Times New Roman"/>
          <w:sz w:val="24"/>
          <w:szCs w:val="24"/>
        </w:rPr>
        <w:t>privind</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achiziţiile</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sectoriale</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şi</w:t>
      </w:r>
      <w:proofErr w:type="spellEnd"/>
      <w:r w:rsidRPr="00DE753F">
        <w:rPr>
          <w:rFonts w:ascii="Calibri" w:hAnsi="Calibri" w:cs="Times New Roman"/>
          <w:sz w:val="24"/>
          <w:szCs w:val="24"/>
        </w:rPr>
        <w:t xml:space="preserve"> art. 1 </w:t>
      </w:r>
      <w:proofErr w:type="spellStart"/>
      <w:r w:rsidRPr="00DE753F">
        <w:rPr>
          <w:rFonts w:ascii="Calibri" w:hAnsi="Calibri" w:cs="Times New Roman"/>
          <w:sz w:val="24"/>
          <w:szCs w:val="24"/>
        </w:rPr>
        <w:t>alin</w:t>
      </w:r>
      <w:proofErr w:type="spellEnd"/>
      <w:r w:rsidRPr="00DE753F">
        <w:rPr>
          <w:rFonts w:ascii="Calibri" w:hAnsi="Calibri" w:cs="Times New Roman"/>
          <w:sz w:val="24"/>
          <w:szCs w:val="24"/>
        </w:rPr>
        <w:t xml:space="preserve">. (4) </w:t>
      </w:r>
      <w:proofErr w:type="spellStart"/>
      <w:r w:rsidRPr="00DE753F">
        <w:rPr>
          <w:rFonts w:ascii="Calibri" w:hAnsi="Calibri" w:cs="Times New Roman"/>
          <w:sz w:val="24"/>
          <w:szCs w:val="24"/>
        </w:rPr>
        <w:t>lit.f</w:t>
      </w:r>
      <w:proofErr w:type="spellEnd"/>
      <w:r w:rsidRPr="00DE753F">
        <w:rPr>
          <w:rFonts w:ascii="Calibri" w:hAnsi="Calibri" w:cs="Times New Roman"/>
          <w:sz w:val="24"/>
          <w:szCs w:val="24"/>
        </w:rPr>
        <w:t xml:space="preserve">), h) </w:t>
      </w:r>
      <w:proofErr w:type="spellStart"/>
      <w:r w:rsidRPr="00DE753F">
        <w:rPr>
          <w:rFonts w:ascii="Calibri" w:hAnsi="Calibri" w:cs="Times New Roman"/>
          <w:sz w:val="24"/>
          <w:szCs w:val="24"/>
        </w:rPr>
        <w:t>şi</w:t>
      </w:r>
      <w:proofErr w:type="spellEnd"/>
      <w:r w:rsidRPr="00DE753F">
        <w:rPr>
          <w:rFonts w:ascii="Calibri" w:hAnsi="Calibri" w:cs="Times New Roman"/>
          <w:sz w:val="24"/>
          <w:szCs w:val="24"/>
        </w:rPr>
        <w:t xml:space="preserve"> m) din </w:t>
      </w:r>
      <w:proofErr w:type="spellStart"/>
      <w:r w:rsidRPr="00DE753F">
        <w:rPr>
          <w:rFonts w:ascii="Calibri" w:hAnsi="Calibri" w:cs="Times New Roman"/>
          <w:sz w:val="24"/>
          <w:szCs w:val="24"/>
        </w:rPr>
        <w:t>Legea</w:t>
      </w:r>
      <w:proofErr w:type="spellEnd"/>
      <w:r w:rsidRPr="00DE753F">
        <w:rPr>
          <w:rFonts w:ascii="Calibri" w:hAnsi="Calibri" w:cs="Times New Roman"/>
          <w:sz w:val="24"/>
          <w:szCs w:val="24"/>
        </w:rPr>
        <w:t xml:space="preserve"> nr. 92/2007 </w:t>
      </w:r>
      <w:proofErr w:type="spellStart"/>
      <w:r w:rsidRPr="00DE753F">
        <w:rPr>
          <w:rFonts w:ascii="Calibri" w:hAnsi="Calibri" w:cs="Times New Roman"/>
          <w:sz w:val="24"/>
          <w:szCs w:val="24"/>
        </w:rPr>
        <w:t>privind</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serviciile</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publice</w:t>
      </w:r>
      <w:proofErr w:type="spellEnd"/>
      <w:r w:rsidRPr="00DE753F">
        <w:rPr>
          <w:rFonts w:ascii="Calibri" w:hAnsi="Calibri" w:cs="Times New Roman"/>
          <w:sz w:val="24"/>
          <w:szCs w:val="24"/>
        </w:rPr>
        <w:t xml:space="preserve"> de transport </w:t>
      </w:r>
      <w:proofErr w:type="spellStart"/>
      <w:r w:rsidRPr="00DE753F">
        <w:rPr>
          <w:rFonts w:ascii="Calibri" w:hAnsi="Calibri" w:cs="Times New Roman"/>
          <w:sz w:val="24"/>
          <w:szCs w:val="24"/>
        </w:rPr>
        <w:t>persoane</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în</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unitățile</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administrativ-teritoriale</w:t>
      </w:r>
      <w:proofErr w:type="spellEnd"/>
      <w:r w:rsidRPr="00DE753F">
        <w:rPr>
          <w:rFonts w:ascii="Calibri" w:hAnsi="Calibri" w:cs="Times New Roman"/>
          <w:sz w:val="24"/>
          <w:szCs w:val="24"/>
        </w:rPr>
        <w:t>.</w:t>
      </w:r>
    </w:p>
    <w:p w14:paraId="090CE173" w14:textId="77777777" w:rsidR="00C94781" w:rsidRPr="00DE753F" w:rsidRDefault="00C94781" w:rsidP="00C94781">
      <w:pPr>
        <w:spacing w:after="0" w:line="240" w:lineRule="auto"/>
        <w:jc w:val="both"/>
        <w:rPr>
          <w:rFonts w:ascii="Calibri" w:eastAsia="Calibri" w:hAnsi="Calibri" w:cs="Times New Roman"/>
          <w:bCs/>
          <w:sz w:val="24"/>
          <w:szCs w:val="24"/>
        </w:rPr>
      </w:pPr>
    </w:p>
    <w:p w14:paraId="4E31A36A" w14:textId="77777777" w:rsidR="00C94781" w:rsidRPr="00DE753F" w:rsidRDefault="00C94781" w:rsidP="00C94781">
      <w:pPr>
        <w:spacing w:after="0" w:line="240" w:lineRule="auto"/>
        <w:jc w:val="both"/>
        <w:rPr>
          <w:rFonts w:ascii="Calibri" w:eastAsia="Calibri" w:hAnsi="Calibri" w:cs="Times New Roman"/>
          <w:bCs/>
          <w:i/>
          <w:iCs/>
          <w:sz w:val="24"/>
          <w:szCs w:val="24"/>
          <w:lang w:val="it-IT"/>
        </w:rPr>
      </w:pPr>
      <w:r w:rsidRPr="00DE753F">
        <w:rPr>
          <w:rFonts w:ascii="Calibri" w:eastAsia="Calibri" w:hAnsi="Calibri" w:cs="Times New Roman"/>
          <w:b/>
          <w:sz w:val="24"/>
          <w:szCs w:val="24"/>
          <w:lang w:val="it-IT"/>
        </w:rPr>
        <w:t xml:space="preserve">6.1.4.2. </w:t>
      </w:r>
      <w:r w:rsidRPr="00DE753F">
        <w:rPr>
          <w:rFonts w:ascii="Calibri" w:eastAsia="Calibri" w:hAnsi="Calibri" w:cs="Times New Roman"/>
          <w:bCs/>
          <w:i/>
          <w:iCs/>
          <w:sz w:val="24"/>
          <w:szCs w:val="24"/>
          <w:lang w:val="it-IT"/>
        </w:rPr>
        <w:t>Factori de evaluare cu privire la componenta tehnică a ofertei</w:t>
      </w:r>
    </w:p>
    <w:p w14:paraId="6156E8EC" w14:textId="77777777" w:rsidR="00C94781" w:rsidRPr="00DE753F" w:rsidRDefault="00C94781" w:rsidP="00C94781">
      <w:pPr>
        <w:spacing w:after="0" w:line="240" w:lineRule="auto"/>
        <w:jc w:val="both"/>
        <w:rPr>
          <w:rFonts w:ascii="Calibri" w:eastAsia="Calibri" w:hAnsi="Calibri" w:cs="Times New Roman"/>
          <w:bCs/>
          <w:sz w:val="24"/>
          <w:szCs w:val="24"/>
          <w:lang w:val="it-IT"/>
        </w:rPr>
      </w:pPr>
      <w:r w:rsidRPr="00DE753F">
        <w:rPr>
          <w:rFonts w:ascii="Calibri" w:eastAsia="Calibri" w:hAnsi="Calibri" w:cs="Times New Roman"/>
          <w:bCs/>
          <w:sz w:val="24"/>
          <w:szCs w:val="24"/>
          <w:lang w:val="it-IT"/>
        </w:rPr>
        <w:t xml:space="preserve">Punctajele aferente criteriilor de evaluare se stabilesc raportat la data de referință care reprezintă prima  zi din calendarul de atribuire. </w:t>
      </w:r>
    </w:p>
    <w:p w14:paraId="5E3284F7" w14:textId="77777777" w:rsidR="00C94781" w:rsidRPr="00DE753F" w:rsidRDefault="00C94781" w:rsidP="00C94781">
      <w:pPr>
        <w:spacing w:after="0" w:line="240" w:lineRule="auto"/>
        <w:jc w:val="both"/>
        <w:rPr>
          <w:rFonts w:ascii="Calibri" w:hAnsi="Calibri" w:cs="Times New Roman"/>
          <w:sz w:val="24"/>
          <w:szCs w:val="24"/>
          <w:lang w:val="it-IT"/>
        </w:rPr>
      </w:pPr>
      <w:r w:rsidRPr="00DE753F">
        <w:rPr>
          <w:rFonts w:ascii="Calibri" w:hAnsi="Calibri" w:cs="Times New Roman"/>
          <w:sz w:val="24"/>
          <w:szCs w:val="24"/>
          <w:lang w:val="it-IT"/>
        </w:rPr>
        <w:t>Entitatea contractantă propune utilizarea următorilor factori de evaluare care privesc componenta tehnică a ofertei:</w:t>
      </w:r>
    </w:p>
    <w:p w14:paraId="5323F2C3" w14:textId="76E91EB1" w:rsidR="00C94781" w:rsidRDefault="00C94781" w:rsidP="00C94781">
      <w:pPr>
        <w:spacing w:after="0" w:line="240" w:lineRule="auto"/>
        <w:jc w:val="both"/>
        <w:rPr>
          <w:rFonts w:ascii="Calibri" w:hAnsi="Calibri" w:cs="Times New Roman"/>
          <w:color w:val="FF0000"/>
          <w:sz w:val="24"/>
          <w:szCs w:val="24"/>
          <w:lang w:val="it-IT"/>
        </w:rPr>
      </w:pPr>
    </w:p>
    <w:p w14:paraId="18742013" w14:textId="77777777" w:rsidR="00C94781" w:rsidRPr="008E69C1" w:rsidRDefault="00C94781" w:rsidP="00C94781">
      <w:pPr>
        <w:spacing w:after="0" w:line="240" w:lineRule="auto"/>
        <w:jc w:val="both"/>
        <w:rPr>
          <w:rFonts w:ascii="Calibri" w:eastAsia="Calibri" w:hAnsi="Calibri" w:cs="Times New Roman"/>
          <w:b/>
          <w:bCs/>
          <w:i/>
          <w:iCs/>
          <w:sz w:val="24"/>
          <w:szCs w:val="24"/>
          <w:lang w:val="it-IT"/>
        </w:rPr>
      </w:pPr>
      <w:r w:rsidRPr="008E69C1">
        <w:rPr>
          <w:rFonts w:ascii="Calibri" w:eastAsia="Calibri" w:hAnsi="Calibri" w:cs="Times New Roman"/>
          <w:b/>
          <w:bCs/>
          <w:i/>
          <w:iCs/>
          <w:sz w:val="24"/>
          <w:szCs w:val="24"/>
          <w:lang w:val="it-IT"/>
        </w:rPr>
        <w:t>Vechimea medie a parcului de autobuze</w:t>
      </w:r>
    </w:p>
    <w:p w14:paraId="39FF2D47" w14:textId="77777777" w:rsidR="00C94781" w:rsidRPr="008E69C1" w:rsidRDefault="00C94781" w:rsidP="00C94781">
      <w:pPr>
        <w:spacing w:after="0" w:line="240" w:lineRule="auto"/>
        <w:jc w:val="both"/>
        <w:rPr>
          <w:rFonts w:ascii="Calibri" w:hAnsi="Calibri" w:cs="Times New Roman"/>
          <w:sz w:val="24"/>
          <w:szCs w:val="24"/>
          <w:lang w:val="it-IT"/>
        </w:rPr>
      </w:pPr>
      <w:r w:rsidRPr="008E69C1">
        <w:rPr>
          <w:rFonts w:ascii="Calibri" w:hAnsi="Calibri" w:cs="Times New Roman"/>
          <w:sz w:val="24"/>
          <w:szCs w:val="24"/>
          <w:lang w:val="it-IT"/>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a serviciilor publice de transport persoane în unitățile administrativ-teritoriale.</w:t>
      </w:r>
    </w:p>
    <w:p w14:paraId="0D78D55D" w14:textId="77777777" w:rsidR="00C94781" w:rsidRPr="008E69C1" w:rsidRDefault="00C94781" w:rsidP="00C94781">
      <w:pPr>
        <w:spacing w:after="0" w:line="240" w:lineRule="auto"/>
        <w:jc w:val="both"/>
        <w:rPr>
          <w:rFonts w:ascii="Calibri" w:eastAsia="Calibri" w:hAnsi="Calibri" w:cs="Times New Roman"/>
          <w:b/>
          <w:i/>
          <w:iCs/>
          <w:sz w:val="24"/>
          <w:szCs w:val="24"/>
          <w:lang w:val="it-IT"/>
        </w:rPr>
      </w:pPr>
    </w:p>
    <w:p w14:paraId="6F9DF8B8" w14:textId="7AD5B18D" w:rsidR="00C94781" w:rsidRPr="008E69C1" w:rsidRDefault="00C94781" w:rsidP="00C94781">
      <w:pPr>
        <w:spacing w:after="0" w:line="240" w:lineRule="auto"/>
        <w:jc w:val="both"/>
        <w:rPr>
          <w:rFonts w:ascii="Calibri" w:eastAsia="Calibri" w:hAnsi="Calibri" w:cs="Times New Roman"/>
          <w:b/>
          <w:bCs/>
          <w:i/>
          <w:iCs/>
          <w:sz w:val="24"/>
          <w:szCs w:val="24"/>
          <w:lang w:val="it-IT"/>
        </w:rPr>
      </w:pPr>
      <w:r w:rsidRPr="008E69C1">
        <w:rPr>
          <w:rFonts w:ascii="Calibri" w:eastAsia="Calibri" w:hAnsi="Calibri" w:cs="Times New Roman"/>
          <w:b/>
          <w:bCs/>
          <w:i/>
          <w:iCs/>
          <w:sz w:val="24"/>
          <w:szCs w:val="24"/>
          <w:lang w:val="it-IT"/>
        </w:rPr>
        <w:t>Clasificarea autobuzelor</w:t>
      </w:r>
    </w:p>
    <w:p w14:paraId="1A5BA3EE" w14:textId="77777777" w:rsidR="00C94781" w:rsidRPr="008E69C1" w:rsidRDefault="00C94781" w:rsidP="00C94781">
      <w:pPr>
        <w:spacing w:after="0" w:line="240" w:lineRule="auto"/>
        <w:jc w:val="both"/>
        <w:rPr>
          <w:rFonts w:ascii="Calibri" w:eastAsia="Calibri" w:hAnsi="Calibri" w:cs="Times New Roman"/>
          <w:bCs/>
          <w:sz w:val="24"/>
          <w:szCs w:val="24"/>
          <w:lang w:val="it-IT"/>
        </w:rPr>
      </w:pPr>
      <w:r w:rsidRPr="008E69C1">
        <w:rPr>
          <w:rFonts w:ascii="Calibri" w:eastAsia="Calibri" w:hAnsi="Calibri" w:cs="Times New Roman"/>
          <w:bCs/>
          <w:sz w:val="24"/>
          <w:szCs w:val="24"/>
          <w:lang w:val="it-IT"/>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a serviciilor publice de transport persoane în unitățile administrativ-teritoriale.</w:t>
      </w:r>
    </w:p>
    <w:p w14:paraId="48ACA951" w14:textId="77777777" w:rsidR="00C94781" w:rsidRDefault="00C94781" w:rsidP="00C94781">
      <w:pPr>
        <w:spacing w:after="0" w:line="240" w:lineRule="auto"/>
        <w:jc w:val="both"/>
        <w:rPr>
          <w:rFonts w:ascii="Calibri" w:eastAsia="Calibri" w:hAnsi="Calibri" w:cs="Times New Roman"/>
          <w:bCs/>
          <w:sz w:val="24"/>
          <w:szCs w:val="24"/>
          <w:lang w:val="it-IT"/>
        </w:rPr>
      </w:pPr>
    </w:p>
    <w:p w14:paraId="492B2F92" w14:textId="54B8C32C" w:rsidR="00C94781" w:rsidRPr="008E69C1" w:rsidRDefault="00C94781" w:rsidP="00C94781">
      <w:pPr>
        <w:spacing w:after="0" w:line="240" w:lineRule="auto"/>
        <w:jc w:val="both"/>
        <w:rPr>
          <w:rFonts w:ascii="Calibri" w:eastAsia="Calibri" w:hAnsi="Calibri" w:cs="Times New Roman"/>
          <w:b/>
          <w:i/>
          <w:iCs/>
          <w:sz w:val="24"/>
          <w:szCs w:val="24"/>
          <w:lang w:val="it-IT"/>
        </w:rPr>
      </w:pPr>
      <w:r w:rsidRPr="008E69C1">
        <w:rPr>
          <w:rFonts w:ascii="Calibri" w:eastAsia="Calibri" w:hAnsi="Calibri" w:cs="Times New Roman"/>
          <w:b/>
          <w:i/>
          <w:iCs/>
          <w:sz w:val="24"/>
          <w:szCs w:val="24"/>
          <w:lang w:val="it-IT"/>
        </w:rPr>
        <w:lastRenderedPageBreak/>
        <w:t>Norma de poluare a autobuzului</w:t>
      </w:r>
    </w:p>
    <w:p w14:paraId="18CCDB71" w14:textId="77777777" w:rsidR="00537169" w:rsidRPr="008E69C1" w:rsidRDefault="00C94781" w:rsidP="00537169">
      <w:pPr>
        <w:spacing w:before="25" w:after="0" w:line="240" w:lineRule="auto"/>
        <w:ind w:right="155"/>
        <w:jc w:val="both"/>
        <w:rPr>
          <w:rFonts w:ascii="Calibri" w:eastAsia="Times New Roman" w:hAnsi="Calibri" w:cs="Calibri"/>
          <w:sz w:val="24"/>
          <w:szCs w:val="24"/>
          <w:lang w:val="pl-PL"/>
        </w:rPr>
      </w:pPr>
      <w:r w:rsidRPr="008E69C1">
        <w:rPr>
          <w:rFonts w:ascii="Calibri" w:hAnsi="Calibri" w:cs="Times New Roman"/>
          <w:sz w:val="24"/>
          <w:szCs w:val="24"/>
          <w:lang w:val="it-IT"/>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w:t>
      </w:r>
      <w:r w:rsidRPr="008E69C1">
        <w:rPr>
          <w:rFonts w:ascii="Calibri" w:hAnsi="Calibri" w:cs="Times New Roman"/>
          <w:i/>
          <w:sz w:val="24"/>
          <w:szCs w:val="24"/>
          <w:lang w:val="it-IT"/>
        </w:rPr>
        <w:t>În toate raporturile generate de executarea serviciilor de transport public local (....) protecţia mediului este prioritară</w:t>
      </w:r>
      <w:r w:rsidR="00537169" w:rsidRPr="008E69C1">
        <w:rPr>
          <w:rFonts w:ascii="Calibri" w:hAnsi="Calibri" w:cs="Times New Roman"/>
          <w:sz w:val="24"/>
          <w:szCs w:val="24"/>
          <w:lang w:val="it-IT"/>
        </w:rPr>
        <w:t>”,</w:t>
      </w:r>
      <w:r w:rsidR="00537169" w:rsidRPr="008E69C1">
        <w:rPr>
          <w:rFonts w:ascii="Calibri" w:eastAsia="Times New Roman" w:hAnsi="Calibri" w:cs="Calibri"/>
          <w:sz w:val="24"/>
          <w:szCs w:val="24"/>
          <w:lang w:val="pl-PL"/>
        </w:rPr>
        <w:t xml:space="preserve">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060B4B02" w14:textId="77777777" w:rsidR="00C94781" w:rsidRPr="008E69C1" w:rsidRDefault="00C94781" w:rsidP="00C94781">
      <w:pPr>
        <w:spacing w:after="0" w:line="240" w:lineRule="auto"/>
        <w:jc w:val="both"/>
        <w:rPr>
          <w:rFonts w:ascii="Calibri" w:hAnsi="Calibri" w:cs="Times New Roman"/>
          <w:sz w:val="24"/>
          <w:szCs w:val="24"/>
          <w:lang w:val="it-IT"/>
        </w:rPr>
      </w:pPr>
    </w:p>
    <w:p w14:paraId="646CBDB2" w14:textId="77777777" w:rsidR="00C94781" w:rsidRPr="008E69C1" w:rsidRDefault="00C94781" w:rsidP="00C94781">
      <w:pPr>
        <w:spacing w:after="0" w:line="240" w:lineRule="auto"/>
        <w:jc w:val="both"/>
        <w:rPr>
          <w:rFonts w:ascii="Calibri" w:eastAsia="Calibri" w:hAnsi="Calibri" w:cs="Times New Roman"/>
          <w:b/>
          <w:i/>
          <w:iCs/>
          <w:sz w:val="24"/>
          <w:szCs w:val="24"/>
          <w:lang w:val="it-IT"/>
        </w:rPr>
      </w:pPr>
      <w:r w:rsidRPr="008E69C1">
        <w:rPr>
          <w:rFonts w:ascii="Calibri" w:eastAsia="Calibri" w:hAnsi="Calibri" w:cs="Times New Roman"/>
          <w:b/>
          <w:i/>
          <w:iCs/>
          <w:sz w:val="24"/>
          <w:szCs w:val="24"/>
          <w:lang w:val="it-IT"/>
        </w:rPr>
        <w:t>Dotarea cu instala</w:t>
      </w:r>
      <w:r w:rsidRPr="008E69C1">
        <w:rPr>
          <w:rFonts w:ascii="Calibri" w:eastAsia="Calibri" w:hAnsi="Calibri" w:cs="Times New Roman"/>
          <w:b/>
          <w:i/>
          <w:iCs/>
          <w:sz w:val="24"/>
          <w:szCs w:val="24"/>
          <w:lang w:val="ro-RO"/>
        </w:rPr>
        <w:t>ţ</w:t>
      </w:r>
      <w:r w:rsidRPr="008E69C1">
        <w:rPr>
          <w:rFonts w:ascii="Calibri" w:eastAsia="Calibri" w:hAnsi="Calibri" w:cs="Times New Roman"/>
          <w:b/>
          <w:i/>
          <w:iCs/>
          <w:sz w:val="24"/>
          <w:szCs w:val="24"/>
          <w:lang w:val="it-IT"/>
        </w:rPr>
        <w:t>ie de aer condiţionat</w:t>
      </w:r>
    </w:p>
    <w:p w14:paraId="3AB63041" w14:textId="77777777" w:rsidR="00C94781" w:rsidRPr="008E69C1" w:rsidRDefault="00C94781" w:rsidP="00C94781">
      <w:pPr>
        <w:spacing w:after="0" w:line="240" w:lineRule="auto"/>
        <w:jc w:val="both"/>
        <w:rPr>
          <w:rFonts w:ascii="Calibri" w:eastAsia="Calibri" w:hAnsi="Calibri" w:cs="Times New Roman"/>
          <w:bCs/>
          <w:sz w:val="24"/>
          <w:szCs w:val="24"/>
          <w:lang w:val="it-IT"/>
        </w:rPr>
      </w:pPr>
      <w:r w:rsidRPr="008E69C1">
        <w:rPr>
          <w:rFonts w:ascii="Calibri" w:eastAsia="Calibri" w:hAnsi="Calibri" w:cs="Times New Roman"/>
          <w:bCs/>
          <w:sz w:val="24"/>
          <w:szCs w:val="24"/>
          <w:lang w:val="it-IT"/>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a serviciilor publice de transport persoane în unitățile administrativ-teritoriale.</w:t>
      </w:r>
    </w:p>
    <w:p w14:paraId="7A65F83D" w14:textId="77777777" w:rsidR="00C94781" w:rsidRPr="008E69C1" w:rsidRDefault="00C94781" w:rsidP="00C94781">
      <w:pPr>
        <w:spacing w:after="0" w:line="240" w:lineRule="auto"/>
        <w:jc w:val="both"/>
        <w:rPr>
          <w:rFonts w:ascii="Calibri" w:eastAsia="Calibri" w:hAnsi="Calibri" w:cs="Times New Roman"/>
          <w:bCs/>
          <w:sz w:val="24"/>
          <w:szCs w:val="24"/>
          <w:lang w:val="it-IT"/>
        </w:rPr>
      </w:pPr>
    </w:p>
    <w:p w14:paraId="34F13911" w14:textId="77777777" w:rsidR="00C94781" w:rsidRPr="008E69C1" w:rsidRDefault="00C94781" w:rsidP="00C94781">
      <w:pPr>
        <w:spacing w:after="0" w:line="240" w:lineRule="auto"/>
        <w:jc w:val="both"/>
        <w:rPr>
          <w:rFonts w:ascii="Calibri" w:eastAsia="Calibri" w:hAnsi="Calibri" w:cs="Times New Roman"/>
          <w:b/>
          <w:i/>
          <w:iCs/>
          <w:sz w:val="24"/>
          <w:szCs w:val="24"/>
          <w:lang w:val="it-IT"/>
        </w:rPr>
      </w:pPr>
      <w:r w:rsidRPr="008E69C1">
        <w:rPr>
          <w:rFonts w:ascii="Calibri" w:eastAsia="Calibri" w:hAnsi="Calibri" w:cs="Times New Roman"/>
          <w:b/>
          <w:i/>
          <w:iCs/>
          <w:sz w:val="24"/>
          <w:szCs w:val="24"/>
          <w:lang w:val="it-IT"/>
        </w:rPr>
        <w:t>Capacitatea de transport</w:t>
      </w:r>
    </w:p>
    <w:p w14:paraId="25271339" w14:textId="77777777" w:rsidR="00C94781" w:rsidRPr="008E69C1" w:rsidRDefault="00C94781" w:rsidP="00C94781">
      <w:pPr>
        <w:spacing w:after="0" w:line="240" w:lineRule="auto"/>
        <w:jc w:val="both"/>
        <w:rPr>
          <w:rFonts w:ascii="Calibri" w:eastAsia="Calibri" w:hAnsi="Calibri" w:cs="Times New Roman"/>
          <w:bCs/>
          <w:sz w:val="24"/>
          <w:szCs w:val="24"/>
          <w:lang w:val="it-IT"/>
        </w:rPr>
      </w:pPr>
      <w:r w:rsidRPr="008E69C1">
        <w:rPr>
          <w:rFonts w:ascii="Calibri" w:eastAsia="Calibri" w:hAnsi="Calibri" w:cs="Times New Roman"/>
          <w:bCs/>
          <w:sz w:val="24"/>
          <w:szCs w:val="24"/>
          <w:lang w:val="it-IT"/>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Legea nr. 92/2007 a serviciilor publice de transport persoane în unitățile administrativ-teritoriale.</w:t>
      </w:r>
    </w:p>
    <w:p w14:paraId="67194793" w14:textId="77777777" w:rsidR="00C94781" w:rsidRPr="006A3BB6" w:rsidRDefault="00C94781" w:rsidP="00C94781">
      <w:pPr>
        <w:spacing w:after="0" w:line="240" w:lineRule="auto"/>
        <w:jc w:val="both"/>
        <w:rPr>
          <w:rFonts w:ascii="Calibri" w:eastAsia="Calibri" w:hAnsi="Calibri" w:cs="Times New Roman"/>
          <w:bCs/>
          <w:color w:val="FF0000"/>
          <w:sz w:val="24"/>
          <w:szCs w:val="24"/>
          <w:lang w:val="it-IT"/>
        </w:rPr>
      </w:pPr>
    </w:p>
    <w:p w14:paraId="4FDBB263" w14:textId="77777777" w:rsidR="00C94781" w:rsidRPr="008E69C1" w:rsidRDefault="00C94781" w:rsidP="00C94781">
      <w:pPr>
        <w:spacing w:after="0" w:line="240" w:lineRule="auto"/>
        <w:jc w:val="both"/>
        <w:rPr>
          <w:rFonts w:ascii="Calibri" w:eastAsia="Calibri" w:hAnsi="Calibri" w:cs="Times New Roman"/>
          <w:b/>
          <w:i/>
          <w:iCs/>
          <w:sz w:val="24"/>
          <w:szCs w:val="24"/>
          <w:lang w:val="it-IT"/>
        </w:rPr>
      </w:pPr>
      <w:r w:rsidRPr="008E69C1">
        <w:rPr>
          <w:rFonts w:ascii="Calibri" w:eastAsia="Calibri" w:hAnsi="Calibri" w:cs="Times New Roman"/>
          <w:b/>
          <w:i/>
          <w:iCs/>
          <w:sz w:val="24"/>
          <w:szCs w:val="24"/>
          <w:lang w:val="it-IT"/>
        </w:rPr>
        <w:t>Utilizarea combustibililor alternativi astfel cum sunt definiți în Legea nr. 34/2017 privind instalarea infrastructurii pentru combustibili alternativi</w:t>
      </w:r>
    </w:p>
    <w:p w14:paraId="3A574D97" w14:textId="77777777" w:rsidR="004A631F" w:rsidRPr="008E69C1" w:rsidRDefault="00C94781" w:rsidP="004A631F">
      <w:pPr>
        <w:spacing w:before="25" w:after="0" w:line="240" w:lineRule="auto"/>
        <w:ind w:right="155"/>
        <w:jc w:val="both"/>
        <w:rPr>
          <w:rFonts w:ascii="Calibri" w:eastAsia="Times New Roman" w:hAnsi="Calibri" w:cs="Calibri"/>
          <w:sz w:val="24"/>
          <w:szCs w:val="24"/>
          <w:lang w:val="pl-PL"/>
        </w:rPr>
      </w:pPr>
      <w:r w:rsidRPr="008E69C1">
        <w:rPr>
          <w:rFonts w:ascii="Calibri" w:hAnsi="Calibri" w:cs="Times New Roman"/>
          <w:sz w:val="24"/>
          <w:szCs w:val="24"/>
          <w:lang w:val="it-IT"/>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w:t>
      </w:r>
      <w:r w:rsidRPr="008E69C1">
        <w:rPr>
          <w:rFonts w:ascii="Calibri" w:hAnsi="Calibri" w:cs="Times New Roman"/>
          <w:i/>
          <w:sz w:val="24"/>
          <w:szCs w:val="24"/>
          <w:lang w:val="it-IT"/>
        </w:rPr>
        <w:t>În toate raporturile generate de executarea serviciilor de transport public local (....) protecţia mediului este prioritară</w:t>
      </w:r>
      <w:r w:rsidR="004A631F" w:rsidRPr="008E69C1">
        <w:rPr>
          <w:rFonts w:ascii="Calibri" w:hAnsi="Calibri" w:cs="Times New Roman"/>
          <w:sz w:val="24"/>
          <w:szCs w:val="24"/>
          <w:lang w:val="it-IT"/>
        </w:rPr>
        <w:t>”,</w:t>
      </w:r>
      <w:r w:rsidR="004A631F" w:rsidRPr="008E69C1">
        <w:rPr>
          <w:rFonts w:ascii="Calibri" w:eastAsia="Times New Roman" w:hAnsi="Calibri" w:cs="Calibri"/>
          <w:sz w:val="24"/>
          <w:szCs w:val="24"/>
          <w:lang w:val="pl-PL"/>
        </w:rPr>
        <w:t xml:space="preserve"> precum şi prevederile O.U.G. nr. 71/2021</w:t>
      </w:r>
      <w:r w:rsidR="004A631F" w:rsidRPr="008E69C1">
        <w:rPr>
          <w:rFonts w:ascii="Calibri" w:eastAsia="Calibri" w:hAnsi="Calibri" w:cs="Times New Roman"/>
          <w:sz w:val="24"/>
          <w:szCs w:val="24"/>
        </w:rPr>
        <w:t xml:space="preserve"> </w:t>
      </w:r>
      <w:r w:rsidR="004A631F" w:rsidRPr="008E69C1">
        <w:rPr>
          <w:rFonts w:ascii="Calibri" w:eastAsia="Times New Roman" w:hAnsi="Calibri" w:cs="Calibri"/>
          <w:sz w:val="24"/>
          <w:szCs w:val="24"/>
          <w:lang w:val="pl-PL"/>
        </w:rPr>
        <w:t>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42487A97" w14:textId="77777777" w:rsidR="00C94781" w:rsidRPr="008E69C1" w:rsidRDefault="00C94781" w:rsidP="00C94781">
      <w:pPr>
        <w:spacing w:after="0" w:line="240" w:lineRule="auto"/>
        <w:jc w:val="both"/>
        <w:rPr>
          <w:rFonts w:ascii="Calibri" w:hAnsi="Calibri" w:cs="Times New Roman"/>
          <w:sz w:val="24"/>
          <w:szCs w:val="24"/>
          <w:lang w:val="it-IT"/>
        </w:rPr>
      </w:pPr>
    </w:p>
    <w:p w14:paraId="5C730965" w14:textId="77777777" w:rsidR="00D83C0E" w:rsidRPr="008E69C1" w:rsidRDefault="00D83C0E" w:rsidP="00C94781">
      <w:pPr>
        <w:spacing w:after="0" w:line="240" w:lineRule="auto"/>
        <w:jc w:val="both"/>
        <w:rPr>
          <w:rFonts w:ascii="Calibri" w:eastAsia="Calibri" w:hAnsi="Calibri" w:cs="Times New Roman"/>
          <w:b/>
          <w:bCs/>
          <w:sz w:val="24"/>
          <w:szCs w:val="24"/>
          <w:lang w:val="it-IT"/>
        </w:rPr>
      </w:pPr>
    </w:p>
    <w:p w14:paraId="4B3DDB93" w14:textId="77777777" w:rsidR="00C94781" w:rsidRPr="008E69C1" w:rsidRDefault="00C94781" w:rsidP="00C94781">
      <w:pPr>
        <w:spacing w:after="0" w:line="240" w:lineRule="auto"/>
        <w:jc w:val="both"/>
        <w:rPr>
          <w:rFonts w:ascii="Calibri" w:eastAsia="Calibri" w:hAnsi="Calibri" w:cs="Times New Roman"/>
          <w:b/>
          <w:sz w:val="24"/>
          <w:szCs w:val="24"/>
          <w:lang w:val="it-IT"/>
        </w:rPr>
      </w:pPr>
      <w:r w:rsidRPr="008E69C1">
        <w:rPr>
          <w:rFonts w:ascii="Calibri" w:eastAsia="Calibri" w:hAnsi="Calibri" w:cs="Times New Roman"/>
          <w:b/>
          <w:sz w:val="24"/>
          <w:szCs w:val="24"/>
          <w:lang w:val="it-IT"/>
        </w:rPr>
        <w:t>6.1.4.5. Gril</w:t>
      </w:r>
      <w:r w:rsidRPr="008E69C1">
        <w:rPr>
          <w:rFonts w:ascii="Calibri" w:eastAsia="Calibri" w:hAnsi="Calibri" w:cs="Times New Roman"/>
          <w:b/>
          <w:sz w:val="24"/>
          <w:szCs w:val="24"/>
          <w:lang w:val="ro-RO"/>
        </w:rPr>
        <w:t>ă</w:t>
      </w:r>
      <w:r w:rsidRPr="008E69C1">
        <w:rPr>
          <w:rFonts w:ascii="Calibri" w:eastAsia="Calibri" w:hAnsi="Calibri" w:cs="Times New Roman"/>
          <w:b/>
          <w:sz w:val="24"/>
          <w:szCs w:val="24"/>
          <w:lang w:val="it-IT"/>
        </w:rPr>
        <w:t xml:space="preserve"> de punctaj</w:t>
      </w:r>
    </w:p>
    <w:p w14:paraId="1F1D60CF" w14:textId="77777777" w:rsidR="00C94781" w:rsidRPr="008E69C1" w:rsidRDefault="00C94781" w:rsidP="00C94781">
      <w:pPr>
        <w:spacing w:after="0" w:line="240" w:lineRule="auto"/>
        <w:rPr>
          <w:rFonts w:ascii="Calibri" w:eastAsia="Calibri" w:hAnsi="Calibri" w:cs="Times New Roman"/>
          <w:b/>
          <w:i/>
          <w:sz w:val="24"/>
          <w:szCs w:val="24"/>
          <w:lang w:val="it-IT"/>
        </w:rPr>
      </w:pPr>
      <w:r w:rsidRPr="008E69C1">
        <w:rPr>
          <w:rFonts w:ascii="Calibri" w:eastAsia="Calibri" w:hAnsi="Calibri" w:cs="Times New Roman"/>
          <w:b/>
          <w:i/>
          <w:sz w:val="24"/>
          <w:szCs w:val="24"/>
          <w:lang w:val="it-IT"/>
        </w:rPr>
        <w:t>Nivelul tarifului</w:t>
      </w:r>
    </w:p>
    <w:p w14:paraId="4517A6D6" w14:textId="77777777" w:rsidR="00C94781" w:rsidRPr="008E69C1" w:rsidRDefault="00C94781" w:rsidP="00C94781">
      <w:pPr>
        <w:widowControl w:val="0"/>
        <w:suppressAutoHyphens/>
        <w:spacing w:after="0" w:line="240" w:lineRule="auto"/>
        <w:rPr>
          <w:rFonts w:ascii="Calibri" w:eastAsia="Calibri" w:hAnsi="Calibri" w:cs="Times New Roman"/>
          <w:kern w:val="1"/>
          <w:sz w:val="24"/>
          <w:szCs w:val="24"/>
          <w:lang w:val="fr-FR" w:eastAsia="hi-IN" w:bidi="hi-IN"/>
        </w:rPr>
      </w:pPr>
      <w:r w:rsidRPr="008E69C1">
        <w:rPr>
          <w:rFonts w:ascii="Calibri" w:eastAsia="Calibri" w:hAnsi="Calibri" w:cs="Times New Roman"/>
          <w:kern w:val="1"/>
          <w:sz w:val="24"/>
          <w:szCs w:val="24"/>
          <w:lang w:val="fr-FR" w:eastAsia="hi-IN" w:bidi="hi-IN"/>
        </w:rPr>
        <w:t>P</w:t>
      </w:r>
      <w:r w:rsidRPr="008E69C1">
        <w:rPr>
          <w:rFonts w:ascii="Calibri" w:eastAsia="Calibri" w:hAnsi="Calibri" w:cs="Times New Roman"/>
          <w:kern w:val="1"/>
          <w:sz w:val="24"/>
          <w:szCs w:val="24"/>
          <w:vertAlign w:val="subscript"/>
          <w:lang w:val="fr-FR" w:eastAsia="hi-IN" w:bidi="hi-IN"/>
        </w:rPr>
        <w:t xml:space="preserve">T </w:t>
      </w:r>
      <w:r w:rsidRPr="008E69C1">
        <w:rPr>
          <w:rFonts w:ascii="Calibri" w:eastAsia="Calibri" w:hAnsi="Calibri" w:cs="Times New Roman"/>
          <w:kern w:val="1"/>
          <w:sz w:val="24"/>
          <w:szCs w:val="24"/>
          <w:lang w:val="fr-FR" w:eastAsia="hi-IN" w:bidi="hi-IN"/>
        </w:rPr>
        <w:t xml:space="preserve"> - </w:t>
      </w:r>
      <w:proofErr w:type="spellStart"/>
      <w:r w:rsidRPr="008E69C1">
        <w:rPr>
          <w:rFonts w:ascii="Calibri" w:eastAsia="Calibri" w:hAnsi="Calibri" w:cs="Times New Roman"/>
          <w:kern w:val="1"/>
          <w:sz w:val="24"/>
          <w:szCs w:val="24"/>
          <w:lang w:val="fr-FR" w:eastAsia="hi-IN" w:bidi="hi-IN"/>
        </w:rPr>
        <w:t>punctajul</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pentru</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acest</w:t>
      </w:r>
      <w:proofErr w:type="spellEnd"/>
      <w:r w:rsidRPr="008E69C1">
        <w:rPr>
          <w:rFonts w:ascii="Calibri" w:eastAsia="Calibri" w:hAnsi="Calibri" w:cs="Times New Roman"/>
          <w:kern w:val="1"/>
          <w:sz w:val="24"/>
          <w:szCs w:val="24"/>
          <w:lang w:val="fr-FR" w:eastAsia="hi-IN" w:bidi="hi-IN"/>
        </w:rPr>
        <w:t xml:space="preserve"> factor se </w:t>
      </w:r>
      <w:proofErr w:type="spellStart"/>
      <w:r w:rsidRPr="008E69C1">
        <w:rPr>
          <w:rFonts w:ascii="Calibri" w:eastAsia="Calibri" w:hAnsi="Calibri" w:cs="Times New Roman"/>
          <w:kern w:val="1"/>
          <w:sz w:val="24"/>
          <w:szCs w:val="24"/>
          <w:lang w:val="fr-FR" w:eastAsia="hi-IN" w:bidi="hi-IN"/>
        </w:rPr>
        <w:t>acordă</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astfel</w:t>
      </w:r>
      <w:proofErr w:type="spellEnd"/>
      <w:r w:rsidRPr="008E69C1">
        <w:rPr>
          <w:rFonts w:ascii="Calibri" w:eastAsia="Calibri" w:hAnsi="Calibri" w:cs="Times New Roman"/>
          <w:kern w:val="1"/>
          <w:sz w:val="24"/>
          <w:szCs w:val="24"/>
          <w:lang w:val="fr-FR" w:eastAsia="hi-IN" w:bidi="hi-IN"/>
        </w:rPr>
        <w:t>:</w:t>
      </w:r>
    </w:p>
    <w:p w14:paraId="37683E14" w14:textId="59940814" w:rsidR="00C94781" w:rsidRPr="008E69C1" w:rsidRDefault="00C94781" w:rsidP="00C94781">
      <w:pPr>
        <w:widowControl w:val="0"/>
        <w:numPr>
          <w:ilvl w:val="0"/>
          <w:numId w:val="3"/>
        </w:numPr>
        <w:suppressAutoHyphens/>
        <w:spacing w:after="0" w:line="240" w:lineRule="auto"/>
        <w:jc w:val="both"/>
        <w:rPr>
          <w:rFonts w:ascii="Calibri" w:eastAsia="Calibri" w:hAnsi="Calibri" w:cs="Times New Roman"/>
          <w:kern w:val="1"/>
          <w:sz w:val="24"/>
          <w:szCs w:val="24"/>
          <w:lang w:val="fr-FR" w:eastAsia="hi-IN" w:bidi="hi-IN"/>
        </w:rPr>
      </w:pPr>
      <w:proofErr w:type="spellStart"/>
      <w:r w:rsidRPr="008E69C1">
        <w:rPr>
          <w:rFonts w:ascii="Calibri" w:eastAsia="Calibri" w:hAnsi="Calibri" w:cs="Times New Roman"/>
          <w:kern w:val="1"/>
          <w:sz w:val="24"/>
          <w:szCs w:val="24"/>
          <w:lang w:val="fr-FR" w:eastAsia="hi-IN" w:bidi="hi-IN"/>
        </w:rPr>
        <w:t>pentru</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oferta</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cu</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cel</w:t>
      </w:r>
      <w:proofErr w:type="spellEnd"/>
      <w:r w:rsidRPr="008E69C1">
        <w:rPr>
          <w:rFonts w:ascii="Calibri" w:eastAsia="Calibri" w:hAnsi="Calibri" w:cs="Times New Roman"/>
          <w:kern w:val="1"/>
          <w:sz w:val="24"/>
          <w:szCs w:val="24"/>
          <w:lang w:val="fr-FR" w:eastAsia="hi-IN" w:bidi="hi-IN"/>
        </w:rPr>
        <w:t xml:space="preserve"> mai </w:t>
      </w:r>
      <w:proofErr w:type="spellStart"/>
      <w:r w:rsidRPr="008E69C1">
        <w:rPr>
          <w:rFonts w:ascii="Calibri" w:eastAsia="Calibri" w:hAnsi="Calibri" w:cs="Times New Roman"/>
          <w:kern w:val="1"/>
          <w:sz w:val="24"/>
          <w:szCs w:val="24"/>
          <w:lang w:val="fr-FR" w:eastAsia="hi-IN" w:bidi="hi-IN"/>
        </w:rPr>
        <w:t>scăzut</w:t>
      </w:r>
      <w:proofErr w:type="spellEnd"/>
      <w:r w:rsidRPr="008E69C1">
        <w:rPr>
          <w:rFonts w:ascii="Calibri" w:eastAsia="Calibri" w:hAnsi="Calibri" w:cs="Times New Roman"/>
          <w:kern w:val="1"/>
          <w:sz w:val="24"/>
          <w:szCs w:val="24"/>
          <w:lang w:val="fr-FR" w:eastAsia="hi-IN" w:bidi="hi-IN"/>
        </w:rPr>
        <w:t xml:space="preserve"> tarif </w:t>
      </w:r>
      <w:proofErr w:type="spellStart"/>
      <w:r w:rsidRPr="008E69C1">
        <w:rPr>
          <w:rFonts w:ascii="Calibri" w:eastAsia="Calibri" w:hAnsi="Calibri" w:cs="Times New Roman"/>
          <w:kern w:val="1"/>
          <w:sz w:val="24"/>
          <w:szCs w:val="24"/>
          <w:lang w:val="fr-FR" w:eastAsia="hi-IN" w:bidi="hi-IN"/>
        </w:rPr>
        <w:t>mediu</w:t>
      </w:r>
      <w:proofErr w:type="spellEnd"/>
      <w:r w:rsidRPr="008E69C1">
        <w:rPr>
          <w:rFonts w:ascii="Calibri" w:eastAsia="Calibri" w:hAnsi="Calibri" w:cs="Times New Roman"/>
          <w:kern w:val="1"/>
          <w:sz w:val="24"/>
          <w:szCs w:val="24"/>
          <w:lang w:val="fr-FR" w:eastAsia="hi-IN" w:bidi="hi-IN"/>
        </w:rPr>
        <w:t>/km/</w:t>
      </w:r>
      <w:proofErr w:type="spellStart"/>
      <w:r w:rsidRPr="008E69C1">
        <w:rPr>
          <w:rFonts w:ascii="Calibri" w:eastAsia="Calibri" w:hAnsi="Calibri" w:cs="Times New Roman"/>
          <w:kern w:val="1"/>
          <w:sz w:val="24"/>
          <w:szCs w:val="24"/>
          <w:lang w:val="fr-FR" w:eastAsia="hi-IN" w:bidi="hi-IN"/>
        </w:rPr>
        <w:t>loc</w:t>
      </w:r>
      <w:proofErr w:type="spellEnd"/>
      <w:r w:rsidRPr="008E69C1">
        <w:rPr>
          <w:rFonts w:ascii="Calibri" w:eastAsia="Calibri" w:hAnsi="Calibri" w:cs="Times New Roman"/>
          <w:kern w:val="1"/>
          <w:sz w:val="24"/>
          <w:szCs w:val="24"/>
          <w:lang w:val="fr-FR" w:eastAsia="hi-IN" w:bidi="hi-IN"/>
        </w:rPr>
        <w:t xml:space="preserve"> se </w:t>
      </w:r>
      <w:proofErr w:type="spellStart"/>
      <w:r w:rsidRPr="008E69C1">
        <w:rPr>
          <w:rFonts w:ascii="Calibri" w:eastAsia="Calibri" w:hAnsi="Calibri" w:cs="Times New Roman"/>
          <w:kern w:val="1"/>
          <w:sz w:val="24"/>
          <w:szCs w:val="24"/>
          <w:lang w:val="fr-FR" w:eastAsia="hi-IN" w:bidi="hi-IN"/>
        </w:rPr>
        <w:t>acordă</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punctajul</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maxim</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alocat</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factorului</w:t>
      </w:r>
      <w:proofErr w:type="spellEnd"/>
      <w:r w:rsidRPr="008E69C1">
        <w:rPr>
          <w:rFonts w:ascii="Calibri" w:eastAsia="Calibri" w:hAnsi="Calibri" w:cs="Times New Roman"/>
          <w:kern w:val="1"/>
          <w:sz w:val="24"/>
          <w:szCs w:val="24"/>
          <w:lang w:val="fr-FR" w:eastAsia="hi-IN" w:bidi="hi-IN"/>
        </w:rPr>
        <w:t xml:space="preserve"> de </w:t>
      </w:r>
      <w:proofErr w:type="spellStart"/>
      <w:r w:rsidRPr="008E69C1">
        <w:rPr>
          <w:rFonts w:ascii="Calibri" w:eastAsia="Calibri" w:hAnsi="Calibri" w:cs="Times New Roman"/>
          <w:kern w:val="1"/>
          <w:sz w:val="24"/>
          <w:szCs w:val="24"/>
          <w:lang w:val="fr-FR" w:eastAsia="hi-IN" w:bidi="hi-IN"/>
        </w:rPr>
        <w:t>evaluare</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respectiv</w:t>
      </w:r>
      <w:proofErr w:type="spellEnd"/>
      <w:r w:rsidRPr="008E69C1">
        <w:rPr>
          <w:rFonts w:ascii="Calibri" w:eastAsia="Calibri" w:hAnsi="Calibri" w:cs="Times New Roman"/>
          <w:kern w:val="1"/>
          <w:sz w:val="24"/>
          <w:szCs w:val="24"/>
          <w:lang w:val="fr-FR" w:eastAsia="hi-IN" w:bidi="hi-IN"/>
        </w:rPr>
        <w:t xml:space="preserve"> </w:t>
      </w:r>
      <w:r w:rsidR="00B85EFB">
        <w:rPr>
          <w:rFonts w:ascii="Calibri" w:eastAsia="Calibri" w:hAnsi="Calibri" w:cs="Times New Roman"/>
          <w:kern w:val="1"/>
          <w:sz w:val="24"/>
          <w:szCs w:val="24"/>
          <w:lang w:val="fr-FR" w:eastAsia="hi-IN" w:bidi="hi-IN"/>
        </w:rPr>
        <w:t>28</w:t>
      </w:r>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puncte</w:t>
      </w:r>
      <w:proofErr w:type="spellEnd"/>
      <w:r w:rsidRPr="008E69C1">
        <w:rPr>
          <w:rFonts w:ascii="Calibri" w:eastAsia="Calibri" w:hAnsi="Calibri" w:cs="Times New Roman"/>
          <w:kern w:val="1"/>
          <w:sz w:val="24"/>
          <w:szCs w:val="24"/>
          <w:lang w:val="fr-FR" w:eastAsia="hi-IN" w:bidi="hi-IN"/>
        </w:rPr>
        <w:t>;</w:t>
      </w:r>
    </w:p>
    <w:p w14:paraId="3522530B" w14:textId="77777777" w:rsidR="00C94781" w:rsidRPr="008E69C1" w:rsidRDefault="00C94781" w:rsidP="00C94781">
      <w:pPr>
        <w:widowControl w:val="0"/>
        <w:numPr>
          <w:ilvl w:val="0"/>
          <w:numId w:val="3"/>
        </w:numPr>
        <w:suppressAutoHyphens/>
        <w:spacing w:after="0" w:line="240" w:lineRule="auto"/>
        <w:jc w:val="both"/>
        <w:rPr>
          <w:rFonts w:ascii="Calibri" w:eastAsia="Calibri" w:hAnsi="Calibri" w:cs="Times New Roman"/>
          <w:kern w:val="1"/>
          <w:sz w:val="24"/>
          <w:szCs w:val="24"/>
          <w:lang w:val="ro-RO" w:eastAsia="hi-IN" w:bidi="hi-IN"/>
        </w:rPr>
      </w:pPr>
      <w:r w:rsidRPr="008E69C1">
        <w:rPr>
          <w:rFonts w:ascii="Calibri" w:eastAsia="Calibri" w:hAnsi="Calibri" w:cs="Times New Roman"/>
          <w:kern w:val="1"/>
          <w:sz w:val="24"/>
          <w:szCs w:val="24"/>
          <w:lang w:val="ro-RO" w:eastAsia="hi-IN" w:bidi="hi-IN"/>
        </w:rPr>
        <w:t>pentru oferta (n) cu alt tarif decât cel prevăzut la lit. a) se acordă punctajul astfel:</w:t>
      </w:r>
    </w:p>
    <w:p w14:paraId="00D8954E" w14:textId="02C73446" w:rsidR="00C94781" w:rsidRPr="008E69C1" w:rsidRDefault="00C94781" w:rsidP="00C94781">
      <w:pPr>
        <w:widowControl w:val="0"/>
        <w:suppressAutoHyphens/>
        <w:spacing w:after="0" w:line="240" w:lineRule="auto"/>
        <w:ind w:left="1440"/>
        <w:rPr>
          <w:rFonts w:ascii="Calibri" w:eastAsia="Times New Roman" w:hAnsi="Calibri" w:cs="Times New Roman"/>
          <w:kern w:val="1"/>
          <w:sz w:val="24"/>
          <w:szCs w:val="24"/>
          <w:lang w:val="fr-FR" w:eastAsia="hi-IN" w:bidi="hi-IN"/>
        </w:rPr>
      </w:pPr>
      <w:r w:rsidRPr="008E69C1">
        <w:rPr>
          <w:rFonts w:ascii="Calibri" w:eastAsia="Calibri" w:hAnsi="Calibri" w:cs="Times New Roman"/>
          <w:kern w:val="1"/>
          <w:sz w:val="24"/>
          <w:szCs w:val="24"/>
          <w:lang w:val="fr-FR" w:eastAsia="hi-IN" w:bidi="hi-IN"/>
        </w:rPr>
        <w:t>P</w:t>
      </w:r>
      <w:r w:rsidRPr="008E69C1">
        <w:rPr>
          <w:rFonts w:ascii="Calibri" w:eastAsia="Calibri" w:hAnsi="Calibri" w:cs="Times New Roman"/>
          <w:kern w:val="1"/>
          <w:sz w:val="24"/>
          <w:szCs w:val="24"/>
          <w:vertAlign w:val="subscript"/>
          <w:lang w:val="fr-FR" w:eastAsia="hi-IN" w:bidi="hi-IN"/>
        </w:rPr>
        <w:t>T</w:t>
      </w:r>
      <w:r w:rsidRPr="008E69C1">
        <w:rPr>
          <w:rFonts w:ascii="Calibri" w:eastAsia="Calibri" w:hAnsi="Calibri" w:cs="Times New Roman"/>
          <w:kern w:val="1"/>
          <w:sz w:val="24"/>
          <w:szCs w:val="24"/>
          <w:lang w:val="fr-FR" w:eastAsia="hi-IN" w:bidi="hi-IN"/>
        </w:rPr>
        <w:t xml:space="preserve">(n) = </w:t>
      </w:r>
      <m:oMath>
        <m:f>
          <m:fPr>
            <m:ctrlPr>
              <w:rPr>
                <w:rFonts w:ascii="Cambria Math" w:eastAsia="Calibri" w:hAnsi="Cambria Math" w:cs="Times New Roman"/>
                <w:i/>
                <w:kern w:val="1"/>
                <w:sz w:val="24"/>
                <w:szCs w:val="24"/>
                <w:lang w:eastAsia="hi-IN" w:bidi="hi-IN"/>
              </w:rPr>
            </m:ctrlPr>
          </m:fPr>
          <m:num>
            <m:r>
              <w:rPr>
                <w:rFonts w:ascii="Cambria Math" w:eastAsia="Calibri" w:hAnsi="Cambria Math" w:cs="Times New Roman"/>
                <w:kern w:val="1"/>
                <w:sz w:val="24"/>
                <w:szCs w:val="24"/>
                <w:lang w:eastAsia="hi-IN" w:bidi="hi-IN"/>
              </w:rPr>
              <m:t>tariful</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minim</m:t>
            </m:r>
          </m:num>
          <m:den>
            <m:r>
              <w:rPr>
                <w:rFonts w:ascii="Cambria Math" w:eastAsia="Calibri" w:hAnsi="Cambria Math" w:cs="Times New Roman"/>
                <w:kern w:val="1"/>
                <w:sz w:val="24"/>
                <w:szCs w:val="24"/>
                <w:lang w:eastAsia="hi-IN" w:bidi="hi-IN"/>
              </w:rPr>
              <m:t>tariful</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n</m:t>
            </m:r>
            <m:r>
              <w:rPr>
                <w:rFonts w:ascii="Cambria Math" w:eastAsia="Calibri" w:hAnsi="Cambria Math" w:cs="Times New Roman"/>
                <w:kern w:val="1"/>
                <w:sz w:val="24"/>
                <w:szCs w:val="24"/>
                <w:lang w:val="fr-FR" w:eastAsia="hi-IN" w:bidi="hi-IN"/>
              </w:rPr>
              <m:t>)</m:t>
            </m:r>
          </m:den>
        </m:f>
      </m:oMath>
      <w:r w:rsidRPr="008E69C1">
        <w:rPr>
          <w:rFonts w:ascii="Calibri" w:eastAsia="Times New Roman" w:hAnsi="Calibri" w:cs="Times New Roman"/>
          <w:kern w:val="1"/>
          <w:sz w:val="24"/>
          <w:szCs w:val="24"/>
          <w:lang w:val="fr-FR" w:eastAsia="hi-IN" w:bidi="hi-IN"/>
        </w:rPr>
        <w:t xml:space="preserve"> x </w:t>
      </w:r>
      <w:r w:rsidR="00B85EFB">
        <w:rPr>
          <w:rFonts w:ascii="Calibri" w:eastAsia="Times New Roman" w:hAnsi="Calibri" w:cs="Times New Roman"/>
          <w:kern w:val="1"/>
          <w:sz w:val="24"/>
          <w:szCs w:val="24"/>
          <w:lang w:val="fr-FR" w:eastAsia="hi-IN" w:bidi="hi-IN"/>
        </w:rPr>
        <w:t>28</w:t>
      </w:r>
    </w:p>
    <w:p w14:paraId="0FE48FAE" w14:textId="77777777" w:rsidR="00C94781" w:rsidRPr="008E69C1" w:rsidRDefault="00C94781" w:rsidP="00C94781">
      <w:pPr>
        <w:spacing w:after="0" w:line="240" w:lineRule="auto"/>
        <w:jc w:val="both"/>
        <w:rPr>
          <w:rFonts w:ascii="Calibri" w:eastAsia="Calibri" w:hAnsi="Calibri" w:cs="Times New Roman"/>
          <w:sz w:val="24"/>
          <w:szCs w:val="24"/>
          <w:lang w:val="it-IT"/>
        </w:rPr>
      </w:pPr>
    </w:p>
    <w:p w14:paraId="236069D6" w14:textId="77777777" w:rsidR="00C94781" w:rsidRPr="008E69C1" w:rsidRDefault="00C94781" w:rsidP="00C94781">
      <w:pPr>
        <w:spacing w:after="0" w:line="240" w:lineRule="auto"/>
        <w:jc w:val="both"/>
        <w:rPr>
          <w:rFonts w:ascii="Calibri" w:eastAsia="Calibri" w:hAnsi="Calibri" w:cs="Times New Roman"/>
          <w:b/>
          <w:i/>
          <w:sz w:val="24"/>
          <w:szCs w:val="24"/>
          <w:lang w:val="it-IT"/>
        </w:rPr>
      </w:pPr>
      <w:r w:rsidRPr="008E69C1">
        <w:rPr>
          <w:rFonts w:ascii="Calibri" w:eastAsia="Calibri" w:hAnsi="Calibri" w:cs="Times New Roman"/>
          <w:b/>
          <w:i/>
          <w:sz w:val="24"/>
          <w:szCs w:val="24"/>
          <w:lang w:val="it-IT"/>
        </w:rPr>
        <w:t>Vechimea medie a parcului de autobuze</w:t>
      </w:r>
    </w:p>
    <w:p w14:paraId="44C8FD2D" w14:textId="77777777" w:rsidR="00C94781" w:rsidRPr="008E69C1"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bookmarkStart w:id="19" w:name="_Hlk49436357"/>
      <w:r w:rsidRPr="008E69C1">
        <w:rPr>
          <w:rFonts w:ascii="Calibri" w:eastAsia="Calibri" w:hAnsi="Calibri" w:cs="Times New Roman"/>
          <w:kern w:val="1"/>
          <w:sz w:val="24"/>
          <w:szCs w:val="24"/>
          <w:lang w:val="ro-RO" w:eastAsia="hi-IN" w:bidi="hi-IN"/>
        </w:rPr>
        <w:t>P</w:t>
      </w:r>
      <w:r w:rsidRPr="008E69C1">
        <w:rPr>
          <w:rFonts w:ascii="Calibri" w:eastAsia="Calibri" w:hAnsi="Calibri" w:cs="Times New Roman"/>
          <w:kern w:val="1"/>
          <w:sz w:val="24"/>
          <w:szCs w:val="24"/>
          <w:vertAlign w:val="subscript"/>
          <w:lang w:val="ro-RO" w:eastAsia="hi-IN" w:bidi="hi-IN"/>
        </w:rPr>
        <w:t xml:space="preserve">V </w:t>
      </w:r>
      <w:bookmarkEnd w:id="19"/>
      <w:r w:rsidRPr="008E69C1">
        <w:rPr>
          <w:rFonts w:ascii="Calibri" w:eastAsia="Calibri" w:hAnsi="Calibri" w:cs="Times New Roman"/>
          <w:kern w:val="1"/>
          <w:sz w:val="24"/>
          <w:szCs w:val="24"/>
          <w:lang w:val="ro-RO" w:eastAsia="hi-IN" w:bidi="hi-IN"/>
        </w:rPr>
        <w:t>– Punctajul pentru vechimea medie a parcului auto se calculează astfel:</w:t>
      </w:r>
    </w:p>
    <w:p w14:paraId="6DA5774B" w14:textId="77777777" w:rsidR="00C94781" w:rsidRPr="008E69C1"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8E69C1">
        <w:rPr>
          <w:rFonts w:ascii="Calibri" w:eastAsia="Calibri" w:hAnsi="Calibri" w:cs="Times New Roman"/>
          <w:kern w:val="1"/>
          <w:sz w:val="24"/>
          <w:szCs w:val="24"/>
          <w:lang w:val="ro-RO" w:eastAsia="hi-IN" w:bidi="hi-IN"/>
        </w:rPr>
        <w:lastRenderedPageBreak/>
        <w:t>Se vor lua în considerare:</w:t>
      </w:r>
    </w:p>
    <w:p w14:paraId="7FDE712D" w14:textId="77777777" w:rsidR="00C94781" w:rsidRPr="008E69C1"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8E69C1">
        <w:rPr>
          <w:rFonts w:ascii="Calibri" w:eastAsia="Calibri" w:hAnsi="Calibri" w:cs="Times New Roman"/>
          <w:kern w:val="1"/>
          <w:sz w:val="24"/>
          <w:szCs w:val="24"/>
          <w:lang w:val="ro-RO" w:eastAsia="hi-IN" w:bidi="hi-IN"/>
        </w:rPr>
        <w:t xml:space="preserve"> AF – anul de fabricaţie înscris în certificatul de înmatriculare şi cartea de identitate a mijlocului de transport;</w:t>
      </w:r>
    </w:p>
    <w:p w14:paraId="13A8D226" w14:textId="13AEA65D" w:rsidR="0051215E" w:rsidRPr="008506FD" w:rsidRDefault="0051215E" w:rsidP="0051215E">
      <w:pPr>
        <w:widowControl w:val="0"/>
        <w:suppressAutoHyphens/>
        <w:spacing w:after="0" w:line="240" w:lineRule="auto"/>
        <w:jc w:val="both"/>
        <w:rPr>
          <w:rFonts w:eastAsia="Calibri" w:cstheme="minorHAnsi"/>
          <w:sz w:val="24"/>
          <w:szCs w:val="24"/>
          <w:lang w:val="it-IT"/>
        </w:rPr>
      </w:pPr>
      <w:r w:rsidRPr="008506FD">
        <w:rPr>
          <w:rFonts w:eastAsia="Calibri" w:cstheme="minorHAnsi"/>
          <w:kern w:val="1"/>
          <w:sz w:val="24"/>
          <w:szCs w:val="24"/>
          <w:lang w:val="ro-RO" w:eastAsia="hi-IN" w:bidi="hi-IN"/>
        </w:rPr>
        <w:t xml:space="preserve">AO </w:t>
      </w:r>
      <w:r w:rsidRPr="008506FD">
        <w:rPr>
          <w:rFonts w:eastAsia="Calibri" w:cstheme="minorHAnsi"/>
          <w:sz w:val="24"/>
          <w:szCs w:val="24"/>
          <w:lang w:val="it-IT"/>
        </w:rPr>
        <w:t>– a</w:t>
      </w:r>
      <w:r w:rsidR="005E2102">
        <w:rPr>
          <w:rFonts w:eastAsia="Calibri" w:cstheme="minorHAnsi"/>
          <w:sz w:val="24"/>
          <w:szCs w:val="24"/>
          <w:lang w:val="it-IT"/>
        </w:rPr>
        <w:t>nul de depunere a ofertelor</w:t>
      </w:r>
      <w:r w:rsidRPr="008506FD">
        <w:rPr>
          <w:rFonts w:eastAsia="Calibri" w:cstheme="minorHAnsi"/>
          <w:sz w:val="24"/>
          <w:szCs w:val="24"/>
          <w:lang w:val="it-IT"/>
        </w:rPr>
        <w:t>.</w:t>
      </w:r>
      <w:r w:rsidR="0048476D" w:rsidRPr="008506FD">
        <w:rPr>
          <w:rFonts w:eastAsia="Calibri" w:cstheme="minorHAnsi"/>
          <w:sz w:val="24"/>
          <w:szCs w:val="24"/>
          <w:lang w:val="it-IT"/>
        </w:rPr>
        <w:t xml:space="preserve">       </w:t>
      </w:r>
      <w:r w:rsidR="0048476D" w:rsidRPr="008506FD">
        <w:rPr>
          <w:rFonts w:ascii="Calibri" w:eastAsia="Calibri" w:hAnsi="Calibri" w:cs="Times New Roman"/>
          <w:strike/>
          <w:kern w:val="1"/>
          <w:sz w:val="24"/>
          <w:szCs w:val="24"/>
          <w:lang w:val="ro-RO" w:eastAsia="hi-IN" w:bidi="hi-IN"/>
        </w:rPr>
        <w:t xml:space="preserve"> </w:t>
      </w:r>
    </w:p>
    <w:p w14:paraId="55FA92C9" w14:textId="77777777" w:rsidR="00FA2884" w:rsidRPr="00FA2884" w:rsidRDefault="00FA2884" w:rsidP="00FA2884">
      <w:pPr>
        <w:widowControl w:val="0"/>
        <w:numPr>
          <w:ilvl w:val="0"/>
          <w:numId w:val="4"/>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 xml:space="preserve">AF = </w:t>
      </w:r>
      <w:bookmarkStart w:id="20" w:name="_Hlk76380975"/>
      <w:r w:rsidRPr="00FA2884">
        <w:rPr>
          <w:rFonts w:eastAsia="Calibri" w:cstheme="minorHAnsi"/>
          <w:kern w:val="1"/>
          <w:lang w:eastAsia="hi-IN" w:bidi="hi-IN"/>
        </w:rPr>
        <w:t xml:space="preserve">AO </w:t>
      </w:r>
      <w:bookmarkEnd w:id="20"/>
      <w:r w:rsidRPr="00FA2884">
        <w:rPr>
          <w:rFonts w:eastAsia="Calibri" w:cstheme="minorHAnsi"/>
          <w:kern w:val="1"/>
          <w:lang w:eastAsia="hi-IN" w:bidi="hi-IN"/>
        </w:rPr>
        <w:t>= 26 pct.</w:t>
      </w:r>
    </w:p>
    <w:p w14:paraId="08DE1C90" w14:textId="77777777" w:rsidR="00FA2884" w:rsidRPr="00FA2884" w:rsidRDefault="00FA2884" w:rsidP="00FA2884">
      <w:pPr>
        <w:widowControl w:val="0"/>
        <w:numPr>
          <w:ilvl w:val="0"/>
          <w:numId w:val="4"/>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 = 26 pct.</w:t>
      </w:r>
    </w:p>
    <w:p w14:paraId="4BFA773C" w14:textId="210D0C6D" w:rsidR="00FA2884" w:rsidRPr="00FA2884" w:rsidRDefault="00FA2884" w:rsidP="00FA2884">
      <w:pPr>
        <w:widowControl w:val="0"/>
        <w:numPr>
          <w:ilvl w:val="0"/>
          <w:numId w:val="4"/>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- 2 = 25 pct.</w:t>
      </w:r>
    </w:p>
    <w:p w14:paraId="62BD181B" w14:textId="0BA3AC13" w:rsidR="00FA2884" w:rsidRPr="00FA2884" w:rsidRDefault="00FA2884" w:rsidP="00FA2884">
      <w:pPr>
        <w:widowControl w:val="0"/>
        <w:numPr>
          <w:ilvl w:val="0"/>
          <w:numId w:val="4"/>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- 3 = 24 pct.</w:t>
      </w:r>
    </w:p>
    <w:p w14:paraId="0B529F73" w14:textId="77777777" w:rsidR="00FA2884" w:rsidRPr="00FA2884" w:rsidRDefault="00FA2884" w:rsidP="00FA2884">
      <w:pPr>
        <w:widowControl w:val="0"/>
        <w:numPr>
          <w:ilvl w:val="0"/>
          <w:numId w:val="4"/>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- 4 = 23 pct.</w:t>
      </w:r>
    </w:p>
    <w:p w14:paraId="7BBBB7DF" w14:textId="77777777" w:rsidR="00FA2884" w:rsidRPr="00FA2884" w:rsidRDefault="00FA2884" w:rsidP="00FA2884">
      <w:pPr>
        <w:widowControl w:val="0"/>
        <w:numPr>
          <w:ilvl w:val="0"/>
          <w:numId w:val="4"/>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- 5 = 20 pct.</w:t>
      </w:r>
    </w:p>
    <w:p w14:paraId="6B89CF95" w14:textId="50061872" w:rsidR="00FA2884" w:rsidRPr="00FA2884" w:rsidRDefault="00FA2884" w:rsidP="00FA2884">
      <w:pPr>
        <w:widowControl w:val="0"/>
        <w:numPr>
          <w:ilvl w:val="0"/>
          <w:numId w:val="4"/>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- 6 = 17 pct.</w:t>
      </w:r>
    </w:p>
    <w:p w14:paraId="20ED84C9" w14:textId="50791421" w:rsidR="00FA2884" w:rsidRPr="00FA2884" w:rsidRDefault="00FA2884" w:rsidP="00FA2884">
      <w:pPr>
        <w:widowControl w:val="0"/>
        <w:numPr>
          <w:ilvl w:val="0"/>
          <w:numId w:val="4"/>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- 7 = 14 pct.</w:t>
      </w:r>
    </w:p>
    <w:p w14:paraId="530BDE06" w14:textId="77777777" w:rsidR="00FA2884" w:rsidRPr="00FA2884" w:rsidRDefault="00FA2884" w:rsidP="00FA2884">
      <w:pPr>
        <w:widowControl w:val="0"/>
        <w:numPr>
          <w:ilvl w:val="0"/>
          <w:numId w:val="4"/>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- 8 = 10 pct.</w:t>
      </w:r>
    </w:p>
    <w:p w14:paraId="09515F34" w14:textId="77777777" w:rsidR="00FA2884" w:rsidRPr="00FA2884" w:rsidRDefault="00FA2884" w:rsidP="00FA2884">
      <w:pPr>
        <w:widowControl w:val="0"/>
        <w:numPr>
          <w:ilvl w:val="0"/>
          <w:numId w:val="4"/>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- 9 = 6 pct.</w:t>
      </w:r>
    </w:p>
    <w:p w14:paraId="11BE0B43" w14:textId="77777777" w:rsidR="00FA2884" w:rsidRPr="00FA2884" w:rsidRDefault="00FA2884" w:rsidP="00FA2884">
      <w:pPr>
        <w:widowControl w:val="0"/>
        <w:numPr>
          <w:ilvl w:val="0"/>
          <w:numId w:val="4"/>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- 10 = 2 pct.</w:t>
      </w:r>
    </w:p>
    <w:p w14:paraId="42C2B3C0" w14:textId="77777777" w:rsidR="00FA2884" w:rsidRPr="00FA2884" w:rsidRDefault="00FA2884" w:rsidP="00FA2884">
      <w:pPr>
        <w:widowControl w:val="0"/>
        <w:numPr>
          <w:ilvl w:val="0"/>
          <w:numId w:val="4"/>
        </w:numPr>
        <w:suppressAutoHyphens/>
        <w:spacing w:after="0" w:line="240" w:lineRule="auto"/>
        <w:jc w:val="both"/>
        <w:rPr>
          <w:rFonts w:eastAsia="Calibri" w:cstheme="minorHAnsi"/>
          <w:kern w:val="1"/>
          <w:lang w:eastAsia="hi-IN" w:bidi="hi-IN"/>
        </w:rPr>
      </w:pPr>
      <w:bookmarkStart w:id="21" w:name="_Hlk76381027"/>
      <w:r w:rsidRPr="00FA2884">
        <w:rPr>
          <w:rFonts w:eastAsia="Calibri" w:cstheme="minorHAnsi"/>
          <w:kern w:val="1"/>
          <w:lang w:eastAsia="hi-IN" w:bidi="hi-IN"/>
        </w:rPr>
        <w:t>AF ≤ AO - 11 = 0 pct</w:t>
      </w:r>
      <w:bookmarkEnd w:id="21"/>
      <w:r w:rsidRPr="00FA2884">
        <w:rPr>
          <w:rFonts w:eastAsia="Calibri" w:cstheme="minorHAnsi"/>
          <w:kern w:val="1"/>
          <w:lang w:eastAsia="hi-IN" w:bidi="hi-IN"/>
        </w:rPr>
        <w:t>.</w:t>
      </w:r>
    </w:p>
    <w:p w14:paraId="2765E0D9" w14:textId="77777777" w:rsidR="00C94781" w:rsidRPr="008E69C1" w:rsidRDefault="006D4592" w:rsidP="006D4592">
      <w:pPr>
        <w:tabs>
          <w:tab w:val="left" w:pos="4545"/>
        </w:tabs>
        <w:spacing w:after="0" w:line="240" w:lineRule="auto"/>
        <w:jc w:val="both"/>
        <w:rPr>
          <w:rFonts w:ascii="Calibri" w:eastAsia="Calibri" w:hAnsi="Calibri" w:cs="Times New Roman"/>
          <w:sz w:val="24"/>
          <w:szCs w:val="24"/>
        </w:rPr>
      </w:pPr>
      <w:r w:rsidRPr="008E69C1">
        <w:rPr>
          <w:rFonts w:ascii="Calibri" w:eastAsia="Calibri" w:hAnsi="Calibri" w:cs="Times New Roman"/>
          <w:sz w:val="24"/>
          <w:szCs w:val="24"/>
        </w:rPr>
        <w:tab/>
      </w:r>
    </w:p>
    <w:p w14:paraId="0A6FAB6B" w14:textId="77777777" w:rsidR="00C94781" w:rsidRPr="009A10EA" w:rsidRDefault="00C94781" w:rsidP="00C94781">
      <w:pPr>
        <w:spacing w:after="0" w:line="240" w:lineRule="auto"/>
        <w:jc w:val="both"/>
        <w:rPr>
          <w:rFonts w:ascii="Calibri" w:eastAsia="Calibri" w:hAnsi="Calibri" w:cs="Times New Roman"/>
          <w:sz w:val="24"/>
          <w:szCs w:val="24"/>
          <w:lang w:val="fr-FR"/>
        </w:rPr>
      </w:pPr>
      <w:r w:rsidRPr="009A10EA">
        <w:rPr>
          <w:rFonts w:ascii="Calibri" w:eastAsia="Calibri" w:hAnsi="Calibri" w:cs="Times New Roman"/>
          <w:sz w:val="24"/>
          <w:szCs w:val="24"/>
          <w:lang w:val="fr-FR"/>
        </w:rPr>
        <w:t xml:space="preserve">La </w:t>
      </w:r>
      <w:proofErr w:type="spellStart"/>
      <w:r w:rsidRPr="009A10EA">
        <w:rPr>
          <w:rFonts w:ascii="Calibri" w:eastAsia="Calibri" w:hAnsi="Calibri" w:cs="Times New Roman"/>
          <w:sz w:val="24"/>
          <w:szCs w:val="24"/>
          <w:lang w:val="fr-FR"/>
        </w:rPr>
        <w:t>acest</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criteriu</w:t>
      </w:r>
      <w:proofErr w:type="spellEnd"/>
      <w:r w:rsidRPr="009A10EA">
        <w:rPr>
          <w:rFonts w:ascii="Calibri" w:eastAsia="Calibri" w:hAnsi="Calibri" w:cs="Times New Roman"/>
          <w:sz w:val="24"/>
          <w:szCs w:val="24"/>
          <w:lang w:val="fr-FR"/>
        </w:rPr>
        <w:t xml:space="preserve"> se </w:t>
      </w:r>
      <w:proofErr w:type="spellStart"/>
      <w:r w:rsidRPr="009A10EA">
        <w:rPr>
          <w:rFonts w:ascii="Calibri" w:eastAsia="Calibri" w:hAnsi="Calibri" w:cs="Times New Roman"/>
          <w:sz w:val="24"/>
          <w:szCs w:val="24"/>
          <w:lang w:val="fr-FR"/>
        </w:rPr>
        <w:t>acordă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puncte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pentru</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fiecare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autovehicul</w:t>
      </w:r>
      <w:proofErr w:type="spellEnd"/>
      <w:r w:rsidRPr="009A10EA">
        <w:rPr>
          <w:rFonts w:ascii="Calibri" w:eastAsia="Calibri" w:hAnsi="Calibri" w:cs="Times New Roman"/>
          <w:sz w:val="24"/>
          <w:szCs w:val="24"/>
          <w:lang w:val="fr-FR"/>
        </w:rPr>
        <w:t xml:space="preserve"> care va fi </w:t>
      </w:r>
      <w:proofErr w:type="spellStart"/>
      <w:r w:rsidRPr="009A10EA">
        <w:rPr>
          <w:rFonts w:ascii="Calibri" w:eastAsia="Calibri" w:hAnsi="Calibri" w:cs="Times New Roman"/>
          <w:sz w:val="24"/>
          <w:szCs w:val="24"/>
          <w:lang w:val="fr-FR"/>
        </w:rPr>
        <w:t>utilizat</w:t>
      </w:r>
      <w:proofErr w:type="spellEnd"/>
      <w:r w:rsidRPr="009A10EA">
        <w:rPr>
          <w:rFonts w:ascii="Calibri" w:eastAsia="Calibri" w:hAnsi="Calibri" w:cs="Times New Roman"/>
          <w:sz w:val="24"/>
          <w:szCs w:val="24"/>
          <w:lang w:val="fr-FR"/>
        </w:rPr>
        <w:t xml:space="preserve"> la </w:t>
      </w:r>
      <w:proofErr w:type="spellStart"/>
      <w:r w:rsidRPr="009A10EA">
        <w:rPr>
          <w:rFonts w:ascii="Calibri" w:eastAsia="Calibri" w:hAnsi="Calibri" w:cs="Times New Roman"/>
          <w:sz w:val="24"/>
          <w:szCs w:val="24"/>
          <w:lang w:val="fr-FR"/>
        </w:rPr>
        <w:t>executarea</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unui</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traseu</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din</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cadrul</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grupei</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Punctele</w:t>
      </w:r>
      <w:proofErr w:type="spellEnd"/>
      <w:r w:rsidRPr="009A10EA">
        <w:rPr>
          <w:rFonts w:ascii="Calibri" w:eastAsia="Calibri" w:hAnsi="Calibri" w:cs="Times New Roman"/>
          <w:sz w:val="24"/>
          <w:szCs w:val="24"/>
          <w:lang w:val="fr-FR"/>
        </w:rPr>
        <w:t xml:space="preserve"> se </w:t>
      </w:r>
      <w:proofErr w:type="spellStart"/>
      <w:r w:rsidRPr="009A10EA">
        <w:rPr>
          <w:rFonts w:ascii="Calibri" w:eastAsia="Calibri" w:hAnsi="Calibri" w:cs="Times New Roman"/>
          <w:sz w:val="24"/>
          <w:szCs w:val="24"/>
          <w:lang w:val="fr-FR"/>
        </w:rPr>
        <w:t>cumulează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şi</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apoi</w:t>
      </w:r>
      <w:proofErr w:type="spellEnd"/>
      <w:r w:rsidRPr="009A10EA">
        <w:rPr>
          <w:rFonts w:ascii="Calibri" w:eastAsia="Calibri" w:hAnsi="Calibri" w:cs="Times New Roman"/>
          <w:sz w:val="24"/>
          <w:szCs w:val="24"/>
          <w:lang w:val="fr-FR"/>
        </w:rPr>
        <w:t xml:space="preserve"> se face media </w:t>
      </w:r>
      <w:proofErr w:type="spellStart"/>
      <w:r w:rsidRPr="009A10EA">
        <w:rPr>
          <w:rFonts w:ascii="Calibri" w:eastAsia="Calibri" w:hAnsi="Calibri" w:cs="Times New Roman"/>
          <w:sz w:val="24"/>
          <w:szCs w:val="24"/>
          <w:lang w:val="fr-FR"/>
        </w:rPr>
        <w:t>aritmetică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Numărul</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ani</w:t>
      </w:r>
      <w:proofErr w:type="spellEnd"/>
      <w:r w:rsidRPr="009A10EA">
        <w:rPr>
          <w:rFonts w:ascii="Calibri" w:eastAsia="Calibri" w:hAnsi="Calibri" w:cs="Times New Roman"/>
          <w:sz w:val="24"/>
          <w:szCs w:val="24"/>
          <w:lang w:val="fr-FR"/>
        </w:rPr>
        <w:t xml:space="preserve"> se </w:t>
      </w:r>
      <w:proofErr w:type="spellStart"/>
      <w:r w:rsidRPr="009A10EA">
        <w:rPr>
          <w:rFonts w:ascii="Calibri" w:eastAsia="Calibri" w:hAnsi="Calibri" w:cs="Times New Roman"/>
          <w:sz w:val="24"/>
          <w:szCs w:val="24"/>
          <w:lang w:val="fr-FR"/>
        </w:rPr>
        <w:t>stabileşte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în</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funcţie</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anul</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fabricaţie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înscris</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în</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certificatul</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înmatriculare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sau</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în</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cartea</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identitate</w:t>
      </w:r>
      <w:proofErr w:type="spellEnd"/>
      <w:r w:rsidRPr="009A10EA">
        <w:rPr>
          <w:rFonts w:ascii="Calibri" w:eastAsia="Calibri" w:hAnsi="Calibri" w:cs="Times New Roman"/>
          <w:sz w:val="24"/>
          <w:szCs w:val="24"/>
          <w:lang w:val="fr-FR"/>
        </w:rPr>
        <w:t xml:space="preserve"> a </w:t>
      </w:r>
      <w:proofErr w:type="spellStart"/>
      <w:r w:rsidRPr="009A10EA">
        <w:rPr>
          <w:rFonts w:ascii="Calibri" w:eastAsia="Calibri" w:hAnsi="Calibri" w:cs="Times New Roman"/>
          <w:sz w:val="24"/>
          <w:szCs w:val="24"/>
          <w:lang w:val="fr-FR"/>
        </w:rPr>
        <w:t>autovehiculului</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fără</w:t>
      </w:r>
      <w:proofErr w:type="spellEnd"/>
      <w:r w:rsidRPr="009A10EA">
        <w:rPr>
          <w:rFonts w:ascii="Calibri" w:eastAsia="Calibri" w:hAnsi="Calibri" w:cs="Times New Roman"/>
          <w:sz w:val="24"/>
          <w:szCs w:val="24"/>
          <w:lang w:val="fr-FR"/>
        </w:rPr>
        <w:t xml:space="preserve"> a se </w:t>
      </w:r>
      <w:proofErr w:type="spellStart"/>
      <w:r w:rsidRPr="009A10EA">
        <w:rPr>
          <w:rFonts w:ascii="Calibri" w:eastAsia="Calibri" w:hAnsi="Calibri" w:cs="Times New Roman"/>
          <w:sz w:val="24"/>
          <w:szCs w:val="24"/>
          <w:lang w:val="fr-FR"/>
        </w:rPr>
        <w:t>lua</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în</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considerare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luna</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din</w:t>
      </w:r>
      <w:proofErr w:type="spellEnd"/>
      <w:r w:rsidRPr="009A10EA">
        <w:rPr>
          <w:rFonts w:ascii="Calibri" w:eastAsia="Calibri" w:hAnsi="Calibri" w:cs="Times New Roman"/>
          <w:sz w:val="24"/>
          <w:szCs w:val="24"/>
          <w:lang w:val="fr-FR"/>
        </w:rPr>
        <w:t xml:space="preserve"> an. </w:t>
      </w:r>
      <w:proofErr w:type="spellStart"/>
      <w:r w:rsidRPr="009A10EA">
        <w:rPr>
          <w:rFonts w:ascii="Calibri" w:eastAsia="Calibri" w:hAnsi="Calibri" w:cs="Times New Roman"/>
          <w:sz w:val="24"/>
          <w:szCs w:val="24"/>
          <w:lang w:val="fr-FR"/>
        </w:rPr>
        <w:t>În</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cazul</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grupelor</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trasee</w:t>
      </w:r>
      <w:proofErr w:type="spellEnd"/>
      <w:r w:rsidRPr="009A10EA">
        <w:rPr>
          <w:rFonts w:ascii="Calibri" w:eastAsia="Calibri" w:hAnsi="Calibri" w:cs="Times New Roman"/>
          <w:sz w:val="24"/>
          <w:szCs w:val="24"/>
          <w:lang w:val="fr-FR"/>
        </w:rPr>
        <w:t xml:space="preserve"> se </w:t>
      </w:r>
      <w:proofErr w:type="spellStart"/>
      <w:r w:rsidRPr="009A10EA">
        <w:rPr>
          <w:rFonts w:ascii="Calibri" w:eastAsia="Calibri" w:hAnsi="Calibri" w:cs="Times New Roman"/>
          <w:sz w:val="24"/>
          <w:szCs w:val="24"/>
          <w:lang w:val="fr-FR"/>
        </w:rPr>
        <w:t>acordă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puncte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pentru</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fiecare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autovehicul</w:t>
      </w:r>
      <w:proofErr w:type="spellEnd"/>
      <w:r w:rsidRPr="009A10EA">
        <w:rPr>
          <w:rFonts w:ascii="Calibri" w:eastAsia="Calibri" w:hAnsi="Calibri" w:cs="Times New Roman"/>
          <w:sz w:val="24"/>
          <w:szCs w:val="24"/>
          <w:lang w:val="fr-FR"/>
        </w:rPr>
        <w:t xml:space="preserve"> care va fi </w:t>
      </w:r>
      <w:proofErr w:type="spellStart"/>
      <w:r w:rsidRPr="009A10EA">
        <w:rPr>
          <w:rFonts w:ascii="Calibri" w:eastAsia="Calibri" w:hAnsi="Calibri" w:cs="Times New Roman"/>
          <w:sz w:val="24"/>
          <w:szCs w:val="24"/>
          <w:lang w:val="fr-FR"/>
        </w:rPr>
        <w:t>utilizat</w:t>
      </w:r>
      <w:proofErr w:type="spellEnd"/>
      <w:r w:rsidRPr="009A10EA">
        <w:rPr>
          <w:rFonts w:ascii="Calibri" w:eastAsia="Calibri" w:hAnsi="Calibri" w:cs="Times New Roman"/>
          <w:sz w:val="24"/>
          <w:szCs w:val="24"/>
          <w:lang w:val="fr-FR"/>
        </w:rPr>
        <w:t xml:space="preserve"> la </w:t>
      </w:r>
      <w:proofErr w:type="spellStart"/>
      <w:r w:rsidRPr="009A10EA">
        <w:rPr>
          <w:rFonts w:ascii="Calibri" w:eastAsia="Calibri" w:hAnsi="Calibri" w:cs="Times New Roman"/>
          <w:sz w:val="24"/>
          <w:szCs w:val="24"/>
          <w:lang w:val="fr-FR"/>
        </w:rPr>
        <w:t>executarea</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fiecărui</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traseu</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în</w:t>
      </w:r>
      <w:proofErr w:type="spellEnd"/>
      <w:r w:rsidRPr="009A10EA">
        <w:rPr>
          <w:rFonts w:ascii="Calibri" w:eastAsia="Calibri" w:hAnsi="Calibri" w:cs="Times New Roman"/>
          <w:sz w:val="24"/>
          <w:szCs w:val="24"/>
          <w:lang w:val="fr-FR"/>
        </w:rPr>
        <w:t xml:space="preserve"> parte. </w:t>
      </w:r>
      <w:proofErr w:type="spellStart"/>
      <w:r w:rsidRPr="009A10EA">
        <w:rPr>
          <w:rFonts w:ascii="Calibri" w:eastAsia="Calibri" w:hAnsi="Calibri" w:cs="Times New Roman"/>
          <w:sz w:val="24"/>
          <w:szCs w:val="24"/>
          <w:lang w:val="fr-FR"/>
        </w:rPr>
        <w:t>Pentru</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fiecare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traseu</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din</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grupa</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trasee</w:t>
      </w:r>
      <w:proofErr w:type="spellEnd"/>
      <w:r w:rsidRPr="009A10EA">
        <w:rPr>
          <w:rFonts w:ascii="Calibri" w:eastAsia="Calibri" w:hAnsi="Calibri" w:cs="Times New Roman"/>
          <w:sz w:val="24"/>
          <w:szCs w:val="24"/>
          <w:lang w:val="fr-FR"/>
        </w:rPr>
        <w:t xml:space="preserve"> se va face media </w:t>
      </w:r>
      <w:proofErr w:type="spellStart"/>
      <w:r w:rsidRPr="009A10EA">
        <w:rPr>
          <w:rFonts w:ascii="Calibri" w:eastAsia="Calibri" w:hAnsi="Calibri" w:cs="Times New Roman"/>
          <w:sz w:val="24"/>
          <w:szCs w:val="24"/>
          <w:lang w:val="fr-FR"/>
        </w:rPr>
        <w:t>aritmetică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Punctele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obţinute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fiecare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traseu</w:t>
      </w:r>
      <w:proofErr w:type="spellEnd"/>
      <w:r w:rsidRPr="009A10EA">
        <w:rPr>
          <w:rFonts w:ascii="Calibri" w:eastAsia="Calibri" w:hAnsi="Calibri" w:cs="Times New Roman"/>
          <w:sz w:val="24"/>
          <w:szCs w:val="24"/>
          <w:lang w:val="fr-FR"/>
        </w:rPr>
        <w:t xml:space="preserve"> se </w:t>
      </w:r>
      <w:proofErr w:type="spellStart"/>
      <w:r w:rsidRPr="009A10EA">
        <w:rPr>
          <w:rFonts w:ascii="Calibri" w:eastAsia="Calibri" w:hAnsi="Calibri" w:cs="Times New Roman"/>
          <w:sz w:val="24"/>
          <w:szCs w:val="24"/>
          <w:lang w:val="fr-FR"/>
        </w:rPr>
        <w:t>cumulează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şi</w:t>
      </w:r>
      <w:proofErr w:type="spellEnd"/>
      <w:r w:rsidRPr="009A10EA">
        <w:rPr>
          <w:rFonts w:ascii="Calibri" w:eastAsia="Calibri" w:hAnsi="Calibri" w:cs="Times New Roman"/>
          <w:sz w:val="24"/>
          <w:szCs w:val="24"/>
          <w:lang w:val="fr-FR"/>
        </w:rPr>
        <w:t xml:space="preserve"> se face media </w:t>
      </w:r>
      <w:proofErr w:type="spellStart"/>
      <w:r w:rsidRPr="009A10EA">
        <w:rPr>
          <w:rFonts w:ascii="Calibri" w:eastAsia="Calibri" w:hAnsi="Calibri" w:cs="Times New Roman"/>
          <w:sz w:val="24"/>
          <w:szCs w:val="24"/>
          <w:lang w:val="fr-FR"/>
        </w:rPr>
        <w:t>aritmetică</w:t>
      </w:r>
      <w:proofErr w:type="spellEnd"/>
      <w:r w:rsidRPr="009A10EA">
        <w:rPr>
          <w:rFonts w:ascii="Calibri" w:eastAsia="Calibri" w:hAnsi="Calibri" w:cs="Times New Roman"/>
          <w:sz w:val="24"/>
          <w:szCs w:val="24"/>
          <w:lang w:val="fr-FR"/>
        </w:rPr>
        <w:t>.</w:t>
      </w:r>
    </w:p>
    <w:p w14:paraId="790FDF64" w14:textId="77777777" w:rsidR="00C94781" w:rsidRPr="009A10EA" w:rsidRDefault="00C94781" w:rsidP="00C94781">
      <w:pPr>
        <w:spacing w:after="0" w:line="240" w:lineRule="auto"/>
        <w:jc w:val="both"/>
        <w:rPr>
          <w:rFonts w:ascii="Calibri" w:eastAsia="Calibri" w:hAnsi="Calibri" w:cs="Times New Roman"/>
          <w:sz w:val="24"/>
          <w:szCs w:val="24"/>
          <w:lang w:val="fr-FR"/>
        </w:rPr>
      </w:pPr>
      <w:proofErr w:type="spellStart"/>
      <w:r w:rsidRPr="009A10EA">
        <w:rPr>
          <w:rFonts w:ascii="Calibri" w:eastAsia="Calibri" w:hAnsi="Calibri" w:cs="Times New Roman"/>
          <w:b/>
          <w:sz w:val="24"/>
          <w:szCs w:val="24"/>
          <w:lang w:val="fr-FR"/>
        </w:rPr>
        <w:t>Modalitatea</w:t>
      </w:r>
      <w:proofErr w:type="spellEnd"/>
      <w:r w:rsidRPr="009A10EA">
        <w:rPr>
          <w:rFonts w:ascii="Calibri" w:eastAsia="Calibri" w:hAnsi="Calibri" w:cs="Times New Roman"/>
          <w:b/>
          <w:sz w:val="24"/>
          <w:szCs w:val="24"/>
          <w:lang w:val="fr-FR"/>
        </w:rPr>
        <w:t xml:space="preserve"> de </w:t>
      </w:r>
      <w:proofErr w:type="spellStart"/>
      <w:r w:rsidRPr="009A10EA">
        <w:rPr>
          <w:rFonts w:ascii="Calibri" w:eastAsia="Calibri" w:hAnsi="Calibri" w:cs="Times New Roman"/>
          <w:b/>
          <w:sz w:val="24"/>
          <w:szCs w:val="24"/>
          <w:lang w:val="fr-FR"/>
        </w:rPr>
        <w:t>demonstrare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Prezentare</w:t>
      </w:r>
      <w:proofErr w:type="spellEnd"/>
      <w:r w:rsidRPr="009A10EA">
        <w:rPr>
          <w:rFonts w:ascii="Calibri" w:eastAsia="Calibri" w:hAnsi="Calibri" w:cs="Times New Roman"/>
          <w:sz w:val="24"/>
          <w:szCs w:val="24"/>
          <w:lang w:val="fr-FR"/>
        </w:rPr>
        <w:t xml:space="preserve"> copie </w:t>
      </w:r>
      <w:proofErr w:type="spellStart"/>
      <w:r w:rsidRPr="009A10EA">
        <w:rPr>
          <w:rFonts w:ascii="Calibri" w:eastAsia="Calibri" w:hAnsi="Calibri" w:cs="Times New Roman"/>
          <w:sz w:val="24"/>
          <w:szCs w:val="24"/>
          <w:lang w:val="fr-FR"/>
        </w:rPr>
        <w:t>lizibilă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după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cartea</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identitate</w:t>
      </w:r>
      <w:proofErr w:type="spellEnd"/>
      <w:r w:rsidRPr="009A10EA">
        <w:rPr>
          <w:rFonts w:ascii="Calibri" w:eastAsia="Calibri" w:hAnsi="Calibri" w:cs="Times New Roman"/>
          <w:sz w:val="24"/>
          <w:szCs w:val="24"/>
          <w:lang w:val="fr-FR"/>
        </w:rPr>
        <w:t xml:space="preserve"> a </w:t>
      </w:r>
      <w:proofErr w:type="spellStart"/>
      <w:r w:rsidRPr="009A10EA">
        <w:rPr>
          <w:rFonts w:ascii="Calibri" w:eastAsia="Calibri" w:hAnsi="Calibri" w:cs="Times New Roman"/>
          <w:sz w:val="24"/>
          <w:szCs w:val="24"/>
          <w:lang w:val="fr-FR"/>
        </w:rPr>
        <w:t>vehiculului</w:t>
      </w:r>
      <w:proofErr w:type="spellEnd"/>
      <w:r w:rsidRPr="009A10EA">
        <w:rPr>
          <w:rFonts w:ascii="Calibri" w:eastAsia="Calibri" w:hAnsi="Calibri" w:cs="Times New Roman"/>
          <w:sz w:val="24"/>
          <w:szCs w:val="24"/>
          <w:lang w:val="fr-FR"/>
        </w:rPr>
        <w:t>.</w:t>
      </w:r>
    </w:p>
    <w:p w14:paraId="70F9F005" w14:textId="77777777" w:rsidR="00C94781" w:rsidRPr="009A10EA" w:rsidRDefault="00C94781" w:rsidP="00C94781">
      <w:pPr>
        <w:spacing w:after="0" w:line="240" w:lineRule="auto"/>
        <w:jc w:val="both"/>
        <w:rPr>
          <w:rFonts w:ascii="Calibri" w:eastAsia="Calibri" w:hAnsi="Calibri" w:cs="Times New Roman"/>
          <w:b/>
          <w:i/>
          <w:sz w:val="24"/>
          <w:szCs w:val="24"/>
          <w:lang w:val="fr-FR"/>
        </w:rPr>
      </w:pPr>
    </w:p>
    <w:p w14:paraId="3F79D0D9" w14:textId="77777777" w:rsidR="00C94781" w:rsidRPr="009A10EA" w:rsidRDefault="00C94781" w:rsidP="00C94781">
      <w:pPr>
        <w:spacing w:after="0" w:line="240" w:lineRule="auto"/>
        <w:jc w:val="both"/>
        <w:rPr>
          <w:rFonts w:ascii="Calibri" w:eastAsia="Calibri" w:hAnsi="Calibri" w:cs="Times New Roman"/>
          <w:b/>
          <w:i/>
          <w:sz w:val="24"/>
          <w:szCs w:val="24"/>
        </w:rPr>
      </w:pPr>
      <w:proofErr w:type="spellStart"/>
      <w:r w:rsidRPr="009A10EA">
        <w:rPr>
          <w:rFonts w:ascii="Calibri" w:eastAsia="Calibri" w:hAnsi="Calibri" w:cs="Times New Roman"/>
          <w:b/>
          <w:i/>
          <w:sz w:val="24"/>
          <w:szCs w:val="24"/>
        </w:rPr>
        <w:t>Clasificarea</w:t>
      </w:r>
      <w:proofErr w:type="spellEnd"/>
      <w:r w:rsidRPr="009A10EA">
        <w:rPr>
          <w:rFonts w:ascii="Calibri" w:eastAsia="Calibri" w:hAnsi="Calibri" w:cs="Times New Roman"/>
          <w:b/>
          <w:i/>
          <w:sz w:val="24"/>
          <w:szCs w:val="24"/>
        </w:rPr>
        <w:t xml:space="preserve"> </w:t>
      </w:r>
      <w:proofErr w:type="spellStart"/>
      <w:r w:rsidRPr="009A10EA">
        <w:rPr>
          <w:rFonts w:ascii="Calibri" w:eastAsia="Calibri" w:hAnsi="Calibri" w:cs="Times New Roman"/>
          <w:b/>
          <w:i/>
          <w:sz w:val="24"/>
          <w:szCs w:val="24"/>
        </w:rPr>
        <w:t>autobuzelor</w:t>
      </w:r>
      <w:proofErr w:type="spellEnd"/>
    </w:p>
    <w:p w14:paraId="3F4DF75D" w14:textId="77777777"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P</w:t>
      </w:r>
      <w:r w:rsidRPr="009A10EA">
        <w:rPr>
          <w:rFonts w:ascii="Calibri" w:eastAsia="Calibri" w:hAnsi="Calibri" w:cs="Times New Roman"/>
          <w:kern w:val="1"/>
          <w:sz w:val="24"/>
          <w:szCs w:val="24"/>
          <w:vertAlign w:val="subscript"/>
          <w:lang w:val="ro-RO" w:eastAsia="hi-IN" w:bidi="hi-IN"/>
        </w:rPr>
        <w:t xml:space="preserve">CA </w:t>
      </w:r>
      <w:r w:rsidRPr="009A10EA">
        <w:rPr>
          <w:rFonts w:ascii="Calibri" w:eastAsia="Calibri" w:hAnsi="Calibri" w:cs="Times New Roman"/>
          <w:kern w:val="1"/>
          <w:sz w:val="24"/>
          <w:szCs w:val="24"/>
          <w:lang w:val="ro-RO" w:eastAsia="hi-IN" w:bidi="hi-IN"/>
        </w:rPr>
        <w:t>– Punctajul pentru clasificarea autobuzelor se calculează astfel:</w:t>
      </w:r>
    </w:p>
    <w:p w14:paraId="2D177F28" w14:textId="5F3C597B"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 xml:space="preserve">a) categoria I – </w:t>
      </w:r>
      <w:r w:rsidR="00CE0842">
        <w:rPr>
          <w:rFonts w:ascii="Calibri" w:eastAsia="Calibri" w:hAnsi="Calibri" w:cs="Times New Roman"/>
          <w:kern w:val="1"/>
          <w:sz w:val="24"/>
          <w:szCs w:val="24"/>
          <w:lang w:val="ro-RO" w:eastAsia="hi-IN" w:bidi="hi-IN"/>
        </w:rPr>
        <w:t>19</w:t>
      </w:r>
      <w:r w:rsidRPr="009A10EA">
        <w:rPr>
          <w:rFonts w:ascii="Calibri" w:eastAsia="Calibri" w:hAnsi="Calibri" w:cs="Times New Roman"/>
          <w:kern w:val="1"/>
          <w:sz w:val="24"/>
          <w:szCs w:val="24"/>
          <w:lang w:val="ro-RO" w:eastAsia="hi-IN" w:bidi="hi-IN"/>
        </w:rPr>
        <w:t xml:space="preserve"> pct.</w:t>
      </w:r>
    </w:p>
    <w:p w14:paraId="7975E93C" w14:textId="6FA8FBA3"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 xml:space="preserve">b) categoria II – </w:t>
      </w:r>
      <w:r w:rsidR="00CE0842">
        <w:rPr>
          <w:rFonts w:ascii="Calibri" w:eastAsia="Calibri" w:hAnsi="Calibri" w:cs="Times New Roman"/>
          <w:kern w:val="1"/>
          <w:sz w:val="24"/>
          <w:szCs w:val="24"/>
          <w:lang w:val="ro-RO" w:eastAsia="hi-IN" w:bidi="hi-IN"/>
        </w:rPr>
        <w:t>15</w:t>
      </w:r>
      <w:r w:rsidRPr="009A10EA">
        <w:rPr>
          <w:rFonts w:ascii="Calibri" w:eastAsia="Calibri" w:hAnsi="Calibri" w:cs="Times New Roman"/>
          <w:kern w:val="1"/>
          <w:sz w:val="24"/>
          <w:szCs w:val="24"/>
          <w:lang w:val="ro-RO" w:eastAsia="hi-IN" w:bidi="hi-IN"/>
        </w:rPr>
        <w:t xml:space="preserve"> pct.</w:t>
      </w:r>
    </w:p>
    <w:p w14:paraId="3B819C7B" w14:textId="5223AB72"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 xml:space="preserve">c) categoria III – </w:t>
      </w:r>
      <w:r w:rsidR="00CE0842">
        <w:rPr>
          <w:rFonts w:ascii="Calibri" w:eastAsia="Calibri" w:hAnsi="Calibri" w:cs="Times New Roman"/>
          <w:kern w:val="1"/>
          <w:sz w:val="24"/>
          <w:szCs w:val="24"/>
          <w:lang w:val="ro-RO" w:eastAsia="hi-IN" w:bidi="hi-IN"/>
        </w:rPr>
        <w:t>10</w:t>
      </w:r>
      <w:r w:rsidRPr="009A10EA">
        <w:rPr>
          <w:rFonts w:ascii="Calibri" w:eastAsia="Calibri" w:hAnsi="Calibri" w:cs="Times New Roman"/>
          <w:kern w:val="1"/>
          <w:sz w:val="24"/>
          <w:szCs w:val="24"/>
          <w:lang w:val="ro-RO" w:eastAsia="hi-IN" w:bidi="hi-IN"/>
        </w:rPr>
        <w:t xml:space="preserve"> pct.</w:t>
      </w:r>
    </w:p>
    <w:p w14:paraId="765CF3EC" w14:textId="50994F4D"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 xml:space="preserve">d) categoria IV – </w:t>
      </w:r>
      <w:r w:rsidR="00CE0842">
        <w:rPr>
          <w:rFonts w:ascii="Calibri" w:eastAsia="Calibri" w:hAnsi="Calibri" w:cs="Times New Roman"/>
          <w:kern w:val="1"/>
          <w:sz w:val="24"/>
          <w:szCs w:val="24"/>
          <w:lang w:val="ro-RO" w:eastAsia="hi-IN" w:bidi="hi-IN"/>
        </w:rPr>
        <w:t>5</w:t>
      </w:r>
      <w:r w:rsidRPr="009A10EA">
        <w:rPr>
          <w:rFonts w:ascii="Calibri" w:eastAsia="Calibri" w:hAnsi="Calibri" w:cs="Times New Roman"/>
          <w:kern w:val="1"/>
          <w:sz w:val="24"/>
          <w:szCs w:val="24"/>
          <w:lang w:val="ro-RO" w:eastAsia="hi-IN" w:bidi="hi-IN"/>
        </w:rPr>
        <w:t xml:space="preserve"> pct.</w:t>
      </w:r>
    </w:p>
    <w:p w14:paraId="67068B62" w14:textId="77777777" w:rsidR="00C94781" w:rsidRPr="006A3BB6" w:rsidRDefault="00C94781" w:rsidP="00C94781">
      <w:pPr>
        <w:spacing w:after="0" w:line="240" w:lineRule="auto"/>
        <w:jc w:val="both"/>
        <w:rPr>
          <w:rFonts w:ascii="Calibri" w:eastAsia="Calibri" w:hAnsi="Calibri" w:cs="Times New Roman"/>
          <w:bCs/>
          <w:color w:val="FF0000"/>
          <w:sz w:val="24"/>
          <w:szCs w:val="24"/>
          <w:lang w:val="it-IT"/>
        </w:rPr>
      </w:pPr>
    </w:p>
    <w:p w14:paraId="011E291D" w14:textId="77777777" w:rsidR="00C94781" w:rsidRPr="009A10EA" w:rsidRDefault="00C94781" w:rsidP="00C94781">
      <w:pPr>
        <w:spacing w:after="0" w:line="240" w:lineRule="auto"/>
        <w:jc w:val="both"/>
        <w:rPr>
          <w:rFonts w:ascii="Calibri" w:eastAsia="Calibri" w:hAnsi="Calibri" w:cs="Times New Roman"/>
          <w:bCs/>
          <w:sz w:val="24"/>
          <w:szCs w:val="24"/>
          <w:lang w:val="it-IT"/>
        </w:rPr>
      </w:pPr>
      <w:r w:rsidRPr="009A10EA">
        <w:rPr>
          <w:rFonts w:ascii="Calibri" w:eastAsia="Calibri" w:hAnsi="Calibri" w:cs="Times New Roman"/>
          <w:bCs/>
          <w:sz w:val="24"/>
          <w:szCs w:val="24"/>
          <w:lang w:val="it-IT"/>
        </w:rPr>
        <w:t>La acest criteriu se acordă puncte pentru fiecare autovehicul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D1BF055" w14:textId="77777777" w:rsidR="00C94781" w:rsidRPr="009A10EA" w:rsidRDefault="00C94781" w:rsidP="00C94781">
      <w:pPr>
        <w:spacing w:after="0" w:line="240" w:lineRule="auto"/>
        <w:jc w:val="both"/>
        <w:rPr>
          <w:rFonts w:ascii="Calibri" w:eastAsia="Calibri" w:hAnsi="Calibri" w:cs="Times New Roman"/>
          <w:sz w:val="24"/>
          <w:szCs w:val="24"/>
          <w:lang w:val="it-IT"/>
        </w:rPr>
      </w:pPr>
      <w:proofErr w:type="spellStart"/>
      <w:r w:rsidRPr="009A10EA">
        <w:rPr>
          <w:rFonts w:ascii="Calibri" w:eastAsia="Calibri" w:hAnsi="Calibri" w:cs="Times New Roman"/>
          <w:b/>
          <w:sz w:val="24"/>
          <w:szCs w:val="24"/>
          <w:lang w:val="fr-FR"/>
        </w:rPr>
        <w:t>Modalitatea</w:t>
      </w:r>
      <w:proofErr w:type="spellEnd"/>
      <w:r w:rsidRPr="009A10EA">
        <w:rPr>
          <w:rFonts w:ascii="Calibri" w:eastAsia="Calibri" w:hAnsi="Calibri" w:cs="Times New Roman"/>
          <w:b/>
          <w:sz w:val="24"/>
          <w:szCs w:val="24"/>
          <w:lang w:val="fr-FR"/>
        </w:rPr>
        <w:t xml:space="preserve"> de </w:t>
      </w:r>
      <w:proofErr w:type="spellStart"/>
      <w:r w:rsidRPr="009A10EA">
        <w:rPr>
          <w:rFonts w:ascii="Calibri" w:eastAsia="Calibri" w:hAnsi="Calibri" w:cs="Times New Roman"/>
          <w:b/>
          <w:sz w:val="24"/>
          <w:szCs w:val="24"/>
          <w:lang w:val="fr-FR"/>
        </w:rPr>
        <w:t>demonstrare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Prezentare</w:t>
      </w:r>
      <w:proofErr w:type="spellEnd"/>
      <w:r w:rsidRPr="009A10EA">
        <w:rPr>
          <w:rFonts w:ascii="Calibri" w:eastAsia="Calibri" w:hAnsi="Calibri" w:cs="Times New Roman"/>
          <w:sz w:val="24"/>
          <w:szCs w:val="24"/>
          <w:lang w:val="fr-FR"/>
        </w:rPr>
        <w:t xml:space="preserve"> copie </w:t>
      </w:r>
      <w:proofErr w:type="spellStart"/>
      <w:r w:rsidRPr="009A10EA">
        <w:rPr>
          <w:rFonts w:ascii="Calibri" w:eastAsia="Calibri" w:hAnsi="Calibri" w:cs="Times New Roman"/>
          <w:sz w:val="24"/>
          <w:szCs w:val="24"/>
          <w:lang w:val="fr-FR"/>
        </w:rPr>
        <w:t>lizibilă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după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certificatul</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clasificare</w:t>
      </w:r>
      <w:proofErr w:type="spellEnd"/>
      <w:r w:rsidRPr="009A10EA">
        <w:rPr>
          <w:rFonts w:ascii="Calibri" w:eastAsia="Calibri" w:hAnsi="Calibri" w:cs="Times New Roman"/>
          <w:sz w:val="24"/>
          <w:szCs w:val="24"/>
          <w:lang w:val="fr-FR"/>
        </w:rPr>
        <w:t xml:space="preserve"> – certificat </w:t>
      </w:r>
      <w:proofErr w:type="spellStart"/>
      <w:r w:rsidRPr="009A10EA">
        <w:rPr>
          <w:rFonts w:ascii="Calibri" w:eastAsia="Calibri" w:hAnsi="Calibri" w:cs="Times New Roman"/>
          <w:sz w:val="24"/>
          <w:szCs w:val="24"/>
          <w:lang w:val="fr-FR"/>
        </w:rPr>
        <w:t>eliberat</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comisia</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clasificare</w:t>
      </w:r>
      <w:proofErr w:type="spellEnd"/>
      <w:r w:rsidRPr="009A10EA">
        <w:rPr>
          <w:rFonts w:ascii="Calibri" w:eastAsia="Calibri" w:hAnsi="Calibri" w:cs="Times New Roman"/>
          <w:sz w:val="24"/>
          <w:szCs w:val="24"/>
          <w:lang w:val="fr-FR"/>
        </w:rPr>
        <w:t>.</w:t>
      </w:r>
    </w:p>
    <w:p w14:paraId="33DFF2EE" w14:textId="77777777" w:rsidR="00C94781" w:rsidRPr="009A10EA" w:rsidRDefault="00C94781" w:rsidP="00C94781">
      <w:pPr>
        <w:spacing w:after="0" w:line="240" w:lineRule="auto"/>
        <w:jc w:val="both"/>
        <w:rPr>
          <w:rFonts w:ascii="Calibri" w:eastAsia="Calibri" w:hAnsi="Calibri" w:cs="Times New Roman"/>
          <w:b/>
          <w:i/>
          <w:sz w:val="24"/>
          <w:szCs w:val="24"/>
          <w:lang w:val="it-IT"/>
        </w:rPr>
      </w:pPr>
    </w:p>
    <w:p w14:paraId="317751D4" w14:textId="77777777" w:rsidR="00C94781" w:rsidRPr="009A10EA" w:rsidRDefault="00C94781" w:rsidP="00C94781">
      <w:pPr>
        <w:spacing w:after="0" w:line="240" w:lineRule="auto"/>
        <w:jc w:val="both"/>
        <w:rPr>
          <w:rFonts w:ascii="Calibri" w:eastAsia="Calibri" w:hAnsi="Calibri" w:cs="Times New Roman"/>
          <w:b/>
          <w:i/>
          <w:sz w:val="24"/>
          <w:szCs w:val="24"/>
          <w:lang w:val="it-IT"/>
        </w:rPr>
      </w:pPr>
      <w:r w:rsidRPr="009A10EA">
        <w:rPr>
          <w:rFonts w:ascii="Calibri" w:eastAsia="Calibri" w:hAnsi="Calibri" w:cs="Times New Roman"/>
          <w:b/>
          <w:i/>
          <w:sz w:val="24"/>
          <w:szCs w:val="24"/>
          <w:lang w:val="it-IT"/>
        </w:rPr>
        <w:t>Norma de poluare a autobuzului</w:t>
      </w:r>
    </w:p>
    <w:p w14:paraId="498B02CA" w14:textId="77777777"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bookmarkStart w:id="22" w:name="_Hlk49436390"/>
      <w:r w:rsidRPr="009A10EA">
        <w:rPr>
          <w:rFonts w:ascii="Calibri" w:eastAsia="Calibri" w:hAnsi="Calibri" w:cs="Times New Roman"/>
          <w:kern w:val="1"/>
          <w:sz w:val="24"/>
          <w:szCs w:val="24"/>
          <w:lang w:val="ro-RO" w:eastAsia="hi-IN" w:bidi="hi-IN"/>
        </w:rPr>
        <w:t>P</w:t>
      </w:r>
      <w:r w:rsidRPr="009A10EA">
        <w:rPr>
          <w:rFonts w:ascii="Calibri" w:eastAsia="Calibri" w:hAnsi="Calibri" w:cs="Times New Roman"/>
          <w:kern w:val="1"/>
          <w:sz w:val="24"/>
          <w:szCs w:val="24"/>
          <w:vertAlign w:val="subscript"/>
          <w:lang w:val="ro-RO" w:eastAsia="hi-IN" w:bidi="hi-IN"/>
        </w:rPr>
        <w:t xml:space="preserve">NP </w:t>
      </w:r>
      <w:bookmarkEnd w:id="22"/>
      <w:r w:rsidRPr="009A10EA">
        <w:rPr>
          <w:rFonts w:ascii="Calibri" w:eastAsia="Calibri" w:hAnsi="Calibri" w:cs="Times New Roman"/>
          <w:kern w:val="1"/>
          <w:sz w:val="24"/>
          <w:szCs w:val="24"/>
          <w:lang w:val="ro-RO" w:eastAsia="hi-IN" w:bidi="hi-IN"/>
        </w:rPr>
        <w:t>– Punctajul pentru norma de poluare a autobuzului se acordă astfel:</w:t>
      </w:r>
    </w:p>
    <w:p w14:paraId="74F6D1E0" w14:textId="4D101D7E"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 xml:space="preserve">a) pentru fiecare mijloc de transport ce îndeplineşte normele de poluare EURO 6 </w:t>
      </w:r>
      <w:r w:rsidR="00047E95" w:rsidRPr="009A10EA">
        <w:rPr>
          <w:rFonts w:ascii="Calibri" w:eastAsia="Calibri" w:hAnsi="Calibri" w:cs="Times New Roman"/>
          <w:kern w:val="1"/>
          <w:sz w:val="24"/>
          <w:szCs w:val="24"/>
          <w:lang w:val="ro-RO" w:eastAsia="hi-IN" w:bidi="hi-IN"/>
        </w:rPr>
        <w:t>sau este electric</w:t>
      </w:r>
      <w:r w:rsidR="00EA02F7">
        <w:rPr>
          <w:rFonts w:ascii="Calibri" w:eastAsia="Calibri" w:hAnsi="Calibri" w:cs="Times New Roman"/>
          <w:kern w:val="1"/>
          <w:sz w:val="24"/>
          <w:szCs w:val="24"/>
          <w:lang w:val="ro-RO" w:eastAsia="hi-IN" w:bidi="hi-IN"/>
        </w:rPr>
        <w:t xml:space="preserve"> sau hibrid - </w:t>
      </w:r>
      <w:r w:rsidR="00CE0842">
        <w:rPr>
          <w:rFonts w:ascii="Calibri" w:eastAsia="Calibri" w:hAnsi="Calibri" w:cs="Times New Roman"/>
          <w:kern w:val="1"/>
          <w:sz w:val="24"/>
          <w:szCs w:val="24"/>
          <w:lang w:val="ro-RO" w:eastAsia="hi-IN" w:bidi="hi-IN"/>
        </w:rPr>
        <w:t>12</w:t>
      </w:r>
      <w:r w:rsidRPr="009A10EA">
        <w:rPr>
          <w:rFonts w:ascii="Calibri" w:eastAsia="Calibri" w:hAnsi="Calibri" w:cs="Times New Roman"/>
          <w:kern w:val="1"/>
          <w:sz w:val="24"/>
          <w:szCs w:val="24"/>
          <w:lang w:val="ro-RO" w:eastAsia="hi-IN" w:bidi="hi-IN"/>
        </w:rPr>
        <w:t xml:space="preserve"> pct.</w:t>
      </w:r>
    </w:p>
    <w:p w14:paraId="3BDE7E0E" w14:textId="64B6B545"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lastRenderedPageBreak/>
        <w:t xml:space="preserve">b) pentru fiecare mijloc de transport ce îndeplineşte normele de poluare EURO 5 – </w:t>
      </w:r>
      <w:r w:rsidR="00BD59DC">
        <w:rPr>
          <w:rFonts w:ascii="Calibri" w:eastAsia="Calibri" w:hAnsi="Calibri" w:cs="Times New Roman"/>
          <w:kern w:val="1"/>
          <w:sz w:val="24"/>
          <w:szCs w:val="24"/>
          <w:lang w:val="ro-RO" w:eastAsia="hi-IN" w:bidi="hi-IN"/>
        </w:rPr>
        <w:t>7</w:t>
      </w:r>
      <w:r w:rsidRPr="009A10EA">
        <w:rPr>
          <w:rFonts w:ascii="Calibri" w:eastAsia="Calibri" w:hAnsi="Calibri" w:cs="Times New Roman"/>
          <w:kern w:val="1"/>
          <w:sz w:val="24"/>
          <w:szCs w:val="24"/>
          <w:lang w:val="ro-RO" w:eastAsia="hi-IN" w:bidi="hi-IN"/>
        </w:rPr>
        <w:t xml:space="preserve"> pct.</w:t>
      </w:r>
    </w:p>
    <w:p w14:paraId="6196A657" w14:textId="1710AFD6" w:rsidR="00875A27" w:rsidRPr="009A10EA" w:rsidRDefault="00C94781" w:rsidP="00875A27">
      <w:pPr>
        <w:spacing w:after="0" w:line="240" w:lineRule="auto"/>
        <w:jc w:val="both"/>
        <w:rPr>
          <w:rFonts w:ascii="Calibri" w:eastAsia="Calibri" w:hAnsi="Calibri" w:cs="Times New Roman"/>
          <w:sz w:val="24"/>
          <w:szCs w:val="24"/>
          <w:lang w:val="it-IT"/>
        </w:rPr>
      </w:pPr>
      <w:r w:rsidRPr="009A10EA">
        <w:rPr>
          <w:rFonts w:ascii="Calibri" w:eastAsia="Calibri" w:hAnsi="Calibri" w:cs="Times New Roman"/>
          <w:sz w:val="24"/>
          <w:szCs w:val="24"/>
          <w:lang w:val="it-IT"/>
        </w:rPr>
        <w:t xml:space="preserve">c) pentru fiecare mijloc de transport ce îndeplineşte normele de poluare EURO 4 – </w:t>
      </w:r>
      <w:r w:rsidR="007C145B">
        <w:rPr>
          <w:rFonts w:ascii="Calibri" w:eastAsia="Calibri" w:hAnsi="Calibri" w:cs="Times New Roman"/>
          <w:sz w:val="24"/>
          <w:szCs w:val="24"/>
          <w:lang w:val="it-IT"/>
        </w:rPr>
        <w:t>0</w:t>
      </w:r>
      <w:r w:rsidRPr="009A10EA">
        <w:rPr>
          <w:rFonts w:ascii="Calibri" w:eastAsia="Calibri" w:hAnsi="Calibri" w:cs="Times New Roman"/>
          <w:sz w:val="24"/>
          <w:szCs w:val="24"/>
          <w:lang w:val="it-IT"/>
        </w:rPr>
        <w:t xml:space="preserve"> pct.</w:t>
      </w:r>
      <w:r w:rsidR="00011A90" w:rsidRPr="009A10EA">
        <w:rPr>
          <w:rFonts w:ascii="Calibri" w:eastAsia="Calibri" w:hAnsi="Calibri" w:cs="Times New Roman"/>
          <w:sz w:val="24"/>
          <w:szCs w:val="24"/>
          <w:lang w:val="it-IT"/>
        </w:rPr>
        <w:t xml:space="preserve"> </w:t>
      </w:r>
    </w:p>
    <w:p w14:paraId="6B784DD7" w14:textId="77777777" w:rsidR="0048476D" w:rsidRPr="009A10EA" w:rsidRDefault="0066224B" w:rsidP="00875A27">
      <w:pPr>
        <w:spacing w:after="0" w:line="240" w:lineRule="auto"/>
        <w:jc w:val="both"/>
        <w:rPr>
          <w:rFonts w:ascii="Calibri" w:eastAsia="Calibri" w:hAnsi="Calibri" w:cs="Times New Roman"/>
          <w:lang w:val="it-IT"/>
        </w:rPr>
      </w:pPr>
      <w:r w:rsidRPr="009A10EA">
        <w:rPr>
          <w:rFonts w:ascii="Calibri" w:eastAsia="Calibri" w:hAnsi="Calibri" w:cs="Times New Roman"/>
          <w:lang w:val="it-IT"/>
        </w:rPr>
        <w:t xml:space="preserve">Nu vor fi admise mijloace de transport ce nu îndeplinesc minim norma de poluare </w:t>
      </w:r>
      <w:r w:rsidRPr="009A10EA">
        <w:rPr>
          <w:rFonts w:ascii="Calibri" w:eastAsia="Calibri" w:hAnsi="Calibri" w:cs="Times New Roman"/>
          <w:sz w:val="24"/>
          <w:szCs w:val="24"/>
          <w:lang w:val="it-IT"/>
        </w:rPr>
        <w:t>EURO 4.</w:t>
      </w:r>
    </w:p>
    <w:p w14:paraId="014F2313" w14:textId="77777777" w:rsidR="00C12C61" w:rsidRPr="009A10EA" w:rsidRDefault="00C12C61" w:rsidP="00C12C61">
      <w:pPr>
        <w:spacing w:after="0" w:line="240" w:lineRule="auto"/>
        <w:ind w:right="155"/>
        <w:jc w:val="both"/>
        <w:rPr>
          <w:rFonts w:ascii="Calibri" w:eastAsia="Calibri" w:hAnsi="Calibri" w:cs="Calibri"/>
          <w:sz w:val="24"/>
          <w:szCs w:val="24"/>
          <w:lang w:val="it-IT"/>
        </w:rPr>
      </w:pPr>
      <w:r w:rsidRPr="009A10EA">
        <w:rPr>
          <w:rFonts w:ascii="Calibri" w:eastAsia="Calibri" w:hAnsi="Calibri" w:cs="Calibri"/>
          <w:sz w:val="24"/>
          <w:szCs w:val="24"/>
          <w:lang w:val="it-IT"/>
        </w:rPr>
        <w:t>În sensul Legii nr. 34 din 27 martie 2017 privind instalarea infrastructurii pentru combustibili alternativi:</w:t>
      </w:r>
    </w:p>
    <w:p w14:paraId="54014E04" w14:textId="77777777" w:rsidR="00C12C61" w:rsidRPr="009A10EA" w:rsidRDefault="00C12C61" w:rsidP="00C12C61">
      <w:pPr>
        <w:spacing w:after="0" w:line="240" w:lineRule="auto"/>
        <w:ind w:right="165"/>
        <w:jc w:val="both"/>
        <w:rPr>
          <w:rFonts w:ascii="Calibri" w:eastAsia="Calibri" w:hAnsi="Calibri" w:cs="Times New Roman"/>
          <w:i/>
          <w:sz w:val="24"/>
          <w:szCs w:val="24"/>
          <w:lang w:val="it-IT"/>
        </w:rPr>
      </w:pPr>
      <w:r w:rsidRPr="009A10EA">
        <w:rPr>
          <w:rFonts w:ascii="Calibri" w:eastAsia="Calibri" w:hAnsi="Calibri" w:cs="Times New Roman"/>
          <w:i/>
          <w:sz w:val="24"/>
          <w:szCs w:val="24"/>
          <w:lang w:val="it-IT"/>
        </w:rPr>
        <w:t>b) vehicul electric - autovehiculul dotat cu un grup propulsor care cuprinde cel puţin un dispozitiv electric nonperiferic drept convertor de energie cu un sistem electric reîncărcabil de stocare a energiei, care poate fi reîncărcat extern; un vehicul electric hibrid reîncărcabil din exterior este considerat ca fiind un vehicul electric;</w:t>
      </w:r>
    </w:p>
    <w:p w14:paraId="511ADF8C" w14:textId="77777777" w:rsidR="00C12C61" w:rsidRPr="009A10EA" w:rsidRDefault="00C12C61" w:rsidP="00C12C61">
      <w:pPr>
        <w:spacing w:after="0" w:line="240" w:lineRule="auto"/>
        <w:jc w:val="both"/>
        <w:rPr>
          <w:rFonts w:ascii="Calibri" w:hAnsi="Calibri" w:cs="Times New Roman"/>
          <w:sz w:val="24"/>
          <w:szCs w:val="24"/>
          <w:lang w:val="it-IT"/>
        </w:rPr>
      </w:pPr>
      <w:r w:rsidRPr="009A10EA">
        <w:rPr>
          <w:rFonts w:ascii="Calibri" w:hAnsi="Calibri" w:cs="Times New Roman"/>
          <w:sz w:val="24"/>
          <w:szCs w:val="24"/>
          <w:lang w:val="it-IT"/>
        </w:rPr>
        <w:t>La acest factor se acordă puncte pentru fiecare autovehicul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EFED8FA" w14:textId="2205FB1B" w:rsidR="00C94781" w:rsidRPr="009A10EA" w:rsidRDefault="00C94781" w:rsidP="00C94781">
      <w:pPr>
        <w:spacing w:after="0" w:line="240" w:lineRule="auto"/>
        <w:jc w:val="both"/>
        <w:rPr>
          <w:rFonts w:ascii="Calibri" w:eastAsia="Calibri" w:hAnsi="Calibri" w:cs="Times New Roman"/>
          <w:sz w:val="24"/>
          <w:szCs w:val="24"/>
          <w:lang w:val="it-IT"/>
        </w:rPr>
      </w:pPr>
      <w:r w:rsidRPr="009A10EA">
        <w:rPr>
          <w:rFonts w:ascii="Calibri" w:eastAsia="Calibri" w:hAnsi="Calibri" w:cs="Times New Roman"/>
          <w:b/>
          <w:sz w:val="24"/>
          <w:szCs w:val="24"/>
          <w:lang w:val="ro-RO"/>
        </w:rPr>
        <w:t xml:space="preserve">Modalitatea de demonstrare: </w:t>
      </w:r>
      <w:r w:rsidRPr="009A10EA">
        <w:rPr>
          <w:rFonts w:ascii="Calibri" w:eastAsia="Calibri" w:hAnsi="Calibri" w:cs="Times New Roman"/>
          <w:sz w:val="24"/>
          <w:szCs w:val="24"/>
          <w:lang w:val="ro-RO"/>
        </w:rPr>
        <w:t>Prezentare copie lizibilă după cartea de identitate a vehiculului.</w:t>
      </w:r>
    </w:p>
    <w:p w14:paraId="61D69D80" w14:textId="77777777" w:rsidR="0097502D" w:rsidRDefault="0097502D" w:rsidP="00C94781">
      <w:pPr>
        <w:spacing w:after="0" w:line="240" w:lineRule="auto"/>
        <w:jc w:val="both"/>
        <w:rPr>
          <w:rFonts w:ascii="Calibri" w:eastAsia="Calibri" w:hAnsi="Calibri" w:cs="Times New Roman"/>
          <w:b/>
          <w:i/>
          <w:color w:val="FF0000"/>
          <w:sz w:val="24"/>
          <w:szCs w:val="24"/>
          <w:lang w:val="it-IT"/>
        </w:rPr>
      </w:pPr>
    </w:p>
    <w:p w14:paraId="01651790" w14:textId="77777777" w:rsidR="00C94781" w:rsidRPr="009A10EA" w:rsidRDefault="00C94781" w:rsidP="00C94781">
      <w:pPr>
        <w:spacing w:after="0" w:line="240" w:lineRule="auto"/>
        <w:jc w:val="both"/>
        <w:rPr>
          <w:rFonts w:ascii="Calibri" w:eastAsia="Calibri" w:hAnsi="Calibri" w:cs="Times New Roman"/>
          <w:b/>
          <w:i/>
          <w:sz w:val="24"/>
          <w:szCs w:val="24"/>
          <w:lang w:val="it-IT"/>
        </w:rPr>
      </w:pPr>
      <w:r w:rsidRPr="009A10EA">
        <w:rPr>
          <w:rFonts w:ascii="Calibri" w:eastAsia="Calibri" w:hAnsi="Calibri" w:cs="Times New Roman"/>
          <w:b/>
          <w:i/>
          <w:sz w:val="24"/>
          <w:szCs w:val="24"/>
          <w:lang w:val="it-IT"/>
        </w:rPr>
        <w:t>Dotarea cu instala</w:t>
      </w:r>
      <w:r w:rsidRPr="009A10EA">
        <w:rPr>
          <w:rFonts w:ascii="Calibri" w:eastAsia="Calibri" w:hAnsi="Calibri" w:cs="Times New Roman"/>
          <w:b/>
          <w:i/>
          <w:sz w:val="24"/>
          <w:szCs w:val="24"/>
          <w:lang w:val="ro-RO"/>
        </w:rPr>
        <w:t>ţ</w:t>
      </w:r>
      <w:r w:rsidRPr="009A10EA">
        <w:rPr>
          <w:rFonts w:ascii="Calibri" w:eastAsia="Calibri" w:hAnsi="Calibri" w:cs="Times New Roman"/>
          <w:b/>
          <w:i/>
          <w:sz w:val="24"/>
          <w:szCs w:val="24"/>
          <w:lang w:val="it-IT"/>
        </w:rPr>
        <w:t>ie de aer condiţionat</w:t>
      </w:r>
    </w:p>
    <w:p w14:paraId="1E459D8C" w14:textId="77777777"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P</w:t>
      </w:r>
      <w:r w:rsidRPr="009A10EA">
        <w:rPr>
          <w:rFonts w:ascii="Calibri" w:eastAsia="Calibri" w:hAnsi="Calibri" w:cs="Times New Roman"/>
          <w:kern w:val="1"/>
          <w:sz w:val="24"/>
          <w:szCs w:val="24"/>
          <w:vertAlign w:val="subscript"/>
          <w:lang w:val="ro-RO" w:eastAsia="hi-IN" w:bidi="hi-IN"/>
        </w:rPr>
        <w:t xml:space="preserve">AC </w:t>
      </w:r>
      <w:r w:rsidRPr="009A10EA">
        <w:rPr>
          <w:rFonts w:ascii="Calibri" w:eastAsia="Calibri" w:hAnsi="Calibri" w:cs="Times New Roman"/>
          <w:kern w:val="1"/>
          <w:sz w:val="24"/>
          <w:szCs w:val="24"/>
          <w:lang w:val="ro-RO" w:eastAsia="hi-IN" w:bidi="hi-IN"/>
        </w:rPr>
        <w:t>– Punctajul pentru dotarea cu aer condiţionat se calculează astfel:</w:t>
      </w:r>
    </w:p>
    <w:p w14:paraId="6FB9BA1B" w14:textId="77777777"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a) pentru fiecare mijloc de transport dotat cu aer condiţionat se acordă 3 puncte;</w:t>
      </w:r>
    </w:p>
    <w:p w14:paraId="432596A1" w14:textId="77777777"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b) pentru fiecare mijloc de transport ce nu este dotat cu aer condiţionat se acordă 0 puncte.</w:t>
      </w:r>
    </w:p>
    <w:p w14:paraId="1410879E" w14:textId="77777777" w:rsidR="00C94781" w:rsidRPr="009A10EA" w:rsidRDefault="00C94781" w:rsidP="00C94781">
      <w:pPr>
        <w:spacing w:after="0" w:line="240" w:lineRule="auto"/>
        <w:jc w:val="both"/>
        <w:rPr>
          <w:rFonts w:ascii="Calibri" w:eastAsia="Calibri" w:hAnsi="Calibri" w:cs="Times New Roman"/>
          <w:sz w:val="24"/>
          <w:szCs w:val="24"/>
          <w:lang w:val="it-IT"/>
        </w:rPr>
      </w:pPr>
    </w:p>
    <w:p w14:paraId="592F65CE" w14:textId="77777777" w:rsidR="00C94781" w:rsidRPr="009A10EA" w:rsidRDefault="00C94781" w:rsidP="00C94781">
      <w:pPr>
        <w:spacing w:after="0" w:line="240" w:lineRule="auto"/>
        <w:jc w:val="both"/>
        <w:rPr>
          <w:rFonts w:ascii="Calibri" w:eastAsia="Calibri" w:hAnsi="Calibri" w:cs="Times New Roman"/>
          <w:bCs/>
          <w:sz w:val="24"/>
          <w:szCs w:val="24"/>
          <w:lang w:val="it-IT"/>
        </w:rPr>
      </w:pPr>
      <w:r w:rsidRPr="009A10EA">
        <w:rPr>
          <w:rFonts w:ascii="Calibri" w:eastAsia="Calibri" w:hAnsi="Calibri" w:cs="Times New Roman"/>
          <w:bCs/>
          <w:sz w:val="24"/>
          <w:szCs w:val="24"/>
          <w:lang w:val="it-IT"/>
        </w:rPr>
        <w:t>La acest criteriu se acordă puncte pentru fiecare autovehicul dotat cu aer condiţionat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A616C87" w14:textId="77777777" w:rsidR="00C94781" w:rsidRPr="009A10EA" w:rsidRDefault="00C94781" w:rsidP="00C94781">
      <w:pPr>
        <w:spacing w:after="0" w:line="240" w:lineRule="auto"/>
        <w:jc w:val="both"/>
        <w:rPr>
          <w:rFonts w:ascii="Calibri" w:eastAsia="Calibri" w:hAnsi="Calibri" w:cs="Times New Roman"/>
          <w:sz w:val="24"/>
          <w:szCs w:val="24"/>
          <w:lang w:val="it-IT"/>
        </w:rPr>
      </w:pPr>
      <w:proofErr w:type="spellStart"/>
      <w:r w:rsidRPr="009A10EA">
        <w:rPr>
          <w:rFonts w:ascii="Calibri" w:eastAsia="Calibri" w:hAnsi="Calibri" w:cs="Times New Roman"/>
          <w:b/>
          <w:sz w:val="24"/>
          <w:szCs w:val="24"/>
          <w:lang w:val="fr-FR"/>
        </w:rPr>
        <w:t>Modalitatea</w:t>
      </w:r>
      <w:proofErr w:type="spellEnd"/>
      <w:r w:rsidRPr="009A10EA">
        <w:rPr>
          <w:rFonts w:ascii="Calibri" w:eastAsia="Calibri" w:hAnsi="Calibri" w:cs="Times New Roman"/>
          <w:b/>
          <w:sz w:val="24"/>
          <w:szCs w:val="24"/>
          <w:lang w:val="fr-FR"/>
        </w:rPr>
        <w:t xml:space="preserve"> de </w:t>
      </w:r>
      <w:proofErr w:type="spellStart"/>
      <w:r w:rsidRPr="009A10EA">
        <w:rPr>
          <w:rFonts w:ascii="Calibri" w:eastAsia="Calibri" w:hAnsi="Calibri" w:cs="Times New Roman"/>
          <w:b/>
          <w:sz w:val="24"/>
          <w:szCs w:val="24"/>
          <w:lang w:val="fr-FR"/>
        </w:rPr>
        <w:t>demonstrare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Prezentare</w:t>
      </w:r>
      <w:proofErr w:type="spellEnd"/>
      <w:r w:rsidRPr="009A10EA">
        <w:rPr>
          <w:rFonts w:ascii="Calibri" w:eastAsia="Calibri" w:hAnsi="Calibri" w:cs="Times New Roman"/>
          <w:sz w:val="24"/>
          <w:szCs w:val="24"/>
          <w:lang w:val="fr-FR"/>
        </w:rPr>
        <w:t xml:space="preserve"> copie </w:t>
      </w:r>
      <w:proofErr w:type="spellStart"/>
      <w:r w:rsidRPr="009A10EA">
        <w:rPr>
          <w:rFonts w:ascii="Calibri" w:eastAsia="Calibri" w:hAnsi="Calibri" w:cs="Times New Roman"/>
          <w:sz w:val="24"/>
          <w:szCs w:val="24"/>
          <w:lang w:val="fr-FR"/>
        </w:rPr>
        <w:t>lizibilă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după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certificatul</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clasificare</w:t>
      </w:r>
      <w:proofErr w:type="spellEnd"/>
      <w:r w:rsidRPr="009A10EA">
        <w:rPr>
          <w:rFonts w:ascii="Calibri" w:eastAsia="Calibri" w:hAnsi="Calibri" w:cs="Times New Roman"/>
          <w:sz w:val="24"/>
          <w:szCs w:val="24"/>
          <w:lang w:val="fr-FR"/>
        </w:rPr>
        <w:t xml:space="preserve"> – certificat </w:t>
      </w:r>
      <w:proofErr w:type="spellStart"/>
      <w:r w:rsidRPr="009A10EA">
        <w:rPr>
          <w:rFonts w:ascii="Calibri" w:eastAsia="Calibri" w:hAnsi="Calibri" w:cs="Times New Roman"/>
          <w:sz w:val="24"/>
          <w:szCs w:val="24"/>
          <w:lang w:val="fr-FR"/>
        </w:rPr>
        <w:t>eliberat</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comisia</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clasificare</w:t>
      </w:r>
      <w:proofErr w:type="spellEnd"/>
      <w:r w:rsidRPr="009A10EA">
        <w:rPr>
          <w:rFonts w:ascii="Calibri" w:eastAsia="Calibri" w:hAnsi="Calibri" w:cs="Times New Roman"/>
          <w:sz w:val="24"/>
          <w:szCs w:val="24"/>
          <w:lang w:val="fr-FR"/>
        </w:rPr>
        <w:t>.</w:t>
      </w:r>
    </w:p>
    <w:p w14:paraId="568D1E9B" w14:textId="77777777" w:rsidR="00C94781" w:rsidRPr="009A10EA" w:rsidRDefault="00C94781" w:rsidP="00C94781">
      <w:pPr>
        <w:spacing w:after="0" w:line="240" w:lineRule="auto"/>
        <w:jc w:val="both"/>
        <w:rPr>
          <w:rFonts w:ascii="Calibri" w:eastAsia="Calibri" w:hAnsi="Calibri" w:cs="Times New Roman"/>
          <w:sz w:val="24"/>
          <w:szCs w:val="24"/>
          <w:lang w:val="it-IT"/>
        </w:rPr>
      </w:pPr>
    </w:p>
    <w:p w14:paraId="7EDBF68C" w14:textId="2DF66069" w:rsidR="00C94781" w:rsidRPr="009A10EA" w:rsidRDefault="00C94781" w:rsidP="00C94781">
      <w:pPr>
        <w:spacing w:after="0" w:line="240" w:lineRule="auto"/>
        <w:jc w:val="both"/>
        <w:rPr>
          <w:rFonts w:ascii="Calibri" w:eastAsia="Calibri" w:hAnsi="Calibri" w:cs="Times New Roman"/>
          <w:b/>
          <w:i/>
          <w:sz w:val="24"/>
          <w:szCs w:val="24"/>
          <w:lang w:val="it-IT"/>
        </w:rPr>
      </w:pPr>
      <w:r w:rsidRPr="009A10EA">
        <w:rPr>
          <w:rFonts w:ascii="Calibri" w:eastAsia="Calibri" w:hAnsi="Calibri" w:cs="Times New Roman"/>
          <w:b/>
          <w:i/>
          <w:sz w:val="24"/>
          <w:szCs w:val="24"/>
          <w:lang w:val="it-IT"/>
        </w:rPr>
        <w:t>Capacitatea de transport</w:t>
      </w:r>
    </w:p>
    <w:p w14:paraId="578E5BAF" w14:textId="77777777"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bookmarkStart w:id="23" w:name="_Hlk49436434"/>
      <w:r w:rsidRPr="009A10EA">
        <w:rPr>
          <w:rFonts w:ascii="Calibri" w:eastAsia="Calibri" w:hAnsi="Calibri" w:cs="Times New Roman"/>
          <w:kern w:val="1"/>
          <w:sz w:val="24"/>
          <w:szCs w:val="24"/>
          <w:lang w:val="ro-RO" w:eastAsia="hi-IN" w:bidi="hi-IN"/>
        </w:rPr>
        <w:t>P</w:t>
      </w:r>
      <w:r w:rsidRPr="009A10EA">
        <w:rPr>
          <w:rFonts w:ascii="Calibri" w:eastAsia="Calibri" w:hAnsi="Calibri" w:cs="Times New Roman"/>
          <w:kern w:val="1"/>
          <w:sz w:val="24"/>
          <w:szCs w:val="24"/>
          <w:vertAlign w:val="subscript"/>
          <w:lang w:val="ro-RO" w:eastAsia="hi-IN" w:bidi="hi-IN"/>
        </w:rPr>
        <w:t>CT</w:t>
      </w:r>
      <w:bookmarkEnd w:id="23"/>
      <w:r w:rsidRPr="009A10EA">
        <w:rPr>
          <w:rFonts w:ascii="Calibri" w:eastAsia="Calibri" w:hAnsi="Calibri" w:cs="Times New Roman"/>
          <w:kern w:val="1"/>
          <w:sz w:val="24"/>
          <w:szCs w:val="24"/>
          <w:lang w:val="ro-RO" w:eastAsia="hi-IN" w:bidi="hi-IN"/>
        </w:rPr>
        <w:t>– Punctajul pentru capacitatea de transport</w:t>
      </w:r>
      <w:r w:rsidR="003734CB" w:rsidRPr="009A10EA">
        <w:rPr>
          <w:rFonts w:ascii="Calibri" w:eastAsia="Calibri" w:hAnsi="Calibri" w:cs="Times New Roman"/>
          <w:kern w:val="1"/>
          <w:sz w:val="24"/>
          <w:szCs w:val="24"/>
          <w:lang w:val="ro-RO" w:eastAsia="hi-IN" w:bidi="hi-IN"/>
        </w:rPr>
        <w:t xml:space="preserve"> ( nr. de locuri pe scaune)</w:t>
      </w:r>
      <w:r w:rsidRPr="009A10EA">
        <w:rPr>
          <w:rFonts w:ascii="Calibri" w:eastAsia="Calibri" w:hAnsi="Calibri" w:cs="Times New Roman"/>
          <w:kern w:val="1"/>
          <w:sz w:val="24"/>
          <w:szCs w:val="24"/>
          <w:lang w:val="ro-RO" w:eastAsia="hi-IN" w:bidi="hi-IN"/>
        </w:rPr>
        <w:t>, se acordă astfel:</w:t>
      </w:r>
    </w:p>
    <w:p w14:paraId="0B60281C" w14:textId="77777777"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a) pentru oferta ce propune autobuze având cea mai mare capacitate de transport se acordă punctajul maxim alocat factorului de evaluare, respectiv 7 puncte;</w:t>
      </w:r>
    </w:p>
    <w:p w14:paraId="02EF845B" w14:textId="77777777"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b) pentru oferta (n) ce propune autobuze având capacitatea mai mică decât capacitatea maxim ofertată, se acordă punctajul astfel:</w:t>
      </w:r>
    </w:p>
    <w:p w14:paraId="39B543CB" w14:textId="77777777" w:rsidR="00C94781" w:rsidRPr="009A10EA" w:rsidRDefault="00C94781" w:rsidP="00C94781">
      <w:pPr>
        <w:widowControl w:val="0"/>
        <w:suppressAutoHyphens/>
        <w:spacing w:after="0" w:line="240" w:lineRule="auto"/>
        <w:ind w:left="1440"/>
        <w:rPr>
          <w:rFonts w:ascii="Calibri" w:eastAsia="Times New Roman" w:hAnsi="Calibri" w:cs="Times New Roman"/>
          <w:kern w:val="1"/>
          <w:sz w:val="24"/>
          <w:szCs w:val="24"/>
          <w:lang w:val="fr-FR" w:eastAsia="hi-IN" w:bidi="hi-IN"/>
        </w:rPr>
      </w:pPr>
      <w:r w:rsidRPr="009A10EA">
        <w:rPr>
          <w:rFonts w:ascii="Calibri" w:eastAsia="Calibri" w:hAnsi="Calibri" w:cs="Times New Roman"/>
          <w:kern w:val="1"/>
          <w:sz w:val="24"/>
          <w:szCs w:val="24"/>
          <w:lang w:val="fr-FR" w:eastAsia="hi-IN" w:bidi="hi-IN"/>
        </w:rPr>
        <w:t>P</w:t>
      </w:r>
      <w:r w:rsidRPr="009A10EA">
        <w:rPr>
          <w:rFonts w:ascii="Calibri" w:eastAsia="Calibri" w:hAnsi="Calibri" w:cs="Times New Roman"/>
          <w:kern w:val="1"/>
          <w:sz w:val="24"/>
          <w:szCs w:val="24"/>
          <w:vertAlign w:val="subscript"/>
          <w:lang w:val="fr-FR" w:eastAsia="hi-IN" w:bidi="hi-IN"/>
        </w:rPr>
        <w:t>CT</w:t>
      </w:r>
      <w:r w:rsidRPr="009A10EA">
        <w:rPr>
          <w:rFonts w:ascii="Calibri" w:eastAsia="Calibri" w:hAnsi="Calibri" w:cs="Times New Roman"/>
          <w:kern w:val="1"/>
          <w:sz w:val="24"/>
          <w:szCs w:val="24"/>
          <w:lang w:val="fr-FR" w:eastAsia="hi-IN" w:bidi="hi-IN"/>
        </w:rPr>
        <w:t xml:space="preserve">(n) = </w:t>
      </w:r>
      <m:oMath>
        <m:f>
          <m:fPr>
            <m:ctrlPr>
              <w:rPr>
                <w:rFonts w:ascii="Cambria Math" w:eastAsia="Calibri" w:hAnsi="Cambria Math" w:cs="Times New Roman"/>
                <w:i/>
                <w:kern w:val="1"/>
                <w:sz w:val="24"/>
                <w:szCs w:val="24"/>
                <w:lang w:eastAsia="hi-IN" w:bidi="hi-IN"/>
              </w:rPr>
            </m:ctrlPr>
          </m:fPr>
          <m:num>
            <m:r>
              <w:rPr>
                <w:rFonts w:ascii="Cambria Math" w:eastAsia="Calibri" w:hAnsi="Cambria Math" w:cs="Times New Roman"/>
                <w:kern w:val="1"/>
                <w:sz w:val="24"/>
                <w:szCs w:val="24"/>
                <w:lang w:eastAsia="hi-IN" w:bidi="hi-IN"/>
              </w:rPr>
              <m:t>capacitate</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de</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transport</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a</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autobuzelor</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n</m:t>
            </m:r>
            <m:r>
              <w:rPr>
                <w:rFonts w:ascii="Cambria Math" w:eastAsia="Calibri" w:hAnsi="Cambria Math" w:cs="Times New Roman"/>
                <w:kern w:val="1"/>
                <w:sz w:val="24"/>
                <w:szCs w:val="24"/>
                <w:lang w:val="fr-FR" w:eastAsia="hi-IN" w:bidi="hi-IN"/>
              </w:rPr>
              <m:t>)</m:t>
            </m:r>
          </m:num>
          <m:den>
            <m:r>
              <w:rPr>
                <w:rFonts w:ascii="Cambria Math" w:eastAsia="Calibri" w:hAnsi="Cambria Math" w:cs="Times New Roman"/>
                <w:kern w:val="1"/>
                <w:sz w:val="24"/>
                <w:szCs w:val="24"/>
                <w:lang w:eastAsia="hi-IN" w:bidi="hi-IN"/>
              </w:rPr>
              <m:t>capacitatea</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de</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transport</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maxim</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ofertat</m:t>
            </m:r>
            <m:r>
              <w:rPr>
                <w:rFonts w:ascii="Cambria Math" w:eastAsia="Calibri" w:hAnsi="Cambria Math" w:cs="Times New Roman"/>
                <w:kern w:val="1"/>
                <w:sz w:val="24"/>
                <w:szCs w:val="24"/>
                <w:lang w:val="fr-FR" w:eastAsia="hi-IN" w:bidi="hi-IN"/>
              </w:rPr>
              <m:t>ă</m:t>
            </m:r>
          </m:den>
        </m:f>
      </m:oMath>
      <w:r w:rsidRPr="009A10EA">
        <w:rPr>
          <w:rFonts w:ascii="Calibri" w:eastAsia="Times New Roman" w:hAnsi="Calibri" w:cs="Times New Roman"/>
          <w:kern w:val="1"/>
          <w:sz w:val="24"/>
          <w:szCs w:val="24"/>
          <w:lang w:val="fr-FR" w:eastAsia="hi-IN" w:bidi="hi-IN"/>
        </w:rPr>
        <w:t xml:space="preserve"> x 7</w:t>
      </w:r>
    </w:p>
    <w:p w14:paraId="79F68714" w14:textId="77777777" w:rsidR="00C94781" w:rsidRPr="009A10EA" w:rsidRDefault="00C94781" w:rsidP="00C94781">
      <w:pPr>
        <w:spacing w:after="0" w:line="240" w:lineRule="auto"/>
        <w:jc w:val="both"/>
        <w:rPr>
          <w:rFonts w:ascii="Calibri" w:eastAsia="Calibri" w:hAnsi="Calibri" w:cs="Times New Roman"/>
          <w:sz w:val="24"/>
          <w:szCs w:val="24"/>
          <w:lang w:val="it-IT"/>
        </w:rPr>
      </w:pPr>
    </w:p>
    <w:p w14:paraId="01A9144A" w14:textId="77777777" w:rsidR="00C94781" w:rsidRPr="009A10EA" w:rsidRDefault="00C94781" w:rsidP="00C94781">
      <w:pPr>
        <w:spacing w:after="0" w:line="240" w:lineRule="auto"/>
        <w:jc w:val="both"/>
        <w:rPr>
          <w:rFonts w:ascii="Calibri" w:eastAsia="Calibri" w:hAnsi="Calibri" w:cs="Times New Roman"/>
          <w:bCs/>
          <w:sz w:val="24"/>
          <w:szCs w:val="24"/>
          <w:lang w:val="it-IT"/>
        </w:rPr>
      </w:pPr>
      <w:r w:rsidRPr="009A10EA">
        <w:rPr>
          <w:rFonts w:ascii="Calibri" w:eastAsia="Calibri" w:hAnsi="Calibri" w:cs="Times New Roman"/>
          <w:bCs/>
          <w:sz w:val="24"/>
          <w:szCs w:val="24"/>
          <w:lang w:val="it-IT"/>
        </w:rPr>
        <w:t>La acest criteriu se acordă puncte pentru fiecare autovehicul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E7BFE79" w14:textId="78A0FE71" w:rsidR="00C94781" w:rsidRPr="009A10EA" w:rsidRDefault="00C94781" w:rsidP="00C94781">
      <w:pPr>
        <w:spacing w:after="0" w:line="240" w:lineRule="auto"/>
        <w:jc w:val="both"/>
        <w:rPr>
          <w:rFonts w:ascii="Calibri" w:eastAsia="Calibri" w:hAnsi="Calibri" w:cs="Times New Roman"/>
          <w:sz w:val="24"/>
          <w:szCs w:val="24"/>
          <w:lang w:val="it-IT"/>
        </w:rPr>
      </w:pPr>
      <w:proofErr w:type="spellStart"/>
      <w:r w:rsidRPr="009A10EA">
        <w:rPr>
          <w:rFonts w:ascii="Calibri" w:eastAsia="Calibri" w:hAnsi="Calibri" w:cs="Times New Roman"/>
          <w:b/>
          <w:sz w:val="24"/>
          <w:szCs w:val="24"/>
          <w:lang w:val="fr-FR"/>
        </w:rPr>
        <w:t>Modalitatea</w:t>
      </w:r>
      <w:proofErr w:type="spellEnd"/>
      <w:r w:rsidRPr="009A10EA">
        <w:rPr>
          <w:rFonts w:ascii="Calibri" w:eastAsia="Calibri" w:hAnsi="Calibri" w:cs="Times New Roman"/>
          <w:b/>
          <w:sz w:val="24"/>
          <w:szCs w:val="24"/>
          <w:lang w:val="fr-FR"/>
        </w:rPr>
        <w:t xml:space="preserve"> de </w:t>
      </w:r>
      <w:proofErr w:type="spellStart"/>
      <w:r w:rsidRPr="009A10EA">
        <w:rPr>
          <w:rFonts w:ascii="Calibri" w:eastAsia="Calibri" w:hAnsi="Calibri" w:cs="Times New Roman"/>
          <w:b/>
          <w:sz w:val="24"/>
          <w:szCs w:val="24"/>
          <w:lang w:val="fr-FR"/>
        </w:rPr>
        <w:t>demonstrare</w:t>
      </w:r>
      <w:proofErr w:type="spellEnd"/>
      <w:r w:rsidRPr="009A10EA">
        <w:rPr>
          <w:rFonts w:ascii="Calibri" w:eastAsia="Calibri" w:hAnsi="Calibri" w:cs="Times New Roman"/>
          <w:sz w:val="24"/>
          <w:szCs w:val="24"/>
          <w:lang w:val="fr-FR"/>
        </w:rPr>
        <w:t xml:space="preserve">: </w:t>
      </w:r>
      <w:proofErr w:type="spellStart"/>
      <w:r w:rsidR="00154E48" w:rsidRPr="00154E48">
        <w:rPr>
          <w:rFonts w:ascii="Calibri" w:eastAsia="Calibri" w:hAnsi="Calibri" w:cs="Times New Roman"/>
          <w:sz w:val="24"/>
          <w:szCs w:val="24"/>
          <w:lang w:val="fr-FR"/>
        </w:rPr>
        <w:t>Prezentare</w:t>
      </w:r>
      <w:proofErr w:type="spellEnd"/>
      <w:r w:rsidR="00154E48" w:rsidRPr="00154E48">
        <w:rPr>
          <w:rFonts w:ascii="Calibri" w:eastAsia="Calibri" w:hAnsi="Calibri" w:cs="Times New Roman"/>
          <w:sz w:val="24"/>
          <w:szCs w:val="24"/>
          <w:lang w:val="fr-FR"/>
        </w:rPr>
        <w:t xml:space="preserve"> copie </w:t>
      </w:r>
      <w:proofErr w:type="spellStart"/>
      <w:r w:rsidR="00154E48" w:rsidRPr="00154E48">
        <w:rPr>
          <w:rFonts w:ascii="Calibri" w:eastAsia="Calibri" w:hAnsi="Calibri" w:cs="Times New Roman"/>
          <w:sz w:val="24"/>
          <w:szCs w:val="24"/>
          <w:lang w:val="fr-FR"/>
        </w:rPr>
        <w:t>lizibilă</w:t>
      </w:r>
      <w:proofErr w:type="spellEnd"/>
      <w:r w:rsidR="00154E48" w:rsidRPr="00154E48">
        <w:rPr>
          <w:rFonts w:ascii="Calibri" w:eastAsia="Calibri" w:hAnsi="Calibri" w:cs="Times New Roman"/>
          <w:sz w:val="24"/>
          <w:szCs w:val="24"/>
          <w:lang w:val="fr-FR"/>
        </w:rPr>
        <w:t xml:space="preserve"> </w:t>
      </w:r>
      <w:proofErr w:type="spellStart"/>
      <w:r w:rsidR="00154E48" w:rsidRPr="00154E48">
        <w:rPr>
          <w:rFonts w:ascii="Calibri" w:eastAsia="Calibri" w:hAnsi="Calibri" w:cs="Times New Roman"/>
          <w:sz w:val="24"/>
          <w:szCs w:val="24"/>
          <w:lang w:val="fr-FR"/>
        </w:rPr>
        <w:t>după</w:t>
      </w:r>
      <w:proofErr w:type="spellEnd"/>
      <w:r w:rsidR="00154E48" w:rsidRPr="00154E48">
        <w:rPr>
          <w:rFonts w:ascii="Calibri" w:eastAsia="Calibri" w:hAnsi="Calibri" w:cs="Times New Roman"/>
          <w:sz w:val="24"/>
          <w:szCs w:val="24"/>
          <w:lang w:val="fr-FR"/>
        </w:rPr>
        <w:t xml:space="preserve"> </w:t>
      </w:r>
      <w:proofErr w:type="spellStart"/>
      <w:r w:rsidR="00154E48" w:rsidRPr="00154E48">
        <w:rPr>
          <w:rFonts w:ascii="Calibri" w:eastAsia="Calibri" w:hAnsi="Calibri" w:cs="Times New Roman"/>
          <w:sz w:val="24"/>
          <w:szCs w:val="24"/>
          <w:lang w:val="fr-FR"/>
        </w:rPr>
        <w:t>certificatul</w:t>
      </w:r>
      <w:proofErr w:type="spellEnd"/>
      <w:r w:rsidR="00154E48" w:rsidRPr="00154E48">
        <w:rPr>
          <w:rFonts w:ascii="Calibri" w:eastAsia="Calibri" w:hAnsi="Calibri" w:cs="Times New Roman"/>
          <w:sz w:val="24"/>
          <w:szCs w:val="24"/>
          <w:lang w:val="fr-FR"/>
        </w:rPr>
        <w:t xml:space="preserve"> de </w:t>
      </w:r>
      <w:proofErr w:type="spellStart"/>
      <w:r w:rsidR="00154E48" w:rsidRPr="00154E48">
        <w:rPr>
          <w:rFonts w:ascii="Calibri" w:eastAsia="Calibri" w:hAnsi="Calibri" w:cs="Times New Roman"/>
          <w:sz w:val="24"/>
          <w:szCs w:val="24"/>
          <w:lang w:val="fr-FR"/>
        </w:rPr>
        <w:t>clasificare</w:t>
      </w:r>
      <w:proofErr w:type="spellEnd"/>
      <w:r w:rsidR="00154E48" w:rsidRPr="00154E48">
        <w:rPr>
          <w:rFonts w:ascii="Calibri" w:eastAsia="Calibri" w:hAnsi="Calibri" w:cs="Times New Roman"/>
          <w:sz w:val="24"/>
          <w:szCs w:val="24"/>
          <w:lang w:val="fr-FR"/>
        </w:rPr>
        <w:t xml:space="preserve"> – certificat </w:t>
      </w:r>
      <w:proofErr w:type="spellStart"/>
      <w:r w:rsidR="00154E48" w:rsidRPr="00154E48">
        <w:rPr>
          <w:rFonts w:ascii="Calibri" w:eastAsia="Calibri" w:hAnsi="Calibri" w:cs="Times New Roman"/>
          <w:sz w:val="24"/>
          <w:szCs w:val="24"/>
          <w:lang w:val="fr-FR"/>
        </w:rPr>
        <w:t>eliberat</w:t>
      </w:r>
      <w:proofErr w:type="spellEnd"/>
      <w:r w:rsidR="00154E48" w:rsidRPr="00154E48">
        <w:rPr>
          <w:rFonts w:ascii="Calibri" w:eastAsia="Calibri" w:hAnsi="Calibri" w:cs="Times New Roman"/>
          <w:sz w:val="24"/>
          <w:szCs w:val="24"/>
          <w:lang w:val="fr-FR"/>
        </w:rPr>
        <w:t xml:space="preserve"> de </w:t>
      </w:r>
      <w:proofErr w:type="spellStart"/>
      <w:r w:rsidR="00154E48" w:rsidRPr="00154E48">
        <w:rPr>
          <w:rFonts w:ascii="Calibri" w:eastAsia="Calibri" w:hAnsi="Calibri" w:cs="Times New Roman"/>
          <w:sz w:val="24"/>
          <w:szCs w:val="24"/>
          <w:lang w:val="fr-FR"/>
        </w:rPr>
        <w:t>comisia</w:t>
      </w:r>
      <w:proofErr w:type="spellEnd"/>
      <w:r w:rsidR="00154E48" w:rsidRPr="00154E48">
        <w:rPr>
          <w:rFonts w:ascii="Calibri" w:eastAsia="Calibri" w:hAnsi="Calibri" w:cs="Times New Roman"/>
          <w:sz w:val="24"/>
          <w:szCs w:val="24"/>
          <w:lang w:val="fr-FR"/>
        </w:rPr>
        <w:t xml:space="preserve"> de </w:t>
      </w:r>
      <w:proofErr w:type="spellStart"/>
      <w:r w:rsidR="00154E48" w:rsidRPr="00154E48">
        <w:rPr>
          <w:rFonts w:ascii="Calibri" w:eastAsia="Calibri" w:hAnsi="Calibri" w:cs="Times New Roman"/>
          <w:sz w:val="24"/>
          <w:szCs w:val="24"/>
          <w:lang w:val="fr-FR"/>
        </w:rPr>
        <w:t>clasificare</w:t>
      </w:r>
      <w:proofErr w:type="spellEnd"/>
      <w:r w:rsidRPr="009A10EA">
        <w:rPr>
          <w:rFonts w:ascii="Calibri" w:eastAsia="Calibri" w:hAnsi="Calibri" w:cs="Times New Roman"/>
          <w:sz w:val="24"/>
          <w:szCs w:val="24"/>
          <w:lang w:val="fr-FR"/>
        </w:rPr>
        <w:t>.</w:t>
      </w:r>
    </w:p>
    <w:p w14:paraId="05DE4C84" w14:textId="77777777" w:rsidR="00C94781" w:rsidRPr="009A10EA" w:rsidRDefault="00C94781" w:rsidP="00C94781">
      <w:pPr>
        <w:spacing w:after="0" w:line="240" w:lineRule="auto"/>
        <w:jc w:val="both"/>
        <w:rPr>
          <w:rFonts w:ascii="Calibri" w:eastAsia="Calibri" w:hAnsi="Calibri" w:cs="Times New Roman"/>
          <w:sz w:val="24"/>
          <w:szCs w:val="24"/>
          <w:lang w:val="fr-FR"/>
        </w:rPr>
      </w:pPr>
    </w:p>
    <w:p w14:paraId="3C2A19C1" w14:textId="77777777" w:rsidR="00C94781" w:rsidRPr="009A10EA" w:rsidRDefault="00C94781" w:rsidP="00C94781">
      <w:pPr>
        <w:spacing w:after="0" w:line="240" w:lineRule="auto"/>
        <w:jc w:val="both"/>
        <w:rPr>
          <w:rFonts w:ascii="Calibri" w:eastAsia="Calibri" w:hAnsi="Calibri" w:cs="Times New Roman"/>
          <w:b/>
          <w:i/>
          <w:sz w:val="24"/>
          <w:szCs w:val="24"/>
          <w:lang w:val="it-IT"/>
        </w:rPr>
      </w:pPr>
      <w:r w:rsidRPr="009A10EA">
        <w:rPr>
          <w:rFonts w:ascii="Calibri" w:eastAsia="Calibri" w:hAnsi="Calibri" w:cs="Times New Roman"/>
          <w:b/>
          <w:i/>
          <w:sz w:val="24"/>
          <w:szCs w:val="24"/>
          <w:lang w:val="it-IT"/>
        </w:rPr>
        <w:lastRenderedPageBreak/>
        <w:t>Utilizarea combustibililor alternativi astfel cum sunt definiți în Legea nr. 34/2017 privind instalarea infrastructurii pentru combustibili alternativi</w:t>
      </w:r>
    </w:p>
    <w:p w14:paraId="362AC4A0" w14:textId="77777777"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bookmarkStart w:id="24" w:name="_Hlk49436486"/>
      <w:r w:rsidRPr="009A10EA">
        <w:rPr>
          <w:rFonts w:ascii="Calibri" w:eastAsia="Calibri" w:hAnsi="Calibri" w:cs="Times New Roman"/>
          <w:kern w:val="1"/>
          <w:sz w:val="24"/>
          <w:szCs w:val="24"/>
          <w:lang w:val="ro-RO" w:eastAsia="hi-IN" w:bidi="hi-IN"/>
        </w:rPr>
        <w:t>P</w:t>
      </w:r>
      <w:r w:rsidRPr="009A10EA">
        <w:rPr>
          <w:rFonts w:ascii="Calibri" w:eastAsia="Calibri" w:hAnsi="Calibri" w:cs="Times New Roman"/>
          <w:kern w:val="1"/>
          <w:sz w:val="24"/>
          <w:szCs w:val="24"/>
          <w:vertAlign w:val="subscript"/>
          <w:lang w:val="ro-RO" w:eastAsia="hi-IN" w:bidi="hi-IN"/>
        </w:rPr>
        <w:t>CALT</w:t>
      </w:r>
      <w:bookmarkEnd w:id="24"/>
      <w:r w:rsidRPr="009A10EA">
        <w:rPr>
          <w:rFonts w:ascii="Calibri" w:eastAsia="Calibri" w:hAnsi="Calibri" w:cs="Times New Roman"/>
          <w:kern w:val="1"/>
          <w:sz w:val="24"/>
          <w:szCs w:val="24"/>
          <w:lang w:val="ro-RO" w:eastAsia="hi-IN" w:bidi="hi-IN"/>
        </w:rPr>
        <w:t>- Punctajul pentru utilizarea combustibililor alternativi, se acordă astfel:</w:t>
      </w:r>
    </w:p>
    <w:p w14:paraId="21C5FADB" w14:textId="6C453472"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 xml:space="preserve">- pentru fiecare mijloc de transport ce utilizează combustibili alternativi se acordă </w:t>
      </w:r>
      <w:r w:rsidR="00CE0842">
        <w:rPr>
          <w:rFonts w:ascii="Calibri" w:eastAsia="Calibri" w:hAnsi="Calibri" w:cs="Times New Roman"/>
          <w:kern w:val="1"/>
          <w:sz w:val="24"/>
          <w:szCs w:val="24"/>
          <w:lang w:val="ro-RO" w:eastAsia="hi-IN" w:bidi="hi-IN"/>
        </w:rPr>
        <w:t>5</w:t>
      </w:r>
      <w:r w:rsidRPr="009A10EA">
        <w:rPr>
          <w:rFonts w:ascii="Calibri" w:eastAsia="Calibri" w:hAnsi="Calibri" w:cs="Times New Roman"/>
          <w:kern w:val="1"/>
          <w:sz w:val="24"/>
          <w:szCs w:val="24"/>
          <w:lang w:val="ro-RO" w:eastAsia="hi-IN" w:bidi="hi-IN"/>
        </w:rPr>
        <w:t xml:space="preserve"> puncte</w:t>
      </w:r>
    </w:p>
    <w:p w14:paraId="43355709" w14:textId="77777777" w:rsidR="00C94781" w:rsidRPr="009A10EA" w:rsidRDefault="00C94781" w:rsidP="00FA21F7">
      <w:pPr>
        <w:widowControl w:val="0"/>
        <w:suppressAutoHyphens/>
        <w:spacing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 pentru fiecare mijloc de transport ce nu utilizează combustibil alternativ se acordă 0 puncte.</w:t>
      </w:r>
    </w:p>
    <w:p w14:paraId="7058C5F0" w14:textId="77777777" w:rsidR="00C94781" w:rsidRPr="009A10EA" w:rsidRDefault="00C94781" w:rsidP="00C94781">
      <w:pPr>
        <w:spacing w:after="0" w:line="240" w:lineRule="auto"/>
        <w:jc w:val="both"/>
        <w:rPr>
          <w:rFonts w:ascii="Calibri" w:eastAsia="Calibri" w:hAnsi="Calibri" w:cs="Times New Roman"/>
          <w:i/>
          <w:sz w:val="24"/>
          <w:szCs w:val="24"/>
          <w:lang w:val="ro-RO"/>
        </w:rPr>
      </w:pPr>
      <w:r w:rsidRPr="009A10EA">
        <w:rPr>
          <w:rFonts w:ascii="Calibri" w:eastAsia="Calibri" w:hAnsi="Calibri" w:cs="Times New Roman"/>
          <w:i/>
          <w:sz w:val="24"/>
          <w:szCs w:val="24"/>
          <w:lang w:val="ro-RO"/>
        </w:rPr>
        <w:t xml:space="preserve">În sensul Legii nr. 34 din 27 martie 2017 privind instalarea infrastructurii pentru combustibili alternativi: </w:t>
      </w:r>
    </w:p>
    <w:p w14:paraId="18AE87F1" w14:textId="77777777" w:rsidR="00C94781" w:rsidRPr="009A10EA" w:rsidRDefault="00C94781" w:rsidP="00C94781">
      <w:pPr>
        <w:spacing w:after="0" w:line="240" w:lineRule="auto"/>
        <w:jc w:val="both"/>
        <w:rPr>
          <w:rFonts w:ascii="Calibri" w:eastAsia="Calibri" w:hAnsi="Calibri" w:cs="Times New Roman"/>
          <w:i/>
          <w:sz w:val="24"/>
          <w:szCs w:val="24"/>
          <w:lang w:val="ro-RO"/>
        </w:rPr>
      </w:pPr>
      <w:r w:rsidRPr="009A10EA">
        <w:rPr>
          <w:rFonts w:ascii="Calibri" w:eastAsia="Calibri" w:hAnsi="Calibri" w:cs="Times New Roman"/>
          <w:i/>
          <w:sz w:val="24"/>
          <w:szCs w:val="24"/>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7AA1F6D9" w14:textId="77777777" w:rsidR="00C94781" w:rsidRPr="009A10EA" w:rsidRDefault="00C94781" w:rsidP="00C94781">
      <w:pPr>
        <w:spacing w:after="0" w:line="240" w:lineRule="auto"/>
        <w:jc w:val="both"/>
        <w:rPr>
          <w:rFonts w:ascii="Calibri" w:eastAsia="Calibri" w:hAnsi="Calibri" w:cs="Times New Roman"/>
          <w:i/>
          <w:sz w:val="24"/>
          <w:szCs w:val="24"/>
          <w:lang w:val="ro-RO"/>
        </w:rPr>
      </w:pPr>
      <w:r w:rsidRPr="009A10EA">
        <w:rPr>
          <w:rFonts w:ascii="Calibri" w:eastAsia="Calibri" w:hAnsi="Calibri" w:cs="Times New Roman"/>
          <w:i/>
          <w:sz w:val="24"/>
          <w:szCs w:val="24"/>
          <w:lang w:val="ro-RO"/>
        </w:rPr>
        <w:t xml:space="preserve">- energia electrică; </w:t>
      </w:r>
    </w:p>
    <w:p w14:paraId="3287DBEB" w14:textId="77777777" w:rsidR="00C94781" w:rsidRPr="009A10EA" w:rsidRDefault="00C94781" w:rsidP="00C94781">
      <w:pPr>
        <w:spacing w:after="0" w:line="240" w:lineRule="auto"/>
        <w:jc w:val="both"/>
        <w:rPr>
          <w:rFonts w:ascii="Calibri" w:eastAsia="Calibri" w:hAnsi="Calibri" w:cs="Times New Roman"/>
          <w:i/>
          <w:sz w:val="24"/>
          <w:szCs w:val="24"/>
          <w:lang w:val="ro-RO"/>
        </w:rPr>
      </w:pPr>
      <w:r w:rsidRPr="009A10EA">
        <w:rPr>
          <w:rFonts w:ascii="Calibri" w:eastAsia="Calibri" w:hAnsi="Calibri" w:cs="Times New Roman"/>
          <w:i/>
          <w:sz w:val="24"/>
          <w:szCs w:val="24"/>
          <w:lang w:val="ro-RO"/>
        </w:rPr>
        <w:t xml:space="preserve">- hidrogenul; </w:t>
      </w:r>
    </w:p>
    <w:p w14:paraId="210C8E3B" w14:textId="77777777" w:rsidR="00C94781" w:rsidRPr="009A10EA" w:rsidRDefault="00C94781" w:rsidP="00C94781">
      <w:pPr>
        <w:spacing w:after="0" w:line="240" w:lineRule="auto"/>
        <w:jc w:val="both"/>
        <w:rPr>
          <w:rFonts w:ascii="Calibri" w:eastAsia="Calibri" w:hAnsi="Calibri" w:cs="Times New Roman"/>
          <w:i/>
          <w:sz w:val="24"/>
          <w:szCs w:val="24"/>
          <w:lang w:val="ro-RO"/>
        </w:rPr>
      </w:pPr>
      <w:r w:rsidRPr="009A10EA">
        <w:rPr>
          <w:rFonts w:ascii="Calibri" w:eastAsia="Calibri" w:hAnsi="Calibri" w:cs="Times New Roman"/>
          <w:i/>
          <w:sz w:val="24"/>
          <w:szCs w:val="24"/>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79B92853" w14:textId="77777777" w:rsidR="00C94781" w:rsidRPr="009A10EA" w:rsidRDefault="00C94781" w:rsidP="00C94781">
      <w:pPr>
        <w:spacing w:after="0" w:line="240" w:lineRule="auto"/>
        <w:jc w:val="both"/>
        <w:rPr>
          <w:rFonts w:ascii="Calibri" w:eastAsia="Calibri" w:hAnsi="Calibri" w:cs="Times New Roman"/>
          <w:i/>
          <w:sz w:val="24"/>
          <w:szCs w:val="24"/>
          <w:lang w:val="ro-RO"/>
        </w:rPr>
      </w:pPr>
      <w:r w:rsidRPr="009A10EA">
        <w:rPr>
          <w:rFonts w:ascii="Calibri" w:eastAsia="Calibri" w:hAnsi="Calibri" w:cs="Times New Roman"/>
          <w:i/>
          <w:sz w:val="24"/>
          <w:szCs w:val="24"/>
          <w:lang w:val="ro-RO"/>
        </w:rPr>
        <w:t>- combustibilii sintetici şi parafinici;</w:t>
      </w:r>
    </w:p>
    <w:p w14:paraId="4F4CEF83" w14:textId="77777777" w:rsidR="00C94781" w:rsidRPr="009A10EA" w:rsidRDefault="00C94781" w:rsidP="00C94781">
      <w:pPr>
        <w:spacing w:after="0" w:line="240" w:lineRule="auto"/>
        <w:jc w:val="both"/>
        <w:rPr>
          <w:rFonts w:ascii="Calibri" w:eastAsia="Calibri" w:hAnsi="Calibri" w:cs="Times New Roman"/>
          <w:i/>
          <w:sz w:val="24"/>
          <w:szCs w:val="24"/>
          <w:lang w:val="ro-RO"/>
        </w:rPr>
      </w:pPr>
      <w:r w:rsidRPr="009A10EA">
        <w:rPr>
          <w:rFonts w:ascii="Calibri" w:eastAsia="Calibri" w:hAnsi="Calibri" w:cs="Times New Roman"/>
          <w:i/>
          <w:sz w:val="24"/>
          <w:szCs w:val="24"/>
          <w:lang w:val="ro-RO"/>
        </w:rPr>
        <w:t>- gazul natural, inclusiv biometanul, în stare gazoasă (gaz natural comprimat, denumit în continuare GNC) şi lichidă (gaz natural lichefiat, denumit în continuare GNL)</w:t>
      </w:r>
    </w:p>
    <w:p w14:paraId="558D5C11" w14:textId="77777777" w:rsidR="00C94781" w:rsidRPr="009A10EA" w:rsidRDefault="00C94781" w:rsidP="00C94781">
      <w:pPr>
        <w:spacing w:after="0" w:line="240" w:lineRule="auto"/>
        <w:jc w:val="both"/>
        <w:rPr>
          <w:rFonts w:ascii="Calibri" w:eastAsia="Calibri" w:hAnsi="Calibri" w:cs="Times New Roman"/>
          <w:i/>
          <w:sz w:val="24"/>
          <w:szCs w:val="24"/>
          <w:lang w:val="ro-RO"/>
        </w:rPr>
      </w:pPr>
      <w:r w:rsidRPr="009A10EA">
        <w:rPr>
          <w:rFonts w:ascii="Calibri" w:eastAsia="Calibri" w:hAnsi="Calibri" w:cs="Times New Roman"/>
          <w:i/>
          <w:sz w:val="24"/>
          <w:szCs w:val="24"/>
          <w:lang w:val="ro-RO"/>
        </w:rPr>
        <w:t xml:space="preserve">- gazul petrolier lichefiat, denumit în continuare GPL. </w:t>
      </w:r>
    </w:p>
    <w:p w14:paraId="2B11CC19" w14:textId="77777777" w:rsidR="00C94781" w:rsidRPr="009A10EA" w:rsidRDefault="00C94781" w:rsidP="00C94781">
      <w:pPr>
        <w:spacing w:after="0" w:line="240" w:lineRule="auto"/>
        <w:jc w:val="both"/>
        <w:rPr>
          <w:rFonts w:ascii="Calibri" w:hAnsi="Calibri" w:cs="Times New Roman"/>
          <w:sz w:val="24"/>
          <w:szCs w:val="24"/>
          <w:lang w:val="it-IT"/>
        </w:rPr>
      </w:pPr>
      <w:r w:rsidRPr="009A10EA">
        <w:rPr>
          <w:rFonts w:ascii="Calibri" w:hAnsi="Calibri" w:cs="Times New Roman"/>
          <w:sz w:val="24"/>
          <w:szCs w:val="24"/>
          <w:lang w:val="it-IT"/>
        </w:rPr>
        <w:t>La acest criteriu se acordă puncte pentru fiecare autovehicul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4CF9F57" w14:textId="77777777" w:rsidR="00C94781" w:rsidRPr="009A10EA" w:rsidRDefault="00C94781" w:rsidP="00C94781">
      <w:pPr>
        <w:spacing w:after="0" w:line="240" w:lineRule="auto"/>
        <w:jc w:val="both"/>
        <w:rPr>
          <w:rFonts w:ascii="Calibri" w:eastAsia="Calibri" w:hAnsi="Calibri" w:cs="Times New Roman"/>
          <w:sz w:val="24"/>
          <w:szCs w:val="24"/>
          <w:lang w:val="ro-RO"/>
        </w:rPr>
      </w:pPr>
      <w:r w:rsidRPr="009A10EA">
        <w:rPr>
          <w:rFonts w:ascii="Calibri" w:eastAsia="Calibri" w:hAnsi="Calibri" w:cs="Times New Roman"/>
          <w:b/>
          <w:sz w:val="24"/>
          <w:szCs w:val="24"/>
          <w:lang w:val="ro-RO"/>
        </w:rPr>
        <w:t xml:space="preserve">Modalitatea de demonstrare: </w:t>
      </w:r>
      <w:r w:rsidRPr="009A10EA">
        <w:rPr>
          <w:rFonts w:ascii="Calibri" w:eastAsia="Calibri" w:hAnsi="Calibri" w:cs="Times New Roman"/>
          <w:sz w:val="24"/>
          <w:szCs w:val="24"/>
          <w:lang w:val="ro-RO"/>
        </w:rPr>
        <w:t>Prezentare copie lizibilă după cartea de identitate a vehiculului.</w:t>
      </w:r>
    </w:p>
    <w:p w14:paraId="0C20B8A8" w14:textId="77777777" w:rsidR="00C94781" w:rsidRPr="009A10EA" w:rsidRDefault="00C94781" w:rsidP="00C94781">
      <w:pPr>
        <w:spacing w:after="0" w:line="240" w:lineRule="auto"/>
        <w:rPr>
          <w:rFonts w:ascii="Calibri" w:hAnsi="Calibri" w:cs="Times New Roman"/>
          <w:sz w:val="24"/>
          <w:szCs w:val="24"/>
          <w:lang w:val="it-IT"/>
        </w:rPr>
      </w:pPr>
    </w:p>
    <w:p w14:paraId="5E58B5A8" w14:textId="77777777" w:rsidR="00C94781" w:rsidRPr="009A10EA" w:rsidRDefault="00C94781" w:rsidP="00C94781">
      <w:pPr>
        <w:spacing w:after="0" w:line="240" w:lineRule="auto"/>
        <w:jc w:val="both"/>
        <w:rPr>
          <w:rFonts w:ascii="Calibri" w:hAnsi="Calibri" w:cs="Times New Roman"/>
          <w:sz w:val="24"/>
          <w:szCs w:val="24"/>
          <w:lang w:val="it-IT"/>
        </w:rPr>
      </w:pPr>
      <w:r w:rsidRPr="009A10EA">
        <w:rPr>
          <w:rFonts w:ascii="Calibri" w:hAnsi="Calibri" w:cs="Times New Roman"/>
          <w:sz w:val="24"/>
          <w:szCs w:val="24"/>
          <w:lang w:val="it-IT"/>
        </w:rPr>
        <w:t>Punctajul total al ofertei se calculează făcând media aritmetică a punctajelor totale obținute pe fiecare traseu din cadrul grupei de trasee, pe baza însumării punctajelor obținute la toți factorii de evaluare:</w:t>
      </w:r>
    </w:p>
    <w:p w14:paraId="0C3DE9D1" w14:textId="77777777" w:rsidR="00C94781" w:rsidRPr="009A10EA" w:rsidRDefault="00C94781" w:rsidP="00C94781">
      <w:pPr>
        <w:spacing w:after="0" w:line="240" w:lineRule="auto"/>
        <w:jc w:val="center"/>
        <w:rPr>
          <w:rFonts w:ascii="Calibri" w:hAnsi="Calibri" w:cs="Times New Roman"/>
          <w:sz w:val="24"/>
          <w:szCs w:val="24"/>
        </w:rPr>
      </w:pPr>
      <w:proofErr w:type="spellStart"/>
      <w:r w:rsidRPr="009A10EA">
        <w:rPr>
          <w:rFonts w:ascii="Calibri" w:hAnsi="Calibri" w:cs="Times New Roman"/>
          <w:sz w:val="24"/>
          <w:szCs w:val="24"/>
        </w:rPr>
        <w:t>P</w:t>
      </w:r>
      <w:r w:rsidRPr="009A10EA">
        <w:rPr>
          <w:rFonts w:ascii="Calibri" w:hAnsi="Calibri" w:cs="Times New Roman"/>
          <w:sz w:val="24"/>
          <w:szCs w:val="24"/>
          <w:vertAlign w:val="subscript"/>
        </w:rPr>
        <w:t>total</w:t>
      </w:r>
      <w:proofErr w:type="spellEnd"/>
      <w:r w:rsidRPr="009A10EA">
        <w:rPr>
          <w:rFonts w:ascii="Calibri" w:hAnsi="Calibri" w:cs="Times New Roman"/>
          <w:sz w:val="24"/>
          <w:szCs w:val="24"/>
        </w:rPr>
        <w:t>=</w:t>
      </w:r>
      <w:r w:rsidRPr="009A10EA">
        <w:rPr>
          <w:rFonts w:ascii="Calibri" w:eastAsia="Calibri" w:hAnsi="Calibri" w:cs="Times New Roman"/>
          <w:sz w:val="24"/>
          <w:szCs w:val="24"/>
        </w:rPr>
        <w:t xml:space="preserve"> P</w:t>
      </w:r>
      <w:r w:rsidRPr="009A10EA">
        <w:rPr>
          <w:rFonts w:ascii="Calibri" w:eastAsia="Calibri" w:hAnsi="Calibri" w:cs="Times New Roman"/>
          <w:sz w:val="24"/>
          <w:szCs w:val="24"/>
          <w:vertAlign w:val="subscript"/>
        </w:rPr>
        <w:t>T</w:t>
      </w:r>
      <w:r w:rsidRPr="009A10EA">
        <w:rPr>
          <w:rFonts w:ascii="Calibri" w:eastAsia="Calibri" w:hAnsi="Calibri" w:cs="Times New Roman"/>
          <w:sz w:val="24"/>
          <w:szCs w:val="24"/>
        </w:rPr>
        <w:t xml:space="preserve"> +P</w:t>
      </w:r>
      <w:r w:rsidRPr="009A10EA">
        <w:rPr>
          <w:rFonts w:ascii="Calibri" w:eastAsia="Calibri" w:hAnsi="Calibri" w:cs="Times New Roman"/>
          <w:sz w:val="24"/>
          <w:szCs w:val="24"/>
          <w:vertAlign w:val="subscript"/>
        </w:rPr>
        <w:t>V</w:t>
      </w:r>
      <w:r w:rsidRPr="009A10EA">
        <w:rPr>
          <w:rFonts w:ascii="Calibri" w:eastAsia="Calibri" w:hAnsi="Calibri" w:cs="Times New Roman"/>
          <w:sz w:val="24"/>
          <w:szCs w:val="24"/>
        </w:rPr>
        <w:t xml:space="preserve"> + P</w:t>
      </w:r>
      <w:r w:rsidRPr="009A10EA">
        <w:rPr>
          <w:rFonts w:ascii="Calibri" w:eastAsia="Calibri" w:hAnsi="Calibri" w:cs="Times New Roman"/>
          <w:sz w:val="24"/>
          <w:szCs w:val="24"/>
          <w:vertAlign w:val="subscript"/>
        </w:rPr>
        <w:t>CA</w:t>
      </w:r>
      <w:r w:rsidRPr="009A10EA">
        <w:rPr>
          <w:rFonts w:ascii="Calibri" w:eastAsia="Calibri" w:hAnsi="Calibri" w:cs="Times New Roman"/>
          <w:sz w:val="24"/>
          <w:szCs w:val="24"/>
        </w:rPr>
        <w:t xml:space="preserve"> + P</w:t>
      </w:r>
      <w:r w:rsidRPr="009A10EA">
        <w:rPr>
          <w:rFonts w:ascii="Calibri" w:eastAsia="Calibri" w:hAnsi="Calibri" w:cs="Times New Roman"/>
          <w:sz w:val="24"/>
          <w:szCs w:val="24"/>
          <w:vertAlign w:val="subscript"/>
        </w:rPr>
        <w:t>NP</w:t>
      </w:r>
      <w:r w:rsidRPr="009A10EA">
        <w:rPr>
          <w:rFonts w:ascii="Calibri" w:eastAsia="Calibri" w:hAnsi="Calibri" w:cs="Times New Roman"/>
          <w:sz w:val="24"/>
          <w:szCs w:val="24"/>
        </w:rPr>
        <w:t xml:space="preserve"> + P</w:t>
      </w:r>
      <w:r w:rsidRPr="009A10EA">
        <w:rPr>
          <w:rFonts w:ascii="Calibri" w:eastAsia="Calibri" w:hAnsi="Calibri" w:cs="Times New Roman"/>
          <w:sz w:val="24"/>
          <w:szCs w:val="24"/>
          <w:vertAlign w:val="subscript"/>
        </w:rPr>
        <w:t xml:space="preserve">AC </w:t>
      </w:r>
      <w:r w:rsidRPr="009A10EA">
        <w:rPr>
          <w:rFonts w:ascii="Calibri" w:eastAsia="Calibri" w:hAnsi="Calibri" w:cs="Times New Roman"/>
          <w:sz w:val="24"/>
          <w:szCs w:val="24"/>
        </w:rPr>
        <w:t>+ P</w:t>
      </w:r>
      <w:r w:rsidRPr="009A10EA">
        <w:rPr>
          <w:rFonts w:ascii="Calibri" w:eastAsia="Calibri" w:hAnsi="Calibri" w:cs="Times New Roman"/>
          <w:sz w:val="24"/>
          <w:szCs w:val="24"/>
          <w:vertAlign w:val="subscript"/>
        </w:rPr>
        <w:t>CT</w:t>
      </w:r>
      <w:r w:rsidRPr="009A10EA">
        <w:rPr>
          <w:rFonts w:ascii="Calibri" w:eastAsia="Calibri" w:hAnsi="Calibri" w:cs="Times New Roman"/>
          <w:sz w:val="24"/>
          <w:szCs w:val="24"/>
        </w:rPr>
        <w:t xml:space="preserve"> + P</w:t>
      </w:r>
      <w:r w:rsidRPr="009A10EA">
        <w:rPr>
          <w:rFonts w:ascii="Calibri" w:eastAsia="Calibri" w:hAnsi="Calibri" w:cs="Times New Roman"/>
          <w:sz w:val="24"/>
          <w:szCs w:val="24"/>
          <w:vertAlign w:val="subscript"/>
        </w:rPr>
        <w:t>CALT</w:t>
      </w:r>
    </w:p>
    <w:p w14:paraId="3E3FAD19" w14:textId="77777777" w:rsidR="00C94781" w:rsidRPr="009A10EA" w:rsidRDefault="00C94781" w:rsidP="00C94781">
      <w:pPr>
        <w:spacing w:after="0" w:line="240" w:lineRule="auto"/>
        <w:jc w:val="both"/>
        <w:rPr>
          <w:rFonts w:ascii="Calibri" w:hAnsi="Calibri" w:cs="Times New Roman"/>
          <w:sz w:val="24"/>
          <w:szCs w:val="24"/>
        </w:rPr>
      </w:pPr>
    </w:p>
    <w:p w14:paraId="2BE07E70" w14:textId="43637DEB" w:rsidR="00C94781" w:rsidRDefault="00C94781" w:rsidP="00C94781">
      <w:pPr>
        <w:rPr>
          <w:rFonts w:ascii="Calibri" w:hAnsi="Calibri" w:cs="Times New Roman"/>
          <w:sz w:val="24"/>
          <w:szCs w:val="24"/>
          <w:lang w:val="ro-RO"/>
        </w:rPr>
      </w:pPr>
      <w:r w:rsidRPr="009A10EA">
        <w:rPr>
          <w:rFonts w:ascii="Calibri" w:hAnsi="Calibri" w:cs="Times New Roman"/>
          <w:sz w:val="24"/>
          <w:szCs w:val="24"/>
          <w:lang w:val="ro-RO"/>
        </w:rPr>
        <w:t>Factorii de evaluare aleși au stabilită o pondere care nu conduce la distorsionarea rezultatului procedurii de atribuire și au o legătură directă cu natura şi obiectul contractului de achiziţie sectorială.</w:t>
      </w:r>
    </w:p>
    <w:p w14:paraId="5AE27351" w14:textId="237EFEC6" w:rsidR="005B234B" w:rsidRPr="009A10EA" w:rsidRDefault="005B234B" w:rsidP="000D3CAE">
      <w:pPr>
        <w:jc w:val="both"/>
        <w:rPr>
          <w:rFonts w:ascii="Calibri" w:hAnsi="Calibri" w:cs="Times New Roman"/>
          <w:sz w:val="24"/>
          <w:szCs w:val="24"/>
          <w:lang w:val="ro-RO"/>
        </w:rPr>
      </w:pPr>
      <w:r w:rsidRPr="005B234B">
        <w:rPr>
          <w:rFonts w:ascii="Calibri" w:hAnsi="Calibri" w:cs="Times New Roman"/>
          <w:b/>
          <w:bCs/>
          <w:sz w:val="24"/>
          <w:szCs w:val="24"/>
          <w:lang w:val="ro-RO"/>
        </w:rPr>
        <w:t>Factorii de evaluare se aplică atât vehiculelor active cât și celor de rezervă prevăzute în programul de transport</w:t>
      </w:r>
      <w:r>
        <w:rPr>
          <w:rFonts w:ascii="Calibri" w:hAnsi="Calibri" w:cs="Times New Roman"/>
          <w:sz w:val="24"/>
          <w:szCs w:val="24"/>
          <w:lang w:val="ro-RO"/>
        </w:rPr>
        <w:t>.</w:t>
      </w:r>
    </w:p>
    <w:p w14:paraId="5E5F46CF" w14:textId="685E3C4A" w:rsidR="00C94781" w:rsidRPr="009A10EA" w:rsidRDefault="00C94781" w:rsidP="00C94781">
      <w:pPr>
        <w:widowControl w:val="0"/>
        <w:suppressAutoHyphens/>
        <w:spacing w:line="240" w:lineRule="auto"/>
        <w:jc w:val="both"/>
        <w:rPr>
          <w:rFonts w:ascii="Calibri" w:eastAsia="Times New Roman" w:hAnsi="Calibri" w:cs="Times New Roman"/>
          <w:bCs/>
          <w:kern w:val="1"/>
          <w:sz w:val="24"/>
          <w:szCs w:val="24"/>
          <w:lang w:val="ro-RO" w:eastAsia="hi-IN" w:bidi="hi-IN"/>
        </w:rPr>
      </w:pPr>
      <w:r w:rsidRPr="009A10EA">
        <w:rPr>
          <w:rFonts w:ascii="Calibri" w:eastAsia="Times New Roman" w:hAnsi="Calibri" w:cs="Times New Roman"/>
          <w:bCs/>
          <w:kern w:val="1"/>
          <w:sz w:val="24"/>
          <w:szCs w:val="24"/>
          <w:lang w:val="ro-RO" w:eastAsia="hi-IN" w:bidi="hi-IN"/>
        </w:rPr>
        <w:t xml:space="preserve">În cazul în care există punctaje egale între ofertanţii clasaţi pe primul loc, departajarea acestora se face în funcţie de punctajul obţinut pentru criteriul cu ponderea cea mai mare. </w:t>
      </w:r>
      <w:r w:rsidR="005E576D" w:rsidRPr="005E576D">
        <w:rPr>
          <w:rFonts w:ascii="Calibri" w:eastAsia="Times New Roman" w:hAnsi="Calibri" w:cs="Times New Roman"/>
          <w:bCs/>
          <w:kern w:val="1"/>
          <w:sz w:val="24"/>
          <w:szCs w:val="24"/>
          <w:lang w:val="ro-RO" w:eastAsia="hi-IN" w:bidi="hi-IN"/>
        </w:rPr>
        <w:t>În ordinea ponderii, factorii după care vor fi departajați ofertanții care obțin punctaje egale sunt: nivelul tarifului, vechimea medie a parcului de autobuze, clasificarea autobuzelor, norma de poluare a autobuzelor, capacitatea de transport, utilizarea combustibililor alternativi astfel cum sunt definiți în Legea nr. 34/2017 privind instalarea infrastructurii pentru combustibili alternativi, dotarea cu instalaţie de aer condiţionat</w:t>
      </w:r>
      <w:r w:rsidRPr="009A10EA">
        <w:rPr>
          <w:rFonts w:ascii="Calibri" w:eastAsia="Times New Roman" w:hAnsi="Calibri" w:cs="Times New Roman"/>
          <w:bCs/>
          <w:kern w:val="1"/>
          <w:sz w:val="24"/>
          <w:szCs w:val="24"/>
          <w:lang w:val="ro-RO" w:eastAsia="hi-IN" w:bidi="hi-IN"/>
        </w:rPr>
        <w:t>.</w:t>
      </w:r>
    </w:p>
    <w:p w14:paraId="082C4EEA" w14:textId="77777777" w:rsidR="00C94781" w:rsidRPr="009A10EA" w:rsidRDefault="00C94781" w:rsidP="00C94781">
      <w:pPr>
        <w:widowControl w:val="0"/>
        <w:suppressAutoHyphens/>
        <w:spacing w:after="0" w:line="240" w:lineRule="auto"/>
        <w:jc w:val="both"/>
        <w:rPr>
          <w:rFonts w:ascii="Calibri" w:eastAsia="Times New Roman" w:hAnsi="Calibri" w:cs="Times New Roman"/>
          <w:bCs/>
          <w:kern w:val="1"/>
          <w:sz w:val="24"/>
          <w:szCs w:val="24"/>
          <w:lang w:val="ro-RO" w:eastAsia="hi-IN" w:bidi="hi-IN"/>
        </w:rPr>
      </w:pPr>
      <w:r w:rsidRPr="009A10EA">
        <w:rPr>
          <w:rFonts w:ascii="Calibri" w:eastAsia="Times New Roman" w:hAnsi="Calibri" w:cs="Times New Roman"/>
          <w:bCs/>
          <w:kern w:val="1"/>
          <w:sz w:val="24"/>
          <w:szCs w:val="24"/>
          <w:lang w:val="ro-RO" w:eastAsia="hi-IN" w:bidi="hi-IN"/>
        </w:rPr>
        <w:t xml:space="preserve">În situația în care egalitatea se menține, entitatea contractantă are dreptul să solicite noi propuneri financiare, iar oferta câștigătoare va fi desemnată cea cu propunerea financiară cea mai mică, respectiv </w:t>
      </w:r>
      <w:r w:rsidRPr="009A10EA">
        <w:rPr>
          <w:rFonts w:ascii="Calibri" w:eastAsia="Times New Roman" w:hAnsi="Calibri" w:cs="Times New Roman"/>
          <w:bCs/>
          <w:kern w:val="1"/>
          <w:sz w:val="24"/>
          <w:szCs w:val="24"/>
          <w:lang w:val="ro-RO" w:eastAsia="hi-IN" w:bidi="hi-IN"/>
        </w:rPr>
        <w:lastRenderedPageBreak/>
        <w:t>tariful cel mai mic.</w:t>
      </w:r>
    </w:p>
    <w:p w14:paraId="26DC2713" w14:textId="77777777" w:rsidR="00C94781" w:rsidRPr="009A10EA" w:rsidRDefault="00C94781" w:rsidP="00C94781">
      <w:pPr>
        <w:rPr>
          <w:rFonts w:ascii="Calibri" w:hAnsi="Calibri"/>
          <w:sz w:val="24"/>
          <w:szCs w:val="24"/>
          <w:lang w:val="ro-RO"/>
        </w:rPr>
      </w:pPr>
    </w:p>
    <w:p w14:paraId="66D3C2FD" w14:textId="77777777" w:rsidR="00C94781" w:rsidRPr="009A10EA" w:rsidRDefault="00C94781" w:rsidP="00C94781">
      <w:pPr>
        <w:pStyle w:val="Heading2"/>
        <w:rPr>
          <w:rFonts w:ascii="Calibri" w:eastAsia="Times New Roman" w:hAnsi="Calibri" w:cs="Times New Roman"/>
          <w:b/>
          <w:color w:val="auto"/>
          <w:sz w:val="24"/>
          <w:szCs w:val="24"/>
          <w:lang w:val="ro-RO"/>
        </w:rPr>
      </w:pPr>
      <w:bookmarkStart w:id="25" w:name="_Toc73379098"/>
      <w:r w:rsidRPr="009A10EA">
        <w:rPr>
          <w:rFonts w:ascii="Calibri" w:eastAsia="Times New Roman" w:hAnsi="Calibri" w:cs="Times New Roman"/>
          <w:b/>
          <w:color w:val="auto"/>
          <w:sz w:val="24"/>
          <w:szCs w:val="24"/>
          <w:lang w:val="ro-RO"/>
        </w:rPr>
        <w:t>6.2 Cerinţe organizatorice minimale specifice</w:t>
      </w:r>
      <w:bookmarkEnd w:id="25"/>
    </w:p>
    <w:p w14:paraId="64EC61DD" w14:textId="77777777" w:rsidR="00C94781" w:rsidRPr="009A10EA" w:rsidRDefault="00C94781" w:rsidP="00C94781">
      <w:pPr>
        <w:tabs>
          <w:tab w:val="left" w:pos="567"/>
        </w:tabs>
        <w:autoSpaceDE w:val="0"/>
        <w:autoSpaceDN w:val="0"/>
        <w:adjustRightInd w:val="0"/>
        <w:spacing w:after="0" w:line="240" w:lineRule="auto"/>
        <w:jc w:val="both"/>
        <w:rPr>
          <w:rFonts w:ascii="Calibri" w:eastAsia="Times New Roman" w:hAnsi="Calibri" w:cs="Times New Roman"/>
          <w:sz w:val="24"/>
          <w:szCs w:val="24"/>
          <w:lang w:val="ro-RO"/>
        </w:rPr>
      </w:pPr>
      <w:r w:rsidRPr="009A10EA">
        <w:rPr>
          <w:rFonts w:ascii="Calibri" w:eastAsia="Times New Roman" w:hAnsi="Calibri" w:cs="Times New Roman"/>
          <w:b/>
          <w:bCs/>
          <w:sz w:val="24"/>
          <w:szCs w:val="24"/>
          <w:lang w:val="ro-RO"/>
        </w:rPr>
        <w:t>6.2.1.</w:t>
      </w:r>
      <w:r w:rsidRPr="009A10EA">
        <w:rPr>
          <w:rFonts w:ascii="Calibri" w:eastAsia="Times New Roman" w:hAnsi="Calibri" w:cs="Times New Roman"/>
          <w:sz w:val="24"/>
          <w:szCs w:val="24"/>
          <w:lang w:val="ro-RO"/>
        </w:rPr>
        <w:t xml:space="preserve"> Pentru realizarea Serviciului public de transport persoane, ofertantul - operatorul de transport rutier trebuie să îndeplinească următoarele cerințe: </w:t>
      </w:r>
    </w:p>
    <w:p w14:paraId="5B734216" w14:textId="77777777" w:rsidR="00C94781" w:rsidRPr="009A10EA" w:rsidRDefault="00C94781" w:rsidP="00C94781">
      <w:pPr>
        <w:numPr>
          <w:ilvl w:val="0"/>
          <w:numId w:val="1"/>
        </w:numPr>
        <w:autoSpaceDE w:val="0"/>
        <w:autoSpaceDN w:val="0"/>
        <w:adjustRightInd w:val="0"/>
        <w:spacing w:after="120"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este organizat, în conformitate cu prevederile Regulamentului nr. 1370/2007 privind serviciile publice de transport feroviar și rutier de călători și de abrogare a Regulamentelor (CEE) nr. 1191/69 și nr. 1107/70 ale Consiliului, ca întreprindere publică sau privatăsau orice grup de astfel de întreprinderi care exploatează servicii publice de transport de călători;</w:t>
      </w:r>
    </w:p>
    <w:p w14:paraId="6FBB27EC" w14:textId="77777777" w:rsidR="00C94781" w:rsidRPr="009A10EA" w:rsidRDefault="00C94781" w:rsidP="00C94781">
      <w:pPr>
        <w:numPr>
          <w:ilvl w:val="0"/>
          <w:numId w:val="1"/>
        </w:numPr>
        <w:autoSpaceDE w:val="0"/>
        <w:autoSpaceDN w:val="0"/>
        <w:adjustRightInd w:val="0"/>
        <w:spacing w:after="120"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 xml:space="preserve">obiectul contractului are corespondenţă în codul CAEN din certificatul constatator emis de ONRC; </w:t>
      </w:r>
    </w:p>
    <w:p w14:paraId="79F77215" w14:textId="77777777" w:rsidR="00C94781" w:rsidRPr="009A10EA" w:rsidRDefault="00C94781" w:rsidP="00C94781">
      <w:pPr>
        <w:numPr>
          <w:ilvl w:val="0"/>
          <w:numId w:val="1"/>
        </w:numPr>
        <w:autoSpaceDE w:val="0"/>
        <w:autoSpaceDN w:val="0"/>
        <w:adjustRightInd w:val="0"/>
        <w:spacing w:after="0"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deţin</w:t>
      </w:r>
      <w:r w:rsidR="0051215E" w:rsidRPr="009A10EA">
        <w:rPr>
          <w:rFonts w:ascii="Calibri" w:eastAsia="Times New Roman" w:hAnsi="Calibri" w:cs="Times New Roman"/>
          <w:sz w:val="24"/>
          <w:szCs w:val="24"/>
          <w:lang w:val="ro-RO"/>
        </w:rPr>
        <w:t>e</w:t>
      </w:r>
      <w:r w:rsidRPr="009A10EA">
        <w:rPr>
          <w:rFonts w:ascii="Calibri" w:eastAsia="Times New Roman" w:hAnsi="Calibri" w:cs="Times New Roman"/>
          <w:sz w:val="24"/>
          <w:szCs w:val="24"/>
          <w:lang w:val="ro-RO"/>
        </w:rPr>
        <w:t xml:space="preserve"> licenţă comunitară conform prevederilor Ordonanţei de Urgenţă nr. 27/2011 sau un document similar cu cel solicitat, valabil în ţara de origine;</w:t>
      </w:r>
    </w:p>
    <w:p w14:paraId="24E07875" w14:textId="1934D6B4" w:rsidR="0051215E" w:rsidRPr="009A10EA" w:rsidRDefault="0051215E" w:rsidP="0051215E">
      <w:pPr>
        <w:pStyle w:val="ListParagraph"/>
        <w:numPr>
          <w:ilvl w:val="0"/>
          <w:numId w:val="1"/>
        </w:numPr>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 xml:space="preserve">dispune (în proprietate sau leasing financiar) de numărul de vehicule (cu capacitatea minimă aferentă) prevăzut în Programul de transport public judeţean de călători prin curse regulate la nivelul judeţului </w:t>
      </w:r>
      <w:r w:rsidR="006A3BB6" w:rsidRPr="009A10EA">
        <w:rPr>
          <w:rFonts w:ascii="Calibri" w:eastAsia="Times New Roman" w:hAnsi="Calibri" w:cs="Times New Roman"/>
          <w:sz w:val="24"/>
          <w:szCs w:val="24"/>
          <w:lang w:val="ro-RO"/>
        </w:rPr>
        <w:t>Argeș</w:t>
      </w:r>
      <w:r w:rsidRPr="009A10EA">
        <w:rPr>
          <w:rFonts w:ascii="Calibri" w:eastAsia="Times New Roman" w:hAnsi="Calibri" w:cs="Times New Roman"/>
          <w:sz w:val="24"/>
          <w:szCs w:val="24"/>
          <w:lang w:val="ro-RO"/>
        </w:rPr>
        <w:t>, ce se constituie anexă la contractul de delegare a gestiunii serviciului, pentru lotul (grupa de trasee)/loturile (grupele de trasee)  pentru care depune oferta iar categoria vehiculului trebuie să fie conformă cu specificaţia din CIV – poziţia nr. 1 sau din certificatul de înmatriculare – lit. j)</w:t>
      </w:r>
    </w:p>
    <w:p w14:paraId="5279D879" w14:textId="402B7429" w:rsidR="00C94781" w:rsidRPr="009A10EA" w:rsidRDefault="00C94781" w:rsidP="00C94781">
      <w:pPr>
        <w:pStyle w:val="ListParagraph"/>
        <w:numPr>
          <w:ilvl w:val="0"/>
          <w:numId w:val="1"/>
        </w:numPr>
        <w:autoSpaceDE w:val="0"/>
        <w:autoSpaceDN w:val="0"/>
        <w:adjustRightInd w:val="0"/>
        <w:spacing w:after="0" w:line="240" w:lineRule="auto"/>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v</w:t>
      </w:r>
      <w:r w:rsidR="0051215E" w:rsidRPr="009A10EA">
        <w:rPr>
          <w:rFonts w:ascii="Calibri" w:eastAsia="Times New Roman" w:hAnsi="Calibri" w:cs="Times New Roman"/>
          <w:sz w:val="24"/>
          <w:szCs w:val="24"/>
          <w:lang w:val="ro-RO"/>
        </w:rPr>
        <w:t>a</w:t>
      </w:r>
      <w:r w:rsidRPr="009A10EA">
        <w:rPr>
          <w:rFonts w:ascii="Calibri" w:eastAsia="Times New Roman" w:hAnsi="Calibri" w:cs="Times New Roman"/>
          <w:sz w:val="24"/>
          <w:szCs w:val="24"/>
          <w:lang w:val="ro-RO"/>
        </w:rPr>
        <w:t xml:space="preserve"> presta serviciul public de transport judeţean de persoane prin curse regulate </w:t>
      </w:r>
      <w:r w:rsidR="00575719">
        <w:rPr>
          <w:rFonts w:ascii="Calibri" w:eastAsia="Times New Roman" w:hAnsi="Calibri" w:cs="Times New Roman"/>
          <w:sz w:val="24"/>
          <w:szCs w:val="24"/>
          <w:lang w:val="ro-RO"/>
        </w:rPr>
        <w:t>cu mijloace de transport aflate în proprietate sau leasing</w:t>
      </w:r>
      <w:r w:rsidR="00643196">
        <w:rPr>
          <w:rFonts w:ascii="Calibri" w:eastAsia="Times New Roman" w:hAnsi="Calibri" w:cs="Times New Roman"/>
          <w:sz w:val="24"/>
          <w:szCs w:val="24"/>
          <w:lang w:val="ro-RO"/>
        </w:rPr>
        <w:t xml:space="preserve"> financiar</w:t>
      </w:r>
      <w:r w:rsidRPr="009A10EA">
        <w:rPr>
          <w:rFonts w:ascii="Calibri" w:eastAsia="Times New Roman" w:hAnsi="Calibri" w:cs="Times New Roman"/>
          <w:sz w:val="24"/>
          <w:szCs w:val="24"/>
          <w:lang w:val="ro-RO"/>
        </w:rPr>
        <w:t>;</w:t>
      </w:r>
    </w:p>
    <w:p w14:paraId="70C21D63" w14:textId="77777777" w:rsidR="00C94781" w:rsidRPr="009A10EA" w:rsidRDefault="00C94781" w:rsidP="00C94781">
      <w:pPr>
        <w:numPr>
          <w:ilvl w:val="0"/>
          <w:numId w:val="1"/>
        </w:numPr>
        <w:autoSpaceDE w:val="0"/>
        <w:autoSpaceDN w:val="0"/>
        <w:adjustRightInd w:val="0"/>
        <w:spacing w:after="120"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nu înregistrează debite către bugetul de stat și/sau bugetul local;</w:t>
      </w:r>
    </w:p>
    <w:p w14:paraId="2F08D547" w14:textId="77777777" w:rsidR="00396B71" w:rsidRPr="00396B71" w:rsidRDefault="00396B71" w:rsidP="00396B71">
      <w:pPr>
        <w:pStyle w:val="ListParagraph"/>
        <w:numPr>
          <w:ilvl w:val="0"/>
          <w:numId w:val="1"/>
        </w:numPr>
        <w:jc w:val="both"/>
        <w:rPr>
          <w:rFonts w:ascii="Calibri" w:eastAsia="Times New Roman" w:hAnsi="Calibri" w:cs="Times New Roman"/>
          <w:sz w:val="24"/>
          <w:szCs w:val="24"/>
          <w:lang w:val="ro-RO"/>
        </w:rPr>
      </w:pPr>
      <w:r w:rsidRPr="00396B71">
        <w:rPr>
          <w:rFonts w:ascii="Calibri" w:eastAsia="Times New Roman" w:hAnsi="Calibri" w:cs="Times New Roman"/>
          <w:sz w:val="24"/>
          <w:szCs w:val="24"/>
          <w:lang w:val="ro-RO"/>
        </w:rPr>
        <w:t>respectă prevederile Regulamentului (UE) 2016/679 al Parlamentului European şi al Consiliului pentru protecţia persoanelor fizice în ceea ce priveşte  prelucrarea datelor cu caracter personal şi libera circulaţie a acestor date şi de abrogare a Directivei 95/467/CE (Regulamentul general privind protecţia datelor);</w:t>
      </w:r>
    </w:p>
    <w:p w14:paraId="0CA6D5C2" w14:textId="7651F9C5" w:rsidR="00C94781" w:rsidRPr="009A10EA" w:rsidRDefault="00C94781" w:rsidP="00A00D2A">
      <w:pPr>
        <w:numPr>
          <w:ilvl w:val="0"/>
          <w:numId w:val="1"/>
        </w:numPr>
        <w:autoSpaceDE w:val="0"/>
        <w:autoSpaceDN w:val="0"/>
        <w:adjustRightInd w:val="0"/>
        <w:spacing w:after="120"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 xml:space="preserve">deţine în proprietate sau are un contract de servicii cu un atelier auto şi care deţine autorizaţie emisă de autoritatea competentă pentru activităţi sau lucrări conforme cu marca şi tipul autovehiculelor prezentate din ofertă, potrivit art. 6 lit. d) din anexa nr. 2 OMT 972/2007 şi RNTNR-9:2005 </w:t>
      </w:r>
      <w:r w:rsidR="00A00D2A" w:rsidRPr="009A10EA">
        <w:rPr>
          <w:rFonts w:ascii="Calibri" w:eastAsia="Times New Roman" w:hAnsi="Calibri" w:cs="Times New Roman"/>
          <w:sz w:val="24"/>
          <w:szCs w:val="24"/>
          <w:lang w:val="ro-RO"/>
        </w:rPr>
        <w:t>cu modificările și completările ulterioare</w:t>
      </w:r>
      <w:r w:rsidRPr="009A10EA">
        <w:rPr>
          <w:rFonts w:ascii="Calibri" w:eastAsia="Times New Roman" w:hAnsi="Calibri" w:cs="Times New Roman"/>
          <w:sz w:val="24"/>
          <w:szCs w:val="24"/>
          <w:lang w:val="ro-RO"/>
        </w:rPr>
        <w:t>;</w:t>
      </w:r>
    </w:p>
    <w:p w14:paraId="776336C2" w14:textId="77777777" w:rsidR="00C94781" w:rsidRPr="009A10EA" w:rsidRDefault="00C94781" w:rsidP="00C94781">
      <w:pPr>
        <w:numPr>
          <w:ilvl w:val="0"/>
          <w:numId w:val="1"/>
        </w:numPr>
        <w:spacing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să asigure spaţiile de parcare şi garare a autovehiculelor de care dispune şi cu care va presta serviciul de transport public de călători prin curse regulate, în conformitate cu art. 6 lit. g) din anexa nr. 2 la Ord. 972/2007 şi să făcă dovada deţinerii sau închirierii acestor spaţii;</w:t>
      </w:r>
    </w:p>
    <w:p w14:paraId="3438B507" w14:textId="53F9CA2C" w:rsidR="00C94781" w:rsidRPr="009A10EA" w:rsidRDefault="00C94781" w:rsidP="00C94781">
      <w:pPr>
        <w:numPr>
          <w:ilvl w:val="0"/>
          <w:numId w:val="1"/>
        </w:numPr>
        <w:autoSpaceDE w:val="0"/>
        <w:autoSpaceDN w:val="0"/>
        <w:adjustRightInd w:val="0"/>
        <w:spacing w:after="120"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să deţină în proprietate sau să aibă contract de servicii cu o staţie de spălare şi igienizare autorizată, în conformitate cu prevederile art. 14 (2) lit. a) din Legea 92/2007 şi art. 6 lit. f) din Caietul de sarcini - cadru, aprobat prin O.M.T. 972/2007;</w:t>
      </w:r>
    </w:p>
    <w:p w14:paraId="7E858D74" w14:textId="30CDE3DC" w:rsidR="00C94781" w:rsidRPr="009A10EA" w:rsidRDefault="00C94781" w:rsidP="00C94781">
      <w:pPr>
        <w:numPr>
          <w:ilvl w:val="0"/>
          <w:numId w:val="1"/>
        </w:numPr>
        <w:autoSpaceDE w:val="0"/>
        <w:autoSpaceDN w:val="0"/>
        <w:adjustRightInd w:val="0"/>
        <w:spacing w:after="120"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să asigure staţia de alimentare cu carburanţi pentru vehiculele cu care operează pe traseele judeţene de transport atribuite, autorizată, conform prevederilor legale, de către autorităţile competente.</w:t>
      </w:r>
    </w:p>
    <w:p w14:paraId="64909905" w14:textId="77777777" w:rsidR="00C94781" w:rsidRPr="009A10EA" w:rsidRDefault="00C94781" w:rsidP="00C94781">
      <w:pPr>
        <w:numPr>
          <w:ilvl w:val="0"/>
          <w:numId w:val="1"/>
        </w:numPr>
        <w:autoSpaceDE w:val="0"/>
        <w:autoSpaceDN w:val="0"/>
        <w:adjustRightInd w:val="0"/>
        <w:spacing w:after="0"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dispune de un minim de personal calificat și de resurse umane obligatorii pentru îndeplinirea contractului, după cum urmează:</w:t>
      </w:r>
    </w:p>
    <w:p w14:paraId="1A4B34A7" w14:textId="77777777" w:rsidR="00C94781" w:rsidRPr="009A10EA" w:rsidRDefault="00C94781">
      <w:pPr>
        <w:pStyle w:val="ListParagraph"/>
        <w:numPr>
          <w:ilvl w:val="0"/>
          <w:numId w:val="16"/>
        </w:numPr>
        <w:spacing w:after="0" w:line="240" w:lineRule="auto"/>
        <w:jc w:val="both"/>
        <w:rPr>
          <w:rFonts w:ascii="Calibri" w:hAnsi="Calibri" w:cs="Times New Roman"/>
          <w:sz w:val="24"/>
          <w:szCs w:val="24"/>
          <w:lang w:val="it-IT"/>
        </w:rPr>
      </w:pPr>
      <w:r w:rsidRPr="009A10EA">
        <w:rPr>
          <w:rFonts w:ascii="Calibri" w:hAnsi="Calibri" w:cs="Times New Roman"/>
          <w:sz w:val="24"/>
          <w:szCs w:val="24"/>
          <w:lang w:val="it-IT"/>
        </w:rPr>
        <w:t xml:space="preserve">minim o persoană de specialitate desemnată să conducă permanent și efectiv activitatea de transport cu certificat de competență profesională eliberat de Autoritatea Rutieră Română </w:t>
      </w:r>
      <w:r w:rsidRPr="009A10EA">
        <w:rPr>
          <w:rFonts w:ascii="Calibri" w:hAnsi="Calibri" w:cs="Times New Roman"/>
          <w:sz w:val="24"/>
          <w:szCs w:val="24"/>
          <w:lang w:val="it-IT"/>
        </w:rPr>
        <w:lastRenderedPageBreak/>
        <w:t>(„ARR”) în conformitate cu Ordinul nr. 1214/2015 pentru aprobarea normelor privind pregătirea și atestarea profesională a personalului de specialitate din domeniul transporturilor rutiere şi cu Regulamentul (CE) nr. 1071/2009;</w:t>
      </w:r>
    </w:p>
    <w:p w14:paraId="522FAA5B" w14:textId="77777777" w:rsidR="00C94781" w:rsidRPr="009A10EA" w:rsidRDefault="003734CB">
      <w:pPr>
        <w:pStyle w:val="ListParagraph"/>
        <w:numPr>
          <w:ilvl w:val="0"/>
          <w:numId w:val="16"/>
        </w:numPr>
        <w:spacing w:after="0" w:line="240" w:lineRule="auto"/>
        <w:jc w:val="both"/>
        <w:rPr>
          <w:rFonts w:ascii="Calibri" w:hAnsi="Calibri" w:cs="Times New Roman"/>
          <w:sz w:val="24"/>
          <w:szCs w:val="24"/>
          <w:lang w:val="it-IT"/>
        </w:rPr>
      </w:pPr>
      <w:r w:rsidRPr="009A10EA">
        <w:rPr>
          <w:rFonts w:eastAsia="Times New Roman" w:cs="Times New Roman"/>
          <w:sz w:val="24"/>
          <w:szCs w:val="24"/>
          <w:lang w:val="ro-RO"/>
        </w:rPr>
        <w:t xml:space="preserve">minimul de şoferi disponibili, necesar efectuării graficelor de circulație pe fiecare traseu în parte, cu respectarea Regulamentului (CE) nr. 561/2006 al Parlamentului European și al Consiliului și O.G. nr. 37/2007 </w:t>
      </w:r>
      <w:proofErr w:type="spellStart"/>
      <w:r w:rsidRPr="009A10EA">
        <w:rPr>
          <w:rFonts w:ascii="Calibri" w:hAnsi="Calibri" w:cs="Calibri"/>
          <w:spacing w:val="5"/>
          <w:sz w:val="24"/>
          <w:szCs w:val="24"/>
          <w:shd w:val="clear" w:color="auto" w:fill="FFFFFF"/>
        </w:rPr>
        <w:t>privind</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stabilirea</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cadrului</w:t>
      </w:r>
      <w:proofErr w:type="spellEnd"/>
      <w:r w:rsidRPr="009A10EA">
        <w:rPr>
          <w:rFonts w:ascii="Calibri" w:hAnsi="Calibri" w:cs="Calibri"/>
          <w:spacing w:val="5"/>
          <w:sz w:val="24"/>
          <w:szCs w:val="24"/>
          <w:shd w:val="clear" w:color="auto" w:fill="FFFFFF"/>
        </w:rPr>
        <w:t xml:space="preserve"> de </w:t>
      </w:r>
      <w:proofErr w:type="spellStart"/>
      <w:r w:rsidRPr="009A10EA">
        <w:rPr>
          <w:rFonts w:ascii="Calibri" w:hAnsi="Calibri" w:cs="Calibri"/>
          <w:spacing w:val="5"/>
          <w:sz w:val="24"/>
          <w:szCs w:val="24"/>
          <w:shd w:val="clear" w:color="auto" w:fill="FFFFFF"/>
        </w:rPr>
        <w:t>aplicare</w:t>
      </w:r>
      <w:proofErr w:type="spellEnd"/>
      <w:r w:rsidRPr="009A10EA">
        <w:rPr>
          <w:rFonts w:ascii="Calibri" w:hAnsi="Calibri" w:cs="Calibri"/>
          <w:spacing w:val="5"/>
          <w:sz w:val="24"/>
          <w:szCs w:val="24"/>
          <w:shd w:val="clear" w:color="auto" w:fill="FFFFFF"/>
        </w:rPr>
        <w:t xml:space="preserve"> a </w:t>
      </w:r>
      <w:proofErr w:type="spellStart"/>
      <w:r w:rsidRPr="009A10EA">
        <w:rPr>
          <w:rFonts w:ascii="Calibri" w:hAnsi="Calibri" w:cs="Calibri"/>
          <w:spacing w:val="5"/>
          <w:sz w:val="24"/>
          <w:szCs w:val="24"/>
          <w:shd w:val="clear" w:color="auto" w:fill="FFFFFF"/>
        </w:rPr>
        <w:t>regulilor</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privind</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perioadele</w:t>
      </w:r>
      <w:proofErr w:type="spellEnd"/>
      <w:r w:rsidRPr="009A10EA">
        <w:rPr>
          <w:rFonts w:ascii="Calibri" w:hAnsi="Calibri" w:cs="Calibri"/>
          <w:spacing w:val="5"/>
          <w:sz w:val="24"/>
          <w:szCs w:val="24"/>
          <w:shd w:val="clear" w:color="auto" w:fill="FFFFFF"/>
        </w:rPr>
        <w:t xml:space="preserve"> de </w:t>
      </w:r>
      <w:proofErr w:type="spellStart"/>
      <w:r w:rsidRPr="009A10EA">
        <w:rPr>
          <w:rFonts w:ascii="Calibri" w:hAnsi="Calibri" w:cs="Calibri"/>
          <w:spacing w:val="5"/>
          <w:sz w:val="24"/>
          <w:szCs w:val="24"/>
          <w:shd w:val="clear" w:color="auto" w:fill="FFFFFF"/>
        </w:rPr>
        <w:t>conducere</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pauzele</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şi</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perioadele</w:t>
      </w:r>
      <w:proofErr w:type="spellEnd"/>
      <w:r w:rsidRPr="009A10EA">
        <w:rPr>
          <w:rFonts w:ascii="Calibri" w:hAnsi="Calibri" w:cs="Calibri"/>
          <w:spacing w:val="5"/>
          <w:sz w:val="24"/>
          <w:szCs w:val="24"/>
          <w:shd w:val="clear" w:color="auto" w:fill="FFFFFF"/>
        </w:rPr>
        <w:t xml:space="preserve"> de </w:t>
      </w:r>
      <w:proofErr w:type="spellStart"/>
      <w:r w:rsidRPr="009A10EA">
        <w:rPr>
          <w:rFonts w:ascii="Calibri" w:hAnsi="Calibri" w:cs="Calibri"/>
          <w:spacing w:val="5"/>
          <w:sz w:val="24"/>
          <w:szCs w:val="24"/>
          <w:shd w:val="clear" w:color="auto" w:fill="FFFFFF"/>
        </w:rPr>
        <w:t>odihnă</w:t>
      </w:r>
      <w:proofErr w:type="spellEnd"/>
      <w:r w:rsidRPr="009A10EA">
        <w:rPr>
          <w:rFonts w:ascii="Calibri" w:hAnsi="Calibri" w:cs="Calibri"/>
          <w:spacing w:val="5"/>
          <w:sz w:val="24"/>
          <w:szCs w:val="24"/>
          <w:shd w:val="clear" w:color="auto" w:fill="FFFFFF"/>
        </w:rPr>
        <w:t xml:space="preserve"> ale </w:t>
      </w:r>
      <w:proofErr w:type="spellStart"/>
      <w:r w:rsidRPr="009A10EA">
        <w:rPr>
          <w:rFonts w:ascii="Calibri" w:hAnsi="Calibri" w:cs="Calibri"/>
          <w:spacing w:val="5"/>
          <w:sz w:val="24"/>
          <w:szCs w:val="24"/>
          <w:shd w:val="clear" w:color="auto" w:fill="FFFFFF"/>
        </w:rPr>
        <w:t>conducătorilor</w:t>
      </w:r>
      <w:proofErr w:type="spellEnd"/>
      <w:r w:rsidRPr="009A10EA">
        <w:rPr>
          <w:rFonts w:ascii="Calibri" w:hAnsi="Calibri" w:cs="Calibri"/>
          <w:spacing w:val="5"/>
          <w:sz w:val="24"/>
          <w:szCs w:val="24"/>
          <w:shd w:val="clear" w:color="auto" w:fill="FFFFFF"/>
        </w:rPr>
        <w:t xml:space="preserve"> auto </w:t>
      </w:r>
      <w:proofErr w:type="spellStart"/>
      <w:r w:rsidRPr="009A10EA">
        <w:rPr>
          <w:rFonts w:ascii="Calibri" w:hAnsi="Calibri" w:cs="Calibri"/>
          <w:spacing w:val="5"/>
          <w:sz w:val="24"/>
          <w:szCs w:val="24"/>
          <w:shd w:val="clear" w:color="auto" w:fill="FFFFFF"/>
        </w:rPr>
        <w:t>şi</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utilizarea</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aparatelor</w:t>
      </w:r>
      <w:proofErr w:type="spellEnd"/>
      <w:r w:rsidRPr="009A10EA">
        <w:rPr>
          <w:rFonts w:ascii="Calibri" w:hAnsi="Calibri" w:cs="Calibri"/>
          <w:spacing w:val="5"/>
          <w:sz w:val="24"/>
          <w:szCs w:val="24"/>
          <w:shd w:val="clear" w:color="auto" w:fill="FFFFFF"/>
        </w:rPr>
        <w:t xml:space="preserve"> de </w:t>
      </w:r>
      <w:proofErr w:type="spellStart"/>
      <w:r w:rsidRPr="009A10EA">
        <w:rPr>
          <w:rFonts w:ascii="Calibri" w:hAnsi="Calibri" w:cs="Calibri"/>
          <w:spacing w:val="5"/>
          <w:sz w:val="24"/>
          <w:szCs w:val="24"/>
          <w:shd w:val="clear" w:color="auto" w:fill="FFFFFF"/>
        </w:rPr>
        <w:t>înregistrare</w:t>
      </w:r>
      <w:proofErr w:type="spellEnd"/>
      <w:r w:rsidRPr="009A10EA">
        <w:rPr>
          <w:rFonts w:ascii="Calibri" w:hAnsi="Calibri" w:cs="Calibri"/>
          <w:spacing w:val="5"/>
          <w:sz w:val="24"/>
          <w:szCs w:val="24"/>
          <w:shd w:val="clear" w:color="auto" w:fill="FFFFFF"/>
        </w:rPr>
        <w:t xml:space="preserve"> a </w:t>
      </w:r>
      <w:proofErr w:type="spellStart"/>
      <w:r w:rsidRPr="009A10EA">
        <w:rPr>
          <w:rFonts w:ascii="Calibri" w:hAnsi="Calibri" w:cs="Calibri"/>
          <w:spacing w:val="5"/>
          <w:sz w:val="24"/>
          <w:szCs w:val="24"/>
          <w:shd w:val="clear" w:color="auto" w:fill="FFFFFF"/>
        </w:rPr>
        <w:t>activităţii</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acestora</w:t>
      </w:r>
      <w:proofErr w:type="spellEnd"/>
      <w:r w:rsidR="00C94781" w:rsidRPr="009A10EA">
        <w:rPr>
          <w:rFonts w:ascii="Calibri" w:hAnsi="Calibri" w:cs="Times New Roman"/>
          <w:sz w:val="24"/>
          <w:szCs w:val="24"/>
          <w:lang w:val="it-IT"/>
        </w:rPr>
        <w:t>;</w:t>
      </w:r>
    </w:p>
    <w:p w14:paraId="09A74E09" w14:textId="7500BAA0" w:rsidR="00C94781" w:rsidRPr="009A10EA" w:rsidRDefault="00C94781" w:rsidP="00A00D2A">
      <w:pPr>
        <w:pStyle w:val="ListParagraph"/>
        <w:numPr>
          <w:ilvl w:val="0"/>
          <w:numId w:val="1"/>
        </w:numPr>
        <w:spacing w:after="0" w:line="240" w:lineRule="auto"/>
        <w:jc w:val="both"/>
        <w:rPr>
          <w:rFonts w:ascii="Calibri" w:hAnsi="Calibri" w:cs="Times New Roman"/>
          <w:sz w:val="24"/>
          <w:szCs w:val="24"/>
          <w:lang w:val="fr-FR"/>
        </w:rPr>
      </w:pPr>
      <w:proofErr w:type="spellStart"/>
      <w:r w:rsidRPr="009A10EA">
        <w:rPr>
          <w:rFonts w:ascii="Calibri" w:hAnsi="Calibri" w:cs="Times New Roman"/>
          <w:sz w:val="24"/>
          <w:szCs w:val="24"/>
          <w:lang w:val="fr-FR"/>
        </w:rPr>
        <w:t>deține</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asigurarea</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obligatorie</w:t>
      </w:r>
      <w:proofErr w:type="spellEnd"/>
      <w:r w:rsidRPr="009A10EA">
        <w:rPr>
          <w:rFonts w:ascii="Calibri" w:hAnsi="Calibri" w:cs="Times New Roman"/>
          <w:sz w:val="24"/>
          <w:szCs w:val="24"/>
          <w:lang w:val="fr-FR"/>
        </w:rPr>
        <w:t xml:space="preserve"> de </w:t>
      </w:r>
      <w:proofErr w:type="spellStart"/>
      <w:r w:rsidRPr="009A10EA">
        <w:rPr>
          <w:rFonts w:ascii="Calibri" w:hAnsi="Calibri" w:cs="Times New Roman"/>
          <w:sz w:val="24"/>
          <w:szCs w:val="24"/>
          <w:lang w:val="fr-FR"/>
        </w:rPr>
        <w:t>răspundere</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civilă</w:t>
      </w:r>
      <w:proofErr w:type="spellEnd"/>
      <w:r w:rsidRPr="009A10EA">
        <w:rPr>
          <w:rFonts w:ascii="Calibri" w:hAnsi="Calibri" w:cs="Times New Roman"/>
          <w:sz w:val="24"/>
          <w:szCs w:val="24"/>
          <w:lang w:val="fr-FR"/>
        </w:rPr>
        <w:t xml:space="preserve"> auto </w:t>
      </w:r>
      <w:proofErr w:type="spellStart"/>
      <w:r w:rsidRPr="009A10EA">
        <w:rPr>
          <w:rFonts w:ascii="Calibri" w:hAnsi="Calibri" w:cs="Times New Roman"/>
          <w:sz w:val="24"/>
          <w:szCs w:val="24"/>
          <w:lang w:val="fr-FR"/>
        </w:rPr>
        <w:t>pentru</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toate</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mijloacele</w:t>
      </w:r>
      <w:proofErr w:type="spellEnd"/>
      <w:r w:rsidRPr="009A10EA">
        <w:rPr>
          <w:rFonts w:ascii="Calibri" w:hAnsi="Calibri" w:cs="Times New Roman"/>
          <w:sz w:val="24"/>
          <w:szCs w:val="24"/>
          <w:lang w:val="fr-FR"/>
        </w:rPr>
        <w:t xml:space="preserve"> de transport </w:t>
      </w:r>
      <w:proofErr w:type="spellStart"/>
      <w:r w:rsidRPr="009A10EA">
        <w:rPr>
          <w:rFonts w:ascii="Calibri" w:hAnsi="Calibri" w:cs="Times New Roman"/>
          <w:sz w:val="24"/>
          <w:szCs w:val="24"/>
          <w:lang w:val="fr-FR"/>
        </w:rPr>
        <w:t>utilizate</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pentru</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prestarea</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serviciului</w:t>
      </w:r>
      <w:proofErr w:type="spellEnd"/>
      <w:r w:rsidRPr="009A10EA">
        <w:rPr>
          <w:rFonts w:ascii="Calibri" w:hAnsi="Calibri" w:cs="Times New Roman"/>
          <w:sz w:val="24"/>
          <w:szCs w:val="24"/>
          <w:lang w:val="fr-FR"/>
        </w:rPr>
        <w:t xml:space="preserve"> de transport </w:t>
      </w:r>
      <w:proofErr w:type="spellStart"/>
      <w:r w:rsidRPr="009A10EA">
        <w:rPr>
          <w:rFonts w:ascii="Calibri" w:hAnsi="Calibri" w:cs="Times New Roman"/>
          <w:sz w:val="24"/>
          <w:szCs w:val="24"/>
          <w:lang w:val="fr-FR"/>
        </w:rPr>
        <w:t>județean</w:t>
      </w:r>
      <w:proofErr w:type="spellEnd"/>
      <w:r w:rsidRPr="009A10EA">
        <w:rPr>
          <w:rFonts w:ascii="Calibri" w:hAnsi="Calibri" w:cs="Times New Roman"/>
          <w:sz w:val="24"/>
          <w:szCs w:val="24"/>
          <w:lang w:val="fr-FR"/>
        </w:rPr>
        <w:t xml:space="preserve"> de </w:t>
      </w:r>
      <w:proofErr w:type="spellStart"/>
      <w:r w:rsidRPr="009A10EA">
        <w:rPr>
          <w:rFonts w:ascii="Calibri" w:hAnsi="Calibri" w:cs="Times New Roman"/>
          <w:sz w:val="24"/>
          <w:szCs w:val="24"/>
          <w:lang w:val="fr-FR"/>
        </w:rPr>
        <w:t>persoane</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prin</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curse</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regulate</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în</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județul</w:t>
      </w:r>
      <w:proofErr w:type="spellEnd"/>
      <w:r w:rsidRPr="009A10EA">
        <w:rPr>
          <w:rFonts w:ascii="Calibri" w:hAnsi="Calibri" w:cs="Times New Roman"/>
          <w:sz w:val="24"/>
          <w:szCs w:val="24"/>
          <w:lang w:val="fr-FR"/>
        </w:rPr>
        <w:t xml:space="preserve"> </w:t>
      </w:r>
      <w:proofErr w:type="spellStart"/>
      <w:r w:rsidR="006A3BB6" w:rsidRPr="009A10EA">
        <w:rPr>
          <w:rFonts w:ascii="Calibri" w:hAnsi="Calibri" w:cs="Times New Roman"/>
          <w:sz w:val="24"/>
          <w:szCs w:val="24"/>
          <w:lang w:val="fr-FR"/>
        </w:rPr>
        <w:t>Argeș</w:t>
      </w:r>
      <w:proofErr w:type="spellEnd"/>
      <w:r w:rsidRPr="009A10EA">
        <w:rPr>
          <w:rFonts w:ascii="Calibri" w:hAnsi="Calibri" w:cs="Times New Roman"/>
          <w:sz w:val="24"/>
          <w:szCs w:val="24"/>
          <w:lang w:val="fr-FR"/>
        </w:rPr>
        <w:t>;</w:t>
      </w:r>
    </w:p>
    <w:p w14:paraId="7269751A" w14:textId="7777CD74" w:rsidR="00C94781" w:rsidRDefault="00C94781" w:rsidP="00A00D2A">
      <w:pPr>
        <w:pStyle w:val="ListParagraph"/>
        <w:numPr>
          <w:ilvl w:val="0"/>
          <w:numId w:val="1"/>
        </w:numPr>
        <w:spacing w:after="0" w:line="240" w:lineRule="auto"/>
        <w:jc w:val="both"/>
        <w:rPr>
          <w:rFonts w:ascii="Calibri" w:hAnsi="Calibri" w:cs="Times New Roman"/>
          <w:sz w:val="24"/>
          <w:szCs w:val="24"/>
          <w:lang w:val="it-IT"/>
        </w:rPr>
      </w:pPr>
      <w:r w:rsidRPr="009A10EA">
        <w:rPr>
          <w:rFonts w:ascii="Calibri" w:hAnsi="Calibri" w:cs="Times New Roman"/>
          <w:sz w:val="24"/>
          <w:szCs w:val="24"/>
          <w:lang w:val="it-IT"/>
        </w:rPr>
        <w:t>deține asigurarea de răspundere civilă pentru călători și asigurare de răspundere pentru bunurile călătorilor.</w:t>
      </w:r>
    </w:p>
    <w:p w14:paraId="19692FD0" w14:textId="13B54F78" w:rsidR="00456FF2" w:rsidRDefault="00483D3B" w:rsidP="00456FF2">
      <w:pPr>
        <w:spacing w:after="0" w:line="256" w:lineRule="auto"/>
        <w:jc w:val="both"/>
        <w:rPr>
          <w:rFonts w:ascii="Calibri" w:eastAsia="Times New Roman" w:hAnsi="Calibri" w:cs="Times New Roman"/>
          <w:sz w:val="24"/>
          <w:szCs w:val="24"/>
          <w:lang w:val="ro-RO"/>
        </w:rPr>
      </w:pPr>
      <w:r>
        <w:rPr>
          <w:rFonts w:ascii="Calibri" w:eastAsia="Times New Roman" w:hAnsi="Calibri" w:cs="Times New Roman"/>
          <w:sz w:val="24"/>
          <w:szCs w:val="24"/>
          <w:lang w:val="ro-RO"/>
        </w:rPr>
        <w:t xml:space="preserve">Pe durata contractului/contractelor de delegare, </w:t>
      </w:r>
      <w:r w:rsidRPr="00483D3B">
        <w:rPr>
          <w:rFonts w:ascii="Calibri" w:eastAsia="Times New Roman" w:hAnsi="Calibri" w:cs="Times New Roman"/>
          <w:sz w:val="24"/>
          <w:szCs w:val="24"/>
          <w:lang w:val="ro-RO"/>
        </w:rPr>
        <w:t>autobuzele utilizate de Operator la prestarea serviciului public de transport judeţean de persoane vor fi dotate cu sistem de monitorizare şi localizare G</w:t>
      </w:r>
      <w:r w:rsidR="005078A6">
        <w:rPr>
          <w:rFonts w:ascii="Calibri" w:eastAsia="Times New Roman" w:hAnsi="Calibri" w:cs="Times New Roman"/>
          <w:sz w:val="24"/>
          <w:szCs w:val="24"/>
          <w:lang w:val="ro-RO"/>
        </w:rPr>
        <w:t>.</w:t>
      </w:r>
      <w:r w:rsidRPr="00483D3B">
        <w:rPr>
          <w:rFonts w:ascii="Calibri" w:eastAsia="Times New Roman" w:hAnsi="Calibri" w:cs="Times New Roman"/>
          <w:sz w:val="24"/>
          <w:szCs w:val="24"/>
          <w:lang w:val="ro-RO"/>
        </w:rPr>
        <w:t>P</w:t>
      </w:r>
      <w:r w:rsidR="005078A6">
        <w:rPr>
          <w:rFonts w:ascii="Calibri" w:eastAsia="Times New Roman" w:hAnsi="Calibri" w:cs="Times New Roman"/>
          <w:sz w:val="24"/>
          <w:szCs w:val="24"/>
          <w:lang w:val="ro-RO"/>
        </w:rPr>
        <w:t>.</w:t>
      </w:r>
      <w:r w:rsidRPr="00483D3B">
        <w:rPr>
          <w:rFonts w:ascii="Calibri" w:eastAsia="Times New Roman" w:hAnsi="Calibri" w:cs="Times New Roman"/>
          <w:sz w:val="24"/>
          <w:szCs w:val="24"/>
          <w:lang w:val="ro-RO"/>
        </w:rPr>
        <w:t>S pe durata contractului de delegare. Platforma GPS trebuie să aibă posibilitatea afişării poziţiei autobuzului în timp real într-o interfaţă de tip web şi vizualizarea istoricului traseelor</w:t>
      </w:r>
      <w:r>
        <w:rPr>
          <w:rFonts w:ascii="Calibri" w:eastAsia="Times New Roman" w:hAnsi="Calibri" w:cs="Times New Roman"/>
          <w:sz w:val="24"/>
          <w:szCs w:val="24"/>
          <w:lang w:val="ro-RO"/>
        </w:rPr>
        <w:t xml:space="preserve">. </w:t>
      </w:r>
      <w:r w:rsidR="007F3ABD">
        <w:rPr>
          <w:rFonts w:ascii="Calibri" w:eastAsia="Times New Roman" w:hAnsi="Calibri" w:cs="Times New Roman"/>
          <w:sz w:val="24"/>
          <w:szCs w:val="24"/>
          <w:lang w:val="ro-RO"/>
        </w:rPr>
        <w:t>Dovezile se vor prezenta în perioada de mobilizare.</w:t>
      </w:r>
      <w:r w:rsidR="005078A6">
        <w:rPr>
          <w:rFonts w:ascii="Calibri" w:eastAsia="Times New Roman" w:hAnsi="Calibri" w:cs="Times New Roman"/>
          <w:sz w:val="24"/>
          <w:szCs w:val="24"/>
          <w:lang w:val="ro-RO"/>
        </w:rPr>
        <w:t xml:space="preserve"> Prezentarea dovezilor privind </w:t>
      </w:r>
      <w:r w:rsidR="005078A6" w:rsidRPr="005078A6">
        <w:rPr>
          <w:rFonts w:ascii="Calibri" w:eastAsia="Times New Roman" w:hAnsi="Calibri" w:cs="Times New Roman"/>
          <w:sz w:val="24"/>
          <w:szCs w:val="24"/>
          <w:lang w:val="ro-RO"/>
        </w:rPr>
        <w:t>dotarea autovehiculelor cu care se vor efectua traseele cuprinse în Programul de transport</w:t>
      </w:r>
      <w:r w:rsidR="005078A6">
        <w:rPr>
          <w:rFonts w:ascii="Calibri" w:eastAsia="Times New Roman" w:hAnsi="Calibri" w:cs="Times New Roman"/>
          <w:sz w:val="24"/>
          <w:szCs w:val="24"/>
          <w:lang w:val="ro-RO"/>
        </w:rPr>
        <w:t>,</w:t>
      </w:r>
      <w:r w:rsidR="005078A6" w:rsidRPr="005078A6">
        <w:rPr>
          <w:rFonts w:ascii="Calibri" w:eastAsia="Times New Roman" w:hAnsi="Calibri" w:cs="Times New Roman"/>
          <w:sz w:val="24"/>
          <w:szCs w:val="24"/>
          <w:lang w:val="ro-RO"/>
        </w:rPr>
        <w:t xml:space="preserve"> cu sistem G.P.S</w:t>
      </w:r>
      <w:r w:rsidR="005078A6">
        <w:rPr>
          <w:rFonts w:ascii="Calibri" w:eastAsia="Times New Roman" w:hAnsi="Calibri" w:cs="Times New Roman"/>
          <w:sz w:val="24"/>
          <w:szCs w:val="24"/>
          <w:lang w:val="ro-RO"/>
        </w:rPr>
        <w:t xml:space="preserve"> se va realiza în perioada de mobilizare.</w:t>
      </w:r>
    </w:p>
    <w:p w14:paraId="30AFD143" w14:textId="77777777" w:rsidR="00800B75" w:rsidRDefault="00800B75" w:rsidP="005C74DE">
      <w:pPr>
        <w:jc w:val="both"/>
        <w:rPr>
          <w:rFonts w:ascii="Calibri" w:hAnsi="Calibri" w:cs="Times New Roman"/>
          <w:b/>
          <w:bCs/>
          <w:sz w:val="24"/>
          <w:szCs w:val="24"/>
          <w:lang w:val="it-IT"/>
        </w:rPr>
      </w:pPr>
    </w:p>
    <w:p w14:paraId="0C212E05" w14:textId="3587AACA" w:rsidR="005C74DE" w:rsidRDefault="005C74DE" w:rsidP="005C74DE">
      <w:pPr>
        <w:jc w:val="both"/>
        <w:rPr>
          <w:rFonts w:ascii="Calibri" w:hAnsi="Calibri" w:cs="Times New Roman"/>
          <w:b/>
          <w:bCs/>
          <w:sz w:val="24"/>
          <w:szCs w:val="24"/>
          <w:lang w:val="it-IT"/>
        </w:rPr>
      </w:pPr>
      <w:r w:rsidRPr="00643196">
        <w:rPr>
          <w:rFonts w:ascii="Calibri" w:hAnsi="Calibri" w:cs="Times New Roman"/>
          <w:b/>
          <w:bCs/>
          <w:sz w:val="24"/>
          <w:szCs w:val="24"/>
          <w:lang w:val="it-IT"/>
        </w:rPr>
        <w:t>Îndeplinirea cerinţelor organizatorice minimale specifice, de către operatorul/operatorii care depune/depun ofertă/oferte, mai puțin cerința privind disponibilitatea mijloacelor de transport (care trebuie să existe fizic) la data depunerii ofertei,  se acceptă inclusiv în perioada de mobilizare, astfel cum este menţionat la punctul 6.4.2. din prezentul caiet de sarcini. În cazul în care operatorul/operatorii nu îndeplineşte/îndeplinesc aceste cerinţe minime la data depunerii ofertei/ofertelor, va/vor declara pe propria răspundere că le va/vor asigura/îndeplini în perioada de mobilizare.</w:t>
      </w:r>
    </w:p>
    <w:p w14:paraId="3B562AB2" w14:textId="77777777" w:rsidR="000D647F" w:rsidRPr="00BB767F" w:rsidRDefault="000D647F" w:rsidP="000D647F">
      <w:pPr>
        <w:spacing w:after="0" w:line="240" w:lineRule="auto"/>
        <w:jc w:val="both"/>
        <w:rPr>
          <w:rFonts w:ascii="Calibri" w:hAnsi="Calibri" w:cs="Times New Roman"/>
          <w:b/>
          <w:sz w:val="24"/>
          <w:szCs w:val="24"/>
          <w:lang w:val="it-IT"/>
        </w:rPr>
      </w:pPr>
      <w:r w:rsidRPr="00BB767F">
        <w:rPr>
          <w:rFonts w:ascii="Calibri" w:hAnsi="Calibri" w:cs="Times New Roman"/>
          <w:sz w:val="24"/>
          <w:szCs w:val="24"/>
          <w:lang w:val="it-IT"/>
        </w:rPr>
        <w:t xml:space="preserve">(2) </w:t>
      </w:r>
      <w:r w:rsidRPr="00BB767F">
        <w:rPr>
          <w:rFonts w:ascii="Calibri" w:hAnsi="Calibri" w:cs="Times New Roman"/>
          <w:b/>
          <w:sz w:val="24"/>
          <w:szCs w:val="24"/>
          <w:lang w:val="it-IT"/>
        </w:rPr>
        <w:t>Număr de vehicule necesare, capacitate, dotări</w:t>
      </w:r>
    </w:p>
    <w:p w14:paraId="73B0CAF9" w14:textId="023BC44B" w:rsidR="000D647F" w:rsidRDefault="000D647F" w:rsidP="000D647F">
      <w:pPr>
        <w:spacing w:after="0" w:line="240" w:lineRule="auto"/>
        <w:jc w:val="both"/>
        <w:rPr>
          <w:rFonts w:ascii="Calibri" w:hAnsi="Calibri" w:cs="Times New Roman"/>
          <w:sz w:val="24"/>
          <w:szCs w:val="24"/>
          <w:lang w:val="it-IT"/>
        </w:rPr>
      </w:pPr>
      <w:r w:rsidRPr="00BB767F">
        <w:rPr>
          <w:rFonts w:ascii="Calibri" w:hAnsi="Calibri" w:cs="Times New Roman"/>
          <w:sz w:val="24"/>
          <w:szCs w:val="24"/>
          <w:lang w:val="it-IT"/>
        </w:rPr>
        <w:t>Operatorii de transport vor asigura pe fiecare traseu din cadrul grupelor, un număr de vehicule necesare, de capacităţi după cum urmează:</w:t>
      </w:r>
    </w:p>
    <w:p w14:paraId="1236D361" w14:textId="59699867" w:rsidR="00C408AA" w:rsidRDefault="00C408AA" w:rsidP="00C408AA">
      <w:pPr>
        <w:spacing w:after="0" w:line="240" w:lineRule="auto"/>
        <w:jc w:val="both"/>
        <w:rPr>
          <w:rFonts w:ascii="Calibri" w:eastAsia="Calibri" w:hAnsi="Calibri" w:cs="Times New Roman"/>
          <w:b/>
          <w:sz w:val="24"/>
          <w:szCs w:val="24"/>
          <w:lang w:val="it-IT"/>
        </w:rPr>
      </w:pPr>
      <w:r w:rsidRPr="00C408AA">
        <w:rPr>
          <w:rFonts w:ascii="Calibri" w:eastAsia="Calibri" w:hAnsi="Calibri" w:cs="Times New Roman"/>
          <w:b/>
          <w:sz w:val="24"/>
          <w:szCs w:val="24"/>
          <w:lang w:val="it-IT"/>
        </w:rPr>
        <w:t>Lot 1 – Grupa 01</w:t>
      </w:r>
    </w:p>
    <w:tbl>
      <w:tblPr>
        <w:tblW w:w="9550" w:type="dxa"/>
        <w:tblInd w:w="113" w:type="dxa"/>
        <w:tblLook w:val="04A0" w:firstRow="1" w:lastRow="0" w:firstColumn="1" w:lastColumn="0" w:noHBand="0" w:noVBand="1"/>
      </w:tblPr>
      <w:tblGrid>
        <w:gridCol w:w="696"/>
        <w:gridCol w:w="743"/>
        <w:gridCol w:w="4496"/>
        <w:gridCol w:w="620"/>
        <w:gridCol w:w="1400"/>
        <w:gridCol w:w="760"/>
        <w:gridCol w:w="835"/>
      </w:tblGrid>
      <w:tr w:rsidR="00596DB9" w:rsidRPr="005B1369" w14:paraId="64413AAE" w14:textId="77777777" w:rsidTr="00596DB9">
        <w:trPr>
          <w:trHeight w:val="505"/>
          <w:tblHeader/>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176C0D" w14:textId="77777777" w:rsidR="00596DB9" w:rsidRPr="00631C8C" w:rsidRDefault="00596DB9" w:rsidP="00631C8C">
            <w:pPr>
              <w:spacing w:after="0" w:line="240" w:lineRule="auto"/>
              <w:jc w:val="center"/>
              <w:rPr>
                <w:rFonts w:eastAsia="Times New Roman" w:cstheme="minorHAnsi"/>
                <w:b/>
                <w:bCs/>
                <w:sz w:val="20"/>
                <w:szCs w:val="20"/>
              </w:rPr>
            </w:pPr>
            <w:r w:rsidRPr="00631C8C">
              <w:rPr>
                <w:rFonts w:eastAsia="Times New Roman" w:cstheme="minorHAnsi"/>
                <w:b/>
                <w:bCs/>
                <w:sz w:val="20"/>
                <w:szCs w:val="20"/>
              </w:rPr>
              <w:t xml:space="preserve">Nr. </w:t>
            </w:r>
            <w:proofErr w:type="spellStart"/>
            <w:r w:rsidRPr="00631C8C">
              <w:rPr>
                <w:rFonts w:eastAsia="Times New Roman" w:cstheme="minorHAnsi"/>
                <w:b/>
                <w:bCs/>
                <w:sz w:val="20"/>
                <w:szCs w:val="20"/>
              </w:rPr>
              <w:t>grupă</w:t>
            </w:r>
            <w:proofErr w:type="spellEnd"/>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07992530" w14:textId="77777777" w:rsidR="00596DB9" w:rsidRPr="00631C8C" w:rsidRDefault="00596DB9" w:rsidP="00631C8C">
            <w:pPr>
              <w:spacing w:after="0" w:line="240" w:lineRule="auto"/>
              <w:jc w:val="center"/>
              <w:rPr>
                <w:rFonts w:eastAsia="Times New Roman" w:cstheme="minorHAnsi"/>
                <w:b/>
                <w:bCs/>
                <w:sz w:val="20"/>
                <w:szCs w:val="20"/>
              </w:rPr>
            </w:pPr>
            <w:r w:rsidRPr="00631C8C">
              <w:rPr>
                <w:rFonts w:eastAsia="Times New Roman" w:cstheme="minorHAnsi"/>
                <w:b/>
                <w:bCs/>
                <w:sz w:val="20"/>
                <w:szCs w:val="20"/>
              </w:rPr>
              <w:t xml:space="preserve">Cod </w:t>
            </w:r>
            <w:proofErr w:type="spellStart"/>
            <w:r w:rsidRPr="00631C8C">
              <w:rPr>
                <w:rFonts w:eastAsia="Times New Roman" w:cstheme="minorHAnsi"/>
                <w:b/>
                <w:bCs/>
                <w:sz w:val="20"/>
                <w:szCs w:val="20"/>
              </w:rPr>
              <w:t>traseu</w:t>
            </w:r>
            <w:proofErr w:type="spellEnd"/>
          </w:p>
        </w:tc>
        <w:tc>
          <w:tcPr>
            <w:tcW w:w="4496" w:type="dxa"/>
            <w:tcBorders>
              <w:top w:val="single" w:sz="4" w:space="0" w:color="auto"/>
              <w:left w:val="nil"/>
              <w:bottom w:val="single" w:sz="4" w:space="0" w:color="auto"/>
              <w:right w:val="single" w:sz="4" w:space="0" w:color="auto"/>
            </w:tcBorders>
            <w:shd w:val="clear" w:color="auto" w:fill="auto"/>
            <w:vAlign w:val="center"/>
            <w:hideMark/>
          </w:tcPr>
          <w:p w14:paraId="19345CA9" w14:textId="77777777" w:rsidR="00596DB9" w:rsidRPr="00631C8C" w:rsidRDefault="00596DB9" w:rsidP="00631C8C">
            <w:pPr>
              <w:spacing w:after="0" w:line="240" w:lineRule="auto"/>
              <w:jc w:val="center"/>
              <w:rPr>
                <w:rFonts w:eastAsia="Times New Roman" w:cstheme="minorHAnsi"/>
                <w:b/>
                <w:bCs/>
                <w:sz w:val="20"/>
                <w:szCs w:val="20"/>
              </w:rPr>
            </w:pPr>
            <w:proofErr w:type="spellStart"/>
            <w:r w:rsidRPr="00631C8C">
              <w:rPr>
                <w:rFonts w:eastAsia="Times New Roman" w:cstheme="minorHAnsi"/>
                <w:b/>
                <w:bCs/>
                <w:sz w:val="20"/>
                <w:szCs w:val="20"/>
              </w:rPr>
              <w:t>Descriere</w:t>
            </w:r>
            <w:proofErr w:type="spellEnd"/>
            <w:r w:rsidRPr="00631C8C">
              <w:rPr>
                <w:rFonts w:eastAsia="Times New Roman" w:cstheme="minorHAnsi"/>
                <w:b/>
                <w:bCs/>
                <w:sz w:val="20"/>
                <w:szCs w:val="20"/>
              </w:rPr>
              <w:t xml:space="preserve"> </w:t>
            </w:r>
            <w:proofErr w:type="spellStart"/>
            <w:r w:rsidRPr="00631C8C">
              <w:rPr>
                <w:rFonts w:eastAsia="Times New Roman" w:cstheme="minorHAnsi"/>
                <w:b/>
                <w:bCs/>
                <w:sz w:val="20"/>
                <w:szCs w:val="20"/>
              </w:rPr>
              <w:t>traseu</w:t>
            </w:r>
            <w:proofErr w:type="spellEnd"/>
          </w:p>
        </w:tc>
        <w:tc>
          <w:tcPr>
            <w:tcW w:w="620" w:type="dxa"/>
            <w:tcBorders>
              <w:top w:val="single" w:sz="4" w:space="0" w:color="auto"/>
              <w:left w:val="nil"/>
              <w:bottom w:val="single" w:sz="4" w:space="0" w:color="auto"/>
              <w:right w:val="single" w:sz="4" w:space="0" w:color="auto"/>
            </w:tcBorders>
            <w:shd w:val="clear" w:color="auto" w:fill="auto"/>
            <w:vAlign w:val="center"/>
            <w:hideMark/>
          </w:tcPr>
          <w:p w14:paraId="08D3780B" w14:textId="77777777" w:rsidR="00596DB9" w:rsidRPr="00631C8C" w:rsidRDefault="00596DB9" w:rsidP="00631C8C">
            <w:pPr>
              <w:spacing w:after="0" w:line="240" w:lineRule="auto"/>
              <w:jc w:val="center"/>
              <w:rPr>
                <w:rFonts w:eastAsia="Times New Roman" w:cstheme="minorHAnsi"/>
                <w:b/>
                <w:bCs/>
                <w:sz w:val="20"/>
                <w:szCs w:val="20"/>
              </w:rPr>
            </w:pPr>
            <w:r w:rsidRPr="00631C8C">
              <w:rPr>
                <w:rFonts w:eastAsia="Times New Roman" w:cstheme="minorHAnsi"/>
                <w:b/>
                <w:bCs/>
                <w:sz w:val="20"/>
                <w:szCs w:val="20"/>
              </w:rPr>
              <w:t xml:space="preserve">Km / </w:t>
            </w:r>
            <w:proofErr w:type="spellStart"/>
            <w:r w:rsidRPr="00631C8C">
              <w:rPr>
                <w:rFonts w:eastAsia="Times New Roman" w:cstheme="minorHAnsi"/>
                <w:b/>
                <w:bCs/>
                <w:sz w:val="20"/>
                <w:szCs w:val="20"/>
              </w:rPr>
              <w:t>sens</w:t>
            </w:r>
            <w:proofErr w:type="spellEnd"/>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2803EB6C" w14:textId="54842B3A" w:rsidR="00596DB9" w:rsidRPr="00631C8C" w:rsidRDefault="00596DB9" w:rsidP="00631C8C">
            <w:pPr>
              <w:spacing w:after="0" w:line="240" w:lineRule="auto"/>
              <w:jc w:val="center"/>
              <w:rPr>
                <w:rFonts w:eastAsia="Times New Roman" w:cstheme="minorHAnsi"/>
                <w:b/>
                <w:bCs/>
                <w:sz w:val="20"/>
                <w:szCs w:val="20"/>
              </w:rPr>
            </w:pPr>
            <w:r w:rsidRPr="00631C8C">
              <w:rPr>
                <w:rFonts w:eastAsia="Times New Roman" w:cstheme="minorHAnsi"/>
                <w:b/>
                <w:bCs/>
                <w:sz w:val="20"/>
                <w:szCs w:val="20"/>
              </w:rPr>
              <w:t>Cap. de transport</w:t>
            </w:r>
            <w:r w:rsidRPr="005B1369">
              <w:rPr>
                <w:rFonts w:eastAsia="Times New Roman" w:cstheme="minorHAnsi"/>
                <w:b/>
                <w:bCs/>
                <w:sz w:val="20"/>
                <w:szCs w:val="20"/>
              </w:rPr>
              <w:t xml:space="preserve"> (nr. </w:t>
            </w:r>
            <w:proofErr w:type="spellStart"/>
            <w:r w:rsidRPr="005B1369">
              <w:rPr>
                <w:rFonts w:eastAsia="Times New Roman" w:cstheme="minorHAnsi"/>
                <w:b/>
                <w:bCs/>
                <w:sz w:val="20"/>
                <w:szCs w:val="20"/>
              </w:rPr>
              <w:t>locuri</w:t>
            </w:r>
            <w:proofErr w:type="spellEnd"/>
            <w:r w:rsidRPr="005B1369">
              <w:rPr>
                <w:rFonts w:eastAsia="Times New Roman" w:cstheme="minorHAnsi"/>
                <w:b/>
                <w:bCs/>
                <w:sz w:val="20"/>
                <w:szCs w:val="20"/>
              </w:rPr>
              <w:t>)</w:t>
            </w:r>
          </w:p>
        </w:tc>
        <w:tc>
          <w:tcPr>
            <w:tcW w:w="760" w:type="dxa"/>
            <w:tcBorders>
              <w:top w:val="single" w:sz="4" w:space="0" w:color="auto"/>
              <w:left w:val="nil"/>
              <w:bottom w:val="single" w:sz="4" w:space="0" w:color="auto"/>
              <w:right w:val="single" w:sz="4" w:space="0" w:color="auto"/>
            </w:tcBorders>
            <w:shd w:val="clear" w:color="auto" w:fill="auto"/>
            <w:vAlign w:val="center"/>
            <w:hideMark/>
          </w:tcPr>
          <w:p w14:paraId="396B4FF2" w14:textId="77777777" w:rsidR="00596DB9" w:rsidRPr="00631C8C" w:rsidRDefault="00596DB9" w:rsidP="00631C8C">
            <w:pPr>
              <w:spacing w:after="0" w:line="240" w:lineRule="auto"/>
              <w:jc w:val="center"/>
              <w:rPr>
                <w:rFonts w:eastAsia="Times New Roman" w:cstheme="minorHAnsi"/>
                <w:b/>
                <w:bCs/>
                <w:sz w:val="20"/>
                <w:szCs w:val="20"/>
              </w:rPr>
            </w:pPr>
            <w:r w:rsidRPr="00631C8C">
              <w:rPr>
                <w:rFonts w:eastAsia="Times New Roman" w:cstheme="minorHAnsi"/>
                <w:b/>
                <w:bCs/>
                <w:sz w:val="20"/>
                <w:szCs w:val="20"/>
              </w:rPr>
              <w:t xml:space="preserve">Nr. </w:t>
            </w:r>
            <w:proofErr w:type="spellStart"/>
            <w:r w:rsidRPr="00631C8C">
              <w:rPr>
                <w:rFonts w:eastAsia="Times New Roman" w:cstheme="minorHAnsi"/>
                <w:b/>
                <w:bCs/>
                <w:sz w:val="20"/>
                <w:szCs w:val="20"/>
              </w:rPr>
              <w:t>veh</w:t>
            </w:r>
            <w:proofErr w:type="spellEnd"/>
            <w:r w:rsidRPr="00631C8C">
              <w:rPr>
                <w:rFonts w:eastAsia="Times New Roman" w:cstheme="minorHAnsi"/>
                <w:b/>
                <w:bCs/>
                <w:sz w:val="20"/>
                <w:szCs w:val="20"/>
              </w:rPr>
              <w:t>. active</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64E6DC37" w14:textId="5374ABD5" w:rsidR="00596DB9" w:rsidRPr="00631C8C" w:rsidRDefault="00596DB9" w:rsidP="00631C8C">
            <w:pPr>
              <w:spacing w:after="0" w:line="240" w:lineRule="auto"/>
              <w:jc w:val="center"/>
              <w:rPr>
                <w:rFonts w:eastAsia="Times New Roman" w:cstheme="minorHAnsi"/>
                <w:b/>
                <w:bCs/>
                <w:sz w:val="20"/>
                <w:szCs w:val="20"/>
              </w:rPr>
            </w:pPr>
            <w:r w:rsidRPr="00631C8C">
              <w:rPr>
                <w:rFonts w:eastAsia="Times New Roman" w:cstheme="minorHAnsi"/>
                <w:b/>
                <w:bCs/>
                <w:sz w:val="20"/>
                <w:szCs w:val="20"/>
              </w:rPr>
              <w:t xml:space="preserve">Nr. </w:t>
            </w:r>
            <w:proofErr w:type="spellStart"/>
            <w:r w:rsidRPr="00631C8C">
              <w:rPr>
                <w:rFonts w:eastAsia="Times New Roman" w:cstheme="minorHAnsi"/>
                <w:b/>
                <w:bCs/>
                <w:sz w:val="20"/>
                <w:szCs w:val="20"/>
              </w:rPr>
              <w:t>veh</w:t>
            </w:r>
            <w:proofErr w:type="spellEnd"/>
            <w:r w:rsidRPr="005B1369">
              <w:rPr>
                <w:rFonts w:eastAsia="Times New Roman" w:cstheme="minorHAnsi"/>
                <w:b/>
                <w:bCs/>
                <w:sz w:val="20"/>
                <w:szCs w:val="20"/>
              </w:rPr>
              <w:t>.</w:t>
            </w:r>
            <w:r w:rsidRPr="00631C8C">
              <w:rPr>
                <w:rFonts w:eastAsia="Times New Roman" w:cstheme="minorHAnsi"/>
                <w:b/>
                <w:bCs/>
                <w:sz w:val="20"/>
                <w:szCs w:val="20"/>
              </w:rPr>
              <w:t xml:space="preserve"> </w:t>
            </w:r>
            <w:proofErr w:type="spellStart"/>
            <w:r w:rsidRPr="00631C8C">
              <w:rPr>
                <w:rFonts w:eastAsia="Times New Roman" w:cstheme="minorHAnsi"/>
                <w:b/>
                <w:bCs/>
                <w:sz w:val="20"/>
                <w:szCs w:val="20"/>
              </w:rPr>
              <w:t>rezerve</w:t>
            </w:r>
            <w:proofErr w:type="spellEnd"/>
          </w:p>
        </w:tc>
      </w:tr>
      <w:tr w:rsidR="00596DB9" w:rsidRPr="005B1369" w14:paraId="4E2570B5" w14:textId="77777777" w:rsidTr="00E9585B">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35750665"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65831AB8"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001</w:t>
            </w:r>
          </w:p>
        </w:tc>
        <w:tc>
          <w:tcPr>
            <w:tcW w:w="4496" w:type="dxa"/>
            <w:tcBorders>
              <w:top w:val="nil"/>
              <w:left w:val="nil"/>
              <w:bottom w:val="single" w:sz="4" w:space="0" w:color="auto"/>
              <w:right w:val="single" w:sz="4" w:space="0" w:color="auto"/>
            </w:tcBorders>
            <w:shd w:val="clear" w:color="auto" w:fill="auto"/>
            <w:noWrap/>
            <w:vAlign w:val="bottom"/>
            <w:hideMark/>
          </w:tcPr>
          <w:p w14:paraId="71A4F05D" w14:textId="77777777" w:rsidR="00596DB9" w:rsidRPr="00631C8C" w:rsidRDefault="00596DB9"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Savas-Rucăr-Dâmbovicioara</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5FA612B9"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33</w:t>
            </w:r>
          </w:p>
        </w:tc>
        <w:tc>
          <w:tcPr>
            <w:tcW w:w="1400" w:type="dxa"/>
            <w:tcBorders>
              <w:top w:val="nil"/>
              <w:left w:val="nil"/>
              <w:bottom w:val="single" w:sz="4" w:space="0" w:color="auto"/>
              <w:right w:val="single" w:sz="4" w:space="0" w:color="auto"/>
            </w:tcBorders>
            <w:shd w:val="clear" w:color="auto" w:fill="auto"/>
            <w:noWrap/>
            <w:vAlign w:val="bottom"/>
            <w:hideMark/>
          </w:tcPr>
          <w:p w14:paraId="24FAFC9D" w14:textId="6A83FDD8" w:rsidR="00596DB9" w:rsidRPr="00631C8C" w:rsidRDefault="00596DB9" w:rsidP="00631C8C">
            <w:pPr>
              <w:spacing w:after="0" w:line="240" w:lineRule="auto"/>
              <w:jc w:val="center"/>
              <w:rPr>
                <w:rFonts w:eastAsia="Times New Roman" w:cstheme="minorHAnsi"/>
                <w:sz w:val="20"/>
                <w:szCs w:val="20"/>
              </w:rPr>
            </w:pPr>
            <w:r w:rsidRPr="00E312D1">
              <w:rPr>
                <w:rFonts w:eastAsia="Times New Roman" w:cstheme="minorHAnsi"/>
                <w:sz w:val="20"/>
                <w:szCs w:val="20"/>
              </w:rPr>
              <w:t>≤22</w:t>
            </w:r>
          </w:p>
        </w:tc>
        <w:tc>
          <w:tcPr>
            <w:tcW w:w="760" w:type="dxa"/>
            <w:tcBorders>
              <w:top w:val="nil"/>
              <w:left w:val="nil"/>
              <w:bottom w:val="single" w:sz="4" w:space="0" w:color="auto"/>
              <w:right w:val="single" w:sz="4" w:space="0" w:color="auto"/>
            </w:tcBorders>
            <w:shd w:val="clear" w:color="auto" w:fill="auto"/>
            <w:noWrap/>
            <w:vAlign w:val="bottom"/>
            <w:hideMark/>
          </w:tcPr>
          <w:p w14:paraId="4BB9E36F"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835" w:type="dxa"/>
            <w:vMerge w:val="restart"/>
            <w:tcBorders>
              <w:top w:val="nil"/>
              <w:left w:val="nil"/>
              <w:right w:val="single" w:sz="4" w:space="0" w:color="auto"/>
            </w:tcBorders>
            <w:shd w:val="clear" w:color="auto" w:fill="auto"/>
            <w:noWrap/>
            <w:vAlign w:val="bottom"/>
            <w:hideMark/>
          </w:tcPr>
          <w:p w14:paraId="23ACC886" w14:textId="3C8B4D66" w:rsidR="00596DB9" w:rsidRPr="0002653E" w:rsidRDefault="00596DB9" w:rsidP="00631C8C">
            <w:pPr>
              <w:spacing w:after="0" w:line="240" w:lineRule="auto"/>
              <w:jc w:val="center"/>
              <w:rPr>
                <w:rFonts w:eastAsia="Times New Roman" w:cstheme="minorHAnsi"/>
                <w:sz w:val="20"/>
                <w:szCs w:val="20"/>
              </w:rPr>
            </w:pPr>
            <w:r w:rsidRPr="0002653E">
              <w:rPr>
                <w:rFonts w:eastAsia="Times New Roman" w:cstheme="minorHAnsi"/>
                <w:sz w:val="20"/>
                <w:szCs w:val="20"/>
              </w:rPr>
              <w:t> 1 ≤22   1 ≥23</w:t>
            </w:r>
          </w:p>
          <w:p w14:paraId="36957686" w14:textId="77777777" w:rsidR="00596DB9" w:rsidRPr="0002653E" w:rsidRDefault="00596DB9" w:rsidP="00631C8C">
            <w:pPr>
              <w:spacing w:after="0" w:line="240" w:lineRule="auto"/>
              <w:jc w:val="center"/>
              <w:rPr>
                <w:rFonts w:eastAsia="Times New Roman" w:cstheme="minorHAnsi"/>
                <w:sz w:val="20"/>
                <w:szCs w:val="20"/>
              </w:rPr>
            </w:pPr>
            <w:r w:rsidRPr="0002653E">
              <w:rPr>
                <w:rFonts w:eastAsia="Times New Roman" w:cstheme="minorHAnsi"/>
                <w:sz w:val="20"/>
                <w:szCs w:val="20"/>
              </w:rPr>
              <w:t> </w:t>
            </w:r>
          </w:p>
          <w:p w14:paraId="6E374947" w14:textId="77777777" w:rsidR="00596DB9" w:rsidRPr="0002653E" w:rsidRDefault="00596DB9" w:rsidP="00631C8C">
            <w:pPr>
              <w:spacing w:after="0" w:line="240" w:lineRule="auto"/>
              <w:jc w:val="center"/>
              <w:rPr>
                <w:rFonts w:eastAsia="Times New Roman" w:cstheme="minorHAnsi"/>
                <w:sz w:val="20"/>
                <w:szCs w:val="20"/>
              </w:rPr>
            </w:pPr>
            <w:r w:rsidRPr="0002653E">
              <w:rPr>
                <w:rFonts w:eastAsia="Times New Roman" w:cstheme="minorHAnsi"/>
                <w:sz w:val="20"/>
                <w:szCs w:val="20"/>
              </w:rPr>
              <w:t> </w:t>
            </w:r>
          </w:p>
          <w:p w14:paraId="5A032326" w14:textId="77777777" w:rsidR="00596DB9" w:rsidRPr="0002653E" w:rsidRDefault="00596DB9" w:rsidP="00631C8C">
            <w:pPr>
              <w:spacing w:after="0" w:line="240" w:lineRule="auto"/>
              <w:jc w:val="center"/>
              <w:rPr>
                <w:rFonts w:eastAsia="Times New Roman" w:cstheme="minorHAnsi"/>
                <w:sz w:val="20"/>
                <w:szCs w:val="20"/>
              </w:rPr>
            </w:pPr>
            <w:r w:rsidRPr="0002653E">
              <w:rPr>
                <w:rFonts w:eastAsia="Times New Roman" w:cstheme="minorHAnsi"/>
                <w:sz w:val="20"/>
                <w:szCs w:val="20"/>
              </w:rPr>
              <w:t> </w:t>
            </w:r>
          </w:p>
          <w:p w14:paraId="3556FAD8" w14:textId="45685A79" w:rsidR="00596DB9" w:rsidRPr="00596DB9" w:rsidRDefault="00596DB9" w:rsidP="00631C8C">
            <w:pPr>
              <w:spacing w:after="0" w:line="240" w:lineRule="auto"/>
              <w:jc w:val="center"/>
              <w:rPr>
                <w:rFonts w:eastAsia="Times New Roman" w:cstheme="minorHAnsi"/>
                <w:sz w:val="20"/>
                <w:szCs w:val="20"/>
                <w:highlight w:val="yellow"/>
              </w:rPr>
            </w:pPr>
            <w:r w:rsidRPr="0002653E">
              <w:rPr>
                <w:rFonts w:eastAsia="Times New Roman" w:cstheme="minorHAnsi"/>
                <w:sz w:val="20"/>
                <w:szCs w:val="20"/>
              </w:rPr>
              <w:t> </w:t>
            </w:r>
          </w:p>
        </w:tc>
      </w:tr>
      <w:tr w:rsidR="00596DB9" w:rsidRPr="005B1369" w14:paraId="1F81EC8D" w14:textId="77777777" w:rsidTr="00E9585B">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0D61B343"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7826CD34"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002</w:t>
            </w:r>
          </w:p>
        </w:tc>
        <w:tc>
          <w:tcPr>
            <w:tcW w:w="4496" w:type="dxa"/>
            <w:tcBorders>
              <w:top w:val="nil"/>
              <w:left w:val="nil"/>
              <w:bottom w:val="single" w:sz="4" w:space="0" w:color="auto"/>
              <w:right w:val="single" w:sz="4" w:space="0" w:color="auto"/>
            </w:tcBorders>
            <w:shd w:val="clear" w:color="auto" w:fill="auto"/>
            <w:noWrap/>
            <w:vAlign w:val="bottom"/>
            <w:hideMark/>
          </w:tcPr>
          <w:p w14:paraId="039B491E" w14:textId="739B6779" w:rsidR="00596DB9" w:rsidRPr="00631C8C" w:rsidRDefault="00596DB9"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Savas-Rucăr-S</w:t>
            </w:r>
            <w:r>
              <w:rPr>
                <w:rFonts w:eastAsia="Times New Roman" w:cstheme="minorHAnsi"/>
                <w:sz w:val="20"/>
                <w:szCs w:val="20"/>
              </w:rPr>
              <w:t>ă</w:t>
            </w:r>
            <w:r w:rsidRPr="00631C8C">
              <w:rPr>
                <w:rFonts w:eastAsia="Times New Roman" w:cstheme="minorHAnsi"/>
                <w:sz w:val="20"/>
                <w:szCs w:val="20"/>
              </w:rPr>
              <w:t>ticu</w:t>
            </w:r>
            <w:proofErr w:type="spellEnd"/>
            <w:r w:rsidRPr="00631C8C">
              <w:rPr>
                <w:rFonts w:eastAsia="Times New Roman" w:cstheme="minorHAnsi"/>
                <w:sz w:val="20"/>
                <w:szCs w:val="20"/>
              </w:rPr>
              <w:t xml:space="preserve"> de </w:t>
            </w:r>
            <w:r>
              <w:rPr>
                <w:rFonts w:eastAsia="Times New Roman" w:cstheme="minorHAnsi"/>
                <w:sz w:val="20"/>
                <w:szCs w:val="20"/>
              </w:rPr>
              <w:t>Sus</w:t>
            </w:r>
          </w:p>
        </w:tc>
        <w:tc>
          <w:tcPr>
            <w:tcW w:w="620" w:type="dxa"/>
            <w:tcBorders>
              <w:top w:val="nil"/>
              <w:left w:val="nil"/>
              <w:bottom w:val="single" w:sz="4" w:space="0" w:color="auto"/>
              <w:right w:val="single" w:sz="4" w:space="0" w:color="auto"/>
            </w:tcBorders>
            <w:shd w:val="clear" w:color="auto" w:fill="auto"/>
            <w:noWrap/>
            <w:vAlign w:val="bottom"/>
            <w:hideMark/>
          </w:tcPr>
          <w:p w14:paraId="7750B5DF"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38</w:t>
            </w:r>
          </w:p>
        </w:tc>
        <w:tc>
          <w:tcPr>
            <w:tcW w:w="1400" w:type="dxa"/>
            <w:tcBorders>
              <w:top w:val="nil"/>
              <w:left w:val="nil"/>
              <w:bottom w:val="single" w:sz="4" w:space="0" w:color="auto"/>
              <w:right w:val="single" w:sz="4" w:space="0" w:color="auto"/>
            </w:tcBorders>
            <w:shd w:val="clear" w:color="auto" w:fill="auto"/>
            <w:noWrap/>
            <w:vAlign w:val="bottom"/>
            <w:hideMark/>
          </w:tcPr>
          <w:p w14:paraId="2EB62196" w14:textId="211F0E94" w:rsidR="00596DB9" w:rsidRPr="00631C8C" w:rsidRDefault="00596DB9" w:rsidP="00631C8C">
            <w:pPr>
              <w:spacing w:after="0" w:line="240" w:lineRule="auto"/>
              <w:jc w:val="center"/>
              <w:rPr>
                <w:rFonts w:eastAsia="Times New Roman" w:cstheme="minorHAnsi"/>
                <w:sz w:val="20"/>
                <w:szCs w:val="20"/>
              </w:rPr>
            </w:pPr>
            <w:r w:rsidRPr="00E312D1">
              <w:rPr>
                <w:rFonts w:eastAsia="Times New Roman" w:cstheme="minorHAnsi"/>
                <w:sz w:val="20"/>
                <w:szCs w:val="20"/>
              </w:rPr>
              <w:t>≥23</w:t>
            </w:r>
          </w:p>
        </w:tc>
        <w:tc>
          <w:tcPr>
            <w:tcW w:w="760" w:type="dxa"/>
            <w:tcBorders>
              <w:top w:val="nil"/>
              <w:left w:val="nil"/>
              <w:bottom w:val="single" w:sz="4" w:space="0" w:color="auto"/>
              <w:right w:val="single" w:sz="4" w:space="0" w:color="auto"/>
            </w:tcBorders>
            <w:shd w:val="clear" w:color="auto" w:fill="auto"/>
            <w:noWrap/>
            <w:vAlign w:val="bottom"/>
            <w:hideMark/>
          </w:tcPr>
          <w:p w14:paraId="1C334C3D"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77008458" w14:textId="28D237A0" w:rsidR="00596DB9" w:rsidRPr="00631C8C" w:rsidRDefault="00596DB9" w:rsidP="00631C8C">
            <w:pPr>
              <w:spacing w:after="0" w:line="240" w:lineRule="auto"/>
              <w:jc w:val="center"/>
              <w:rPr>
                <w:rFonts w:eastAsia="Times New Roman" w:cstheme="minorHAnsi"/>
                <w:sz w:val="20"/>
                <w:szCs w:val="20"/>
              </w:rPr>
            </w:pPr>
          </w:p>
        </w:tc>
      </w:tr>
      <w:tr w:rsidR="00596DB9" w:rsidRPr="005B1369" w14:paraId="4078BC46" w14:textId="77777777" w:rsidTr="00E9585B">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565C92DF"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387B50F3"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003</w:t>
            </w:r>
          </w:p>
        </w:tc>
        <w:tc>
          <w:tcPr>
            <w:tcW w:w="4496" w:type="dxa"/>
            <w:tcBorders>
              <w:top w:val="nil"/>
              <w:left w:val="nil"/>
              <w:bottom w:val="single" w:sz="4" w:space="0" w:color="auto"/>
              <w:right w:val="single" w:sz="4" w:space="0" w:color="auto"/>
            </w:tcBorders>
            <w:shd w:val="clear" w:color="auto" w:fill="auto"/>
            <w:noWrap/>
            <w:vAlign w:val="bottom"/>
            <w:hideMark/>
          </w:tcPr>
          <w:p w14:paraId="6DDD4F3E" w14:textId="77777777" w:rsidR="00596DB9" w:rsidRPr="00631C8C" w:rsidRDefault="00596DB9"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Savas-Lereşti-Pojorâta</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5E35FCFA"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12</w:t>
            </w:r>
          </w:p>
        </w:tc>
        <w:tc>
          <w:tcPr>
            <w:tcW w:w="1400" w:type="dxa"/>
            <w:tcBorders>
              <w:top w:val="nil"/>
              <w:left w:val="nil"/>
              <w:bottom w:val="single" w:sz="4" w:space="0" w:color="auto"/>
              <w:right w:val="single" w:sz="4" w:space="0" w:color="auto"/>
            </w:tcBorders>
            <w:shd w:val="clear" w:color="auto" w:fill="auto"/>
            <w:noWrap/>
            <w:vAlign w:val="bottom"/>
            <w:hideMark/>
          </w:tcPr>
          <w:p w14:paraId="4B93D2E0" w14:textId="3BD2199F" w:rsidR="00596DB9" w:rsidRPr="00631C8C" w:rsidRDefault="00596DB9" w:rsidP="00631C8C">
            <w:pPr>
              <w:spacing w:after="0" w:line="240" w:lineRule="auto"/>
              <w:jc w:val="center"/>
              <w:rPr>
                <w:rFonts w:eastAsia="Times New Roman" w:cstheme="minorHAnsi"/>
                <w:sz w:val="20"/>
                <w:szCs w:val="20"/>
              </w:rPr>
            </w:pPr>
            <w:r>
              <w:rPr>
                <w:rFonts w:eastAsia="Times New Roman" w:cstheme="minorHAnsi"/>
                <w:sz w:val="20"/>
                <w:szCs w:val="20"/>
              </w:rPr>
              <w:t>≤22</w:t>
            </w:r>
          </w:p>
        </w:tc>
        <w:tc>
          <w:tcPr>
            <w:tcW w:w="760" w:type="dxa"/>
            <w:tcBorders>
              <w:top w:val="nil"/>
              <w:left w:val="nil"/>
              <w:bottom w:val="single" w:sz="4" w:space="0" w:color="auto"/>
              <w:right w:val="single" w:sz="4" w:space="0" w:color="auto"/>
            </w:tcBorders>
            <w:shd w:val="clear" w:color="auto" w:fill="auto"/>
            <w:noWrap/>
            <w:vAlign w:val="bottom"/>
            <w:hideMark/>
          </w:tcPr>
          <w:p w14:paraId="010DC81A"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2</w:t>
            </w:r>
          </w:p>
        </w:tc>
        <w:tc>
          <w:tcPr>
            <w:tcW w:w="835" w:type="dxa"/>
            <w:vMerge/>
            <w:tcBorders>
              <w:left w:val="nil"/>
              <w:right w:val="single" w:sz="4" w:space="0" w:color="auto"/>
            </w:tcBorders>
            <w:shd w:val="clear" w:color="auto" w:fill="auto"/>
            <w:noWrap/>
            <w:vAlign w:val="bottom"/>
            <w:hideMark/>
          </w:tcPr>
          <w:p w14:paraId="08C23011" w14:textId="1F64F543" w:rsidR="00596DB9" w:rsidRPr="00631C8C" w:rsidRDefault="00596DB9" w:rsidP="00631C8C">
            <w:pPr>
              <w:spacing w:after="0" w:line="240" w:lineRule="auto"/>
              <w:jc w:val="center"/>
              <w:rPr>
                <w:rFonts w:eastAsia="Times New Roman" w:cstheme="minorHAnsi"/>
                <w:sz w:val="20"/>
                <w:szCs w:val="20"/>
              </w:rPr>
            </w:pPr>
          </w:p>
        </w:tc>
      </w:tr>
      <w:tr w:rsidR="00596DB9" w:rsidRPr="005B1369" w14:paraId="5222B5DC" w14:textId="77777777" w:rsidTr="00E9585B">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2DB9EBC"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6E657799"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004</w:t>
            </w:r>
          </w:p>
        </w:tc>
        <w:tc>
          <w:tcPr>
            <w:tcW w:w="4496" w:type="dxa"/>
            <w:tcBorders>
              <w:top w:val="nil"/>
              <w:left w:val="nil"/>
              <w:bottom w:val="single" w:sz="4" w:space="0" w:color="auto"/>
              <w:right w:val="single" w:sz="4" w:space="0" w:color="auto"/>
            </w:tcBorders>
            <w:shd w:val="clear" w:color="auto" w:fill="auto"/>
            <w:noWrap/>
            <w:vAlign w:val="bottom"/>
            <w:hideMark/>
          </w:tcPr>
          <w:p w14:paraId="45AA189A" w14:textId="77777777" w:rsidR="00596DB9" w:rsidRPr="00631C8C" w:rsidRDefault="00596DB9"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Savas-Albeştii</w:t>
            </w:r>
            <w:proofErr w:type="spellEnd"/>
            <w:r w:rsidRPr="00631C8C">
              <w:rPr>
                <w:rFonts w:eastAsia="Times New Roman" w:cstheme="minorHAnsi"/>
                <w:sz w:val="20"/>
                <w:szCs w:val="20"/>
              </w:rPr>
              <w:t xml:space="preserve"> de </w:t>
            </w:r>
            <w:proofErr w:type="spellStart"/>
            <w:r w:rsidRPr="00631C8C">
              <w:rPr>
                <w:rFonts w:eastAsia="Times New Roman" w:cstheme="minorHAnsi"/>
                <w:sz w:val="20"/>
                <w:szCs w:val="20"/>
              </w:rPr>
              <w:t>Muscel-Cândeşti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297E94B4"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14</w:t>
            </w:r>
          </w:p>
        </w:tc>
        <w:tc>
          <w:tcPr>
            <w:tcW w:w="1400" w:type="dxa"/>
            <w:tcBorders>
              <w:top w:val="nil"/>
              <w:left w:val="nil"/>
              <w:bottom w:val="single" w:sz="4" w:space="0" w:color="auto"/>
              <w:right w:val="single" w:sz="4" w:space="0" w:color="auto"/>
            </w:tcBorders>
            <w:shd w:val="clear" w:color="auto" w:fill="auto"/>
            <w:noWrap/>
            <w:vAlign w:val="bottom"/>
            <w:hideMark/>
          </w:tcPr>
          <w:p w14:paraId="51EACD9E" w14:textId="68DA0C44" w:rsidR="00596DB9" w:rsidRPr="00631C8C" w:rsidRDefault="00596DB9" w:rsidP="00631C8C">
            <w:pPr>
              <w:spacing w:after="0" w:line="240" w:lineRule="auto"/>
              <w:jc w:val="center"/>
              <w:rPr>
                <w:rFonts w:eastAsia="Times New Roman" w:cstheme="minorHAnsi"/>
                <w:sz w:val="20"/>
                <w:szCs w:val="20"/>
              </w:rPr>
            </w:pPr>
            <w:r>
              <w:rPr>
                <w:rFonts w:eastAsia="Times New Roman" w:cstheme="minorHAnsi"/>
                <w:sz w:val="20"/>
                <w:szCs w:val="20"/>
              </w:rPr>
              <w:t>≥23</w:t>
            </w:r>
          </w:p>
        </w:tc>
        <w:tc>
          <w:tcPr>
            <w:tcW w:w="760" w:type="dxa"/>
            <w:tcBorders>
              <w:top w:val="nil"/>
              <w:left w:val="nil"/>
              <w:bottom w:val="single" w:sz="4" w:space="0" w:color="auto"/>
              <w:right w:val="single" w:sz="4" w:space="0" w:color="auto"/>
            </w:tcBorders>
            <w:shd w:val="clear" w:color="auto" w:fill="auto"/>
            <w:noWrap/>
            <w:vAlign w:val="bottom"/>
            <w:hideMark/>
          </w:tcPr>
          <w:p w14:paraId="37DF125F"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03D0968A" w14:textId="3671A0BB" w:rsidR="00596DB9" w:rsidRPr="00631C8C" w:rsidRDefault="00596DB9" w:rsidP="00631C8C">
            <w:pPr>
              <w:spacing w:after="0" w:line="240" w:lineRule="auto"/>
              <w:jc w:val="center"/>
              <w:rPr>
                <w:rFonts w:eastAsia="Times New Roman" w:cstheme="minorHAnsi"/>
                <w:sz w:val="20"/>
                <w:szCs w:val="20"/>
              </w:rPr>
            </w:pPr>
          </w:p>
        </w:tc>
      </w:tr>
      <w:tr w:rsidR="00596DB9" w:rsidRPr="005B1369" w14:paraId="3F3F0CBC" w14:textId="77777777" w:rsidTr="00E9585B">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8A7A2F3"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7222F893"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005</w:t>
            </w:r>
          </w:p>
        </w:tc>
        <w:tc>
          <w:tcPr>
            <w:tcW w:w="4496" w:type="dxa"/>
            <w:tcBorders>
              <w:top w:val="nil"/>
              <w:left w:val="nil"/>
              <w:bottom w:val="single" w:sz="4" w:space="0" w:color="auto"/>
              <w:right w:val="single" w:sz="4" w:space="0" w:color="auto"/>
            </w:tcBorders>
            <w:shd w:val="clear" w:color="auto" w:fill="auto"/>
            <w:noWrap/>
            <w:vAlign w:val="bottom"/>
            <w:hideMark/>
          </w:tcPr>
          <w:p w14:paraId="42A7175D" w14:textId="290760AC" w:rsidR="00596DB9" w:rsidRPr="00631C8C" w:rsidRDefault="00596DB9"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Savas-Hulubeşti-Bughea</w:t>
            </w:r>
            <w:proofErr w:type="spellEnd"/>
            <w:r w:rsidRPr="00631C8C">
              <w:rPr>
                <w:rFonts w:eastAsia="Times New Roman" w:cstheme="minorHAnsi"/>
                <w:sz w:val="20"/>
                <w:szCs w:val="20"/>
              </w:rPr>
              <w:t xml:space="preserve"> de Jos</w:t>
            </w:r>
          </w:p>
        </w:tc>
        <w:tc>
          <w:tcPr>
            <w:tcW w:w="620" w:type="dxa"/>
            <w:tcBorders>
              <w:top w:val="nil"/>
              <w:left w:val="nil"/>
              <w:bottom w:val="single" w:sz="4" w:space="0" w:color="auto"/>
              <w:right w:val="single" w:sz="4" w:space="0" w:color="auto"/>
            </w:tcBorders>
            <w:shd w:val="clear" w:color="auto" w:fill="auto"/>
            <w:noWrap/>
            <w:vAlign w:val="bottom"/>
            <w:hideMark/>
          </w:tcPr>
          <w:p w14:paraId="1F381D49"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14</w:t>
            </w:r>
          </w:p>
        </w:tc>
        <w:tc>
          <w:tcPr>
            <w:tcW w:w="1400" w:type="dxa"/>
            <w:tcBorders>
              <w:top w:val="nil"/>
              <w:left w:val="nil"/>
              <w:bottom w:val="single" w:sz="4" w:space="0" w:color="auto"/>
              <w:right w:val="single" w:sz="4" w:space="0" w:color="auto"/>
            </w:tcBorders>
            <w:shd w:val="clear" w:color="auto" w:fill="auto"/>
            <w:noWrap/>
            <w:vAlign w:val="bottom"/>
            <w:hideMark/>
          </w:tcPr>
          <w:p w14:paraId="085EE538" w14:textId="2483C0B3" w:rsidR="00596DB9" w:rsidRPr="00631C8C" w:rsidRDefault="00596DB9" w:rsidP="00631C8C">
            <w:pPr>
              <w:spacing w:after="0" w:line="240" w:lineRule="auto"/>
              <w:jc w:val="center"/>
              <w:rPr>
                <w:rFonts w:eastAsia="Times New Roman" w:cstheme="minorHAnsi"/>
                <w:sz w:val="20"/>
                <w:szCs w:val="20"/>
              </w:rPr>
            </w:pPr>
            <w:r>
              <w:rPr>
                <w:rFonts w:eastAsia="Times New Roman" w:cstheme="minorHAnsi"/>
                <w:sz w:val="20"/>
                <w:szCs w:val="20"/>
              </w:rPr>
              <w:t>≥23</w:t>
            </w:r>
          </w:p>
        </w:tc>
        <w:tc>
          <w:tcPr>
            <w:tcW w:w="760" w:type="dxa"/>
            <w:tcBorders>
              <w:top w:val="nil"/>
              <w:left w:val="nil"/>
              <w:bottom w:val="single" w:sz="4" w:space="0" w:color="auto"/>
              <w:right w:val="single" w:sz="4" w:space="0" w:color="auto"/>
            </w:tcBorders>
            <w:shd w:val="clear" w:color="auto" w:fill="auto"/>
            <w:noWrap/>
            <w:vAlign w:val="bottom"/>
            <w:hideMark/>
          </w:tcPr>
          <w:p w14:paraId="3B8C3EDB"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0E54232A" w14:textId="17F00E08" w:rsidR="00596DB9" w:rsidRPr="00631C8C" w:rsidRDefault="00596DB9" w:rsidP="00631C8C">
            <w:pPr>
              <w:spacing w:after="0" w:line="240" w:lineRule="auto"/>
              <w:jc w:val="center"/>
              <w:rPr>
                <w:rFonts w:eastAsia="Times New Roman" w:cstheme="minorHAnsi"/>
                <w:sz w:val="20"/>
                <w:szCs w:val="20"/>
              </w:rPr>
            </w:pPr>
          </w:p>
        </w:tc>
      </w:tr>
      <w:tr w:rsidR="00596DB9" w:rsidRPr="005B1369" w14:paraId="3F994BF1" w14:textId="77777777" w:rsidTr="00E9585B">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0D85C10"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3750D4DD"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006</w:t>
            </w:r>
          </w:p>
        </w:tc>
        <w:tc>
          <w:tcPr>
            <w:tcW w:w="4496" w:type="dxa"/>
            <w:tcBorders>
              <w:top w:val="nil"/>
              <w:left w:val="nil"/>
              <w:bottom w:val="single" w:sz="4" w:space="0" w:color="auto"/>
              <w:right w:val="single" w:sz="4" w:space="0" w:color="auto"/>
            </w:tcBorders>
            <w:shd w:val="clear" w:color="auto" w:fill="auto"/>
            <w:noWrap/>
            <w:vAlign w:val="bottom"/>
            <w:hideMark/>
          </w:tcPr>
          <w:p w14:paraId="3302F049" w14:textId="77777777" w:rsidR="00596DB9" w:rsidRPr="00631C8C" w:rsidRDefault="00596DB9"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Savas-Bughea</w:t>
            </w:r>
            <w:proofErr w:type="spellEnd"/>
            <w:r w:rsidRPr="00631C8C">
              <w:rPr>
                <w:rFonts w:eastAsia="Times New Roman" w:cstheme="minorHAnsi"/>
                <w:sz w:val="20"/>
                <w:szCs w:val="20"/>
              </w:rPr>
              <w:t xml:space="preserve"> de Sus-</w:t>
            </w:r>
            <w:proofErr w:type="spellStart"/>
            <w:r w:rsidRPr="00631C8C">
              <w:rPr>
                <w:rFonts w:eastAsia="Times New Roman" w:cstheme="minorHAnsi"/>
                <w:sz w:val="20"/>
                <w:szCs w:val="20"/>
              </w:rPr>
              <w:t>Bughea</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Băi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12C8FDBC"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7</w:t>
            </w:r>
          </w:p>
        </w:tc>
        <w:tc>
          <w:tcPr>
            <w:tcW w:w="1400" w:type="dxa"/>
            <w:tcBorders>
              <w:top w:val="nil"/>
              <w:left w:val="nil"/>
              <w:bottom w:val="single" w:sz="4" w:space="0" w:color="auto"/>
              <w:right w:val="single" w:sz="4" w:space="0" w:color="auto"/>
            </w:tcBorders>
            <w:shd w:val="clear" w:color="auto" w:fill="auto"/>
            <w:noWrap/>
            <w:vAlign w:val="bottom"/>
            <w:hideMark/>
          </w:tcPr>
          <w:p w14:paraId="6F7BA82F" w14:textId="07EA8505" w:rsidR="00596DB9" w:rsidRPr="00631C8C" w:rsidRDefault="00596DB9" w:rsidP="00631C8C">
            <w:pPr>
              <w:spacing w:after="0" w:line="240" w:lineRule="auto"/>
              <w:jc w:val="center"/>
              <w:rPr>
                <w:rFonts w:eastAsia="Times New Roman" w:cstheme="minorHAnsi"/>
                <w:sz w:val="20"/>
                <w:szCs w:val="20"/>
              </w:rPr>
            </w:pPr>
            <w:r>
              <w:rPr>
                <w:rFonts w:eastAsia="Times New Roman" w:cstheme="minorHAnsi"/>
                <w:sz w:val="20"/>
                <w:szCs w:val="20"/>
              </w:rPr>
              <w:t>≥23</w:t>
            </w:r>
          </w:p>
        </w:tc>
        <w:tc>
          <w:tcPr>
            <w:tcW w:w="760" w:type="dxa"/>
            <w:tcBorders>
              <w:top w:val="nil"/>
              <w:left w:val="nil"/>
              <w:bottom w:val="single" w:sz="4" w:space="0" w:color="auto"/>
              <w:right w:val="single" w:sz="4" w:space="0" w:color="auto"/>
            </w:tcBorders>
            <w:shd w:val="clear" w:color="auto" w:fill="auto"/>
            <w:noWrap/>
            <w:vAlign w:val="bottom"/>
            <w:hideMark/>
          </w:tcPr>
          <w:p w14:paraId="75F01885"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16E9937D" w14:textId="2426CCDB" w:rsidR="00596DB9" w:rsidRPr="00631C8C" w:rsidRDefault="00596DB9" w:rsidP="00631C8C">
            <w:pPr>
              <w:spacing w:after="0" w:line="240" w:lineRule="auto"/>
              <w:jc w:val="center"/>
              <w:rPr>
                <w:rFonts w:eastAsia="Times New Roman" w:cstheme="minorHAnsi"/>
                <w:sz w:val="20"/>
                <w:szCs w:val="20"/>
              </w:rPr>
            </w:pPr>
          </w:p>
        </w:tc>
      </w:tr>
      <w:tr w:rsidR="00596DB9" w:rsidRPr="005B1369" w14:paraId="067B57FA" w14:textId="77777777" w:rsidTr="00E9585B">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7033A95"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51EB64C2"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007</w:t>
            </w:r>
          </w:p>
        </w:tc>
        <w:tc>
          <w:tcPr>
            <w:tcW w:w="4496" w:type="dxa"/>
            <w:tcBorders>
              <w:top w:val="nil"/>
              <w:left w:val="nil"/>
              <w:bottom w:val="single" w:sz="4" w:space="0" w:color="auto"/>
              <w:right w:val="single" w:sz="4" w:space="0" w:color="auto"/>
            </w:tcBorders>
            <w:shd w:val="clear" w:color="auto" w:fill="auto"/>
            <w:noWrap/>
            <w:vAlign w:val="bottom"/>
            <w:hideMark/>
          </w:tcPr>
          <w:p w14:paraId="4E853F6A" w14:textId="77777777" w:rsidR="00596DB9" w:rsidRPr="00631C8C" w:rsidRDefault="00596DB9"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Savas-Valea</w:t>
            </w:r>
            <w:proofErr w:type="spellEnd"/>
            <w:r w:rsidRPr="00631C8C">
              <w:rPr>
                <w:rFonts w:eastAsia="Times New Roman" w:cstheme="minorHAnsi"/>
                <w:sz w:val="20"/>
                <w:szCs w:val="20"/>
              </w:rPr>
              <w:t xml:space="preserve"> Mare </w:t>
            </w:r>
            <w:proofErr w:type="spellStart"/>
            <w:r w:rsidRPr="00631C8C">
              <w:rPr>
                <w:rFonts w:eastAsia="Times New Roman" w:cstheme="minorHAnsi"/>
                <w:sz w:val="20"/>
                <w:szCs w:val="20"/>
              </w:rPr>
              <w:t>Pravăţ-Vulturesti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68DEB6A6"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36</w:t>
            </w:r>
          </w:p>
        </w:tc>
        <w:tc>
          <w:tcPr>
            <w:tcW w:w="1400" w:type="dxa"/>
            <w:tcBorders>
              <w:top w:val="nil"/>
              <w:left w:val="nil"/>
              <w:bottom w:val="single" w:sz="4" w:space="0" w:color="auto"/>
              <w:right w:val="single" w:sz="4" w:space="0" w:color="auto"/>
            </w:tcBorders>
            <w:shd w:val="clear" w:color="auto" w:fill="auto"/>
            <w:noWrap/>
            <w:vAlign w:val="bottom"/>
            <w:hideMark/>
          </w:tcPr>
          <w:p w14:paraId="203602C0" w14:textId="245BA1F2" w:rsidR="00596DB9" w:rsidRPr="00631C8C" w:rsidRDefault="00596DB9" w:rsidP="00631C8C">
            <w:pPr>
              <w:spacing w:after="0" w:line="240" w:lineRule="auto"/>
              <w:jc w:val="center"/>
              <w:rPr>
                <w:rFonts w:eastAsia="Times New Roman" w:cstheme="minorHAnsi"/>
                <w:sz w:val="20"/>
                <w:szCs w:val="20"/>
              </w:rPr>
            </w:pPr>
            <w:r>
              <w:rPr>
                <w:rFonts w:eastAsia="Times New Roman" w:cstheme="minorHAnsi"/>
                <w:sz w:val="20"/>
                <w:szCs w:val="20"/>
              </w:rPr>
              <w:t>≤22</w:t>
            </w:r>
          </w:p>
        </w:tc>
        <w:tc>
          <w:tcPr>
            <w:tcW w:w="760" w:type="dxa"/>
            <w:tcBorders>
              <w:top w:val="nil"/>
              <w:left w:val="nil"/>
              <w:bottom w:val="single" w:sz="4" w:space="0" w:color="auto"/>
              <w:right w:val="single" w:sz="4" w:space="0" w:color="auto"/>
            </w:tcBorders>
            <w:shd w:val="clear" w:color="auto" w:fill="auto"/>
            <w:noWrap/>
            <w:vAlign w:val="bottom"/>
            <w:hideMark/>
          </w:tcPr>
          <w:p w14:paraId="53144F66"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3</w:t>
            </w:r>
          </w:p>
        </w:tc>
        <w:tc>
          <w:tcPr>
            <w:tcW w:w="835" w:type="dxa"/>
            <w:vMerge/>
            <w:tcBorders>
              <w:left w:val="nil"/>
              <w:right w:val="single" w:sz="4" w:space="0" w:color="auto"/>
            </w:tcBorders>
            <w:shd w:val="clear" w:color="auto" w:fill="auto"/>
            <w:noWrap/>
            <w:vAlign w:val="bottom"/>
            <w:hideMark/>
          </w:tcPr>
          <w:p w14:paraId="4D36D91D" w14:textId="4157F19B" w:rsidR="00596DB9" w:rsidRPr="00631C8C" w:rsidRDefault="00596DB9" w:rsidP="00631C8C">
            <w:pPr>
              <w:spacing w:after="0" w:line="240" w:lineRule="auto"/>
              <w:jc w:val="center"/>
              <w:rPr>
                <w:rFonts w:eastAsia="Times New Roman" w:cstheme="minorHAnsi"/>
                <w:sz w:val="20"/>
                <w:szCs w:val="20"/>
              </w:rPr>
            </w:pPr>
          </w:p>
        </w:tc>
      </w:tr>
      <w:tr w:rsidR="00596DB9" w:rsidRPr="005B1369" w14:paraId="4FC132DB" w14:textId="77777777" w:rsidTr="00E9585B">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1F713C0"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5EBDA130" w14:textId="078BD1CD"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0</w:t>
            </w:r>
            <w:r>
              <w:rPr>
                <w:rFonts w:eastAsia="Times New Roman" w:cstheme="minorHAnsi"/>
                <w:sz w:val="20"/>
                <w:szCs w:val="20"/>
              </w:rPr>
              <w:t>08</w:t>
            </w:r>
          </w:p>
        </w:tc>
        <w:tc>
          <w:tcPr>
            <w:tcW w:w="4496" w:type="dxa"/>
            <w:tcBorders>
              <w:top w:val="nil"/>
              <w:left w:val="nil"/>
              <w:bottom w:val="single" w:sz="4" w:space="0" w:color="auto"/>
              <w:right w:val="single" w:sz="4" w:space="0" w:color="auto"/>
            </w:tcBorders>
            <w:shd w:val="clear" w:color="auto" w:fill="auto"/>
            <w:noWrap/>
            <w:vAlign w:val="bottom"/>
            <w:hideMark/>
          </w:tcPr>
          <w:p w14:paraId="2BDD929E" w14:textId="77777777" w:rsidR="00596DB9" w:rsidRPr="00631C8C" w:rsidRDefault="00596DB9"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Savas-Cetăţeni-Laicai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6E4E8B9E"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33</w:t>
            </w:r>
          </w:p>
        </w:tc>
        <w:tc>
          <w:tcPr>
            <w:tcW w:w="1400" w:type="dxa"/>
            <w:tcBorders>
              <w:top w:val="nil"/>
              <w:left w:val="nil"/>
              <w:bottom w:val="single" w:sz="4" w:space="0" w:color="auto"/>
              <w:right w:val="single" w:sz="4" w:space="0" w:color="auto"/>
            </w:tcBorders>
            <w:shd w:val="clear" w:color="auto" w:fill="auto"/>
            <w:noWrap/>
            <w:vAlign w:val="bottom"/>
            <w:hideMark/>
          </w:tcPr>
          <w:p w14:paraId="31A0990B" w14:textId="04F5BC32" w:rsidR="00596DB9" w:rsidRPr="00631C8C" w:rsidRDefault="00596DB9" w:rsidP="00631C8C">
            <w:pPr>
              <w:spacing w:after="0" w:line="240" w:lineRule="auto"/>
              <w:jc w:val="center"/>
              <w:rPr>
                <w:rFonts w:eastAsia="Times New Roman" w:cstheme="minorHAnsi"/>
                <w:sz w:val="20"/>
                <w:szCs w:val="20"/>
              </w:rPr>
            </w:pPr>
            <w:r>
              <w:rPr>
                <w:rFonts w:eastAsia="Times New Roman" w:cstheme="minorHAnsi"/>
                <w:sz w:val="20"/>
                <w:szCs w:val="20"/>
              </w:rPr>
              <w:t>≥23</w:t>
            </w:r>
          </w:p>
        </w:tc>
        <w:tc>
          <w:tcPr>
            <w:tcW w:w="760" w:type="dxa"/>
            <w:tcBorders>
              <w:top w:val="nil"/>
              <w:left w:val="nil"/>
              <w:bottom w:val="single" w:sz="4" w:space="0" w:color="auto"/>
              <w:right w:val="single" w:sz="4" w:space="0" w:color="auto"/>
            </w:tcBorders>
            <w:shd w:val="clear" w:color="auto" w:fill="auto"/>
            <w:noWrap/>
            <w:vAlign w:val="bottom"/>
            <w:hideMark/>
          </w:tcPr>
          <w:p w14:paraId="791C1A74"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462FBDB7" w14:textId="62410973" w:rsidR="00596DB9" w:rsidRPr="00631C8C" w:rsidRDefault="00596DB9" w:rsidP="00631C8C">
            <w:pPr>
              <w:spacing w:after="0" w:line="240" w:lineRule="auto"/>
              <w:jc w:val="center"/>
              <w:rPr>
                <w:rFonts w:eastAsia="Times New Roman" w:cstheme="minorHAnsi"/>
                <w:sz w:val="20"/>
                <w:szCs w:val="20"/>
              </w:rPr>
            </w:pPr>
          </w:p>
        </w:tc>
      </w:tr>
      <w:tr w:rsidR="00596DB9" w:rsidRPr="005B1369" w14:paraId="59A97D4E" w14:textId="77777777" w:rsidTr="00E9585B">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1C8EDF9"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545E514F" w14:textId="24B08F8A"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0</w:t>
            </w:r>
            <w:r>
              <w:rPr>
                <w:rFonts w:eastAsia="Times New Roman" w:cstheme="minorHAnsi"/>
                <w:sz w:val="20"/>
                <w:szCs w:val="20"/>
              </w:rPr>
              <w:t>09</w:t>
            </w:r>
          </w:p>
        </w:tc>
        <w:tc>
          <w:tcPr>
            <w:tcW w:w="4496" w:type="dxa"/>
            <w:tcBorders>
              <w:top w:val="nil"/>
              <w:left w:val="nil"/>
              <w:bottom w:val="single" w:sz="4" w:space="0" w:color="auto"/>
              <w:right w:val="single" w:sz="4" w:space="0" w:color="auto"/>
            </w:tcBorders>
            <w:shd w:val="clear" w:color="auto" w:fill="auto"/>
            <w:noWrap/>
            <w:vAlign w:val="bottom"/>
            <w:hideMark/>
          </w:tcPr>
          <w:p w14:paraId="41621419" w14:textId="77777777" w:rsidR="00596DB9" w:rsidRPr="00631C8C" w:rsidRDefault="00596DB9"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Savas-Stoeneşti-Slobozia</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6AA9D919"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18</w:t>
            </w:r>
          </w:p>
        </w:tc>
        <w:tc>
          <w:tcPr>
            <w:tcW w:w="1400" w:type="dxa"/>
            <w:tcBorders>
              <w:top w:val="nil"/>
              <w:left w:val="nil"/>
              <w:bottom w:val="single" w:sz="4" w:space="0" w:color="auto"/>
              <w:right w:val="single" w:sz="4" w:space="0" w:color="auto"/>
            </w:tcBorders>
            <w:shd w:val="clear" w:color="auto" w:fill="auto"/>
            <w:noWrap/>
            <w:vAlign w:val="bottom"/>
            <w:hideMark/>
          </w:tcPr>
          <w:p w14:paraId="755A25BE" w14:textId="07CDF39D" w:rsidR="00596DB9" w:rsidRPr="00631C8C" w:rsidRDefault="00596DB9" w:rsidP="00631C8C">
            <w:pPr>
              <w:spacing w:after="0" w:line="240" w:lineRule="auto"/>
              <w:jc w:val="center"/>
              <w:rPr>
                <w:rFonts w:eastAsia="Times New Roman" w:cstheme="minorHAnsi"/>
                <w:sz w:val="20"/>
                <w:szCs w:val="20"/>
              </w:rPr>
            </w:pPr>
            <w:r>
              <w:rPr>
                <w:rFonts w:eastAsia="Times New Roman" w:cstheme="minorHAnsi"/>
                <w:sz w:val="20"/>
                <w:szCs w:val="20"/>
              </w:rPr>
              <w:t>≥23</w:t>
            </w:r>
          </w:p>
        </w:tc>
        <w:tc>
          <w:tcPr>
            <w:tcW w:w="760" w:type="dxa"/>
            <w:tcBorders>
              <w:top w:val="nil"/>
              <w:left w:val="nil"/>
              <w:bottom w:val="single" w:sz="4" w:space="0" w:color="auto"/>
              <w:right w:val="single" w:sz="4" w:space="0" w:color="auto"/>
            </w:tcBorders>
            <w:shd w:val="clear" w:color="auto" w:fill="auto"/>
            <w:noWrap/>
            <w:vAlign w:val="bottom"/>
            <w:hideMark/>
          </w:tcPr>
          <w:p w14:paraId="1E66F1DF"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6E59B7A0" w14:textId="2C7FD77D" w:rsidR="00596DB9" w:rsidRPr="00631C8C" w:rsidRDefault="00596DB9" w:rsidP="00631C8C">
            <w:pPr>
              <w:spacing w:after="0" w:line="240" w:lineRule="auto"/>
              <w:jc w:val="center"/>
              <w:rPr>
                <w:rFonts w:eastAsia="Times New Roman" w:cstheme="minorHAnsi"/>
                <w:sz w:val="20"/>
                <w:szCs w:val="20"/>
              </w:rPr>
            </w:pPr>
          </w:p>
        </w:tc>
      </w:tr>
      <w:tr w:rsidR="00596DB9" w:rsidRPr="005B1369" w14:paraId="68F8909A" w14:textId="77777777" w:rsidTr="00E9585B">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5638FDE4"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6370FB87" w14:textId="4598626D"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r>
              <w:rPr>
                <w:rFonts w:eastAsia="Times New Roman" w:cstheme="minorHAnsi"/>
                <w:sz w:val="20"/>
                <w:szCs w:val="20"/>
              </w:rPr>
              <w:t>0</w:t>
            </w:r>
          </w:p>
        </w:tc>
        <w:tc>
          <w:tcPr>
            <w:tcW w:w="4496" w:type="dxa"/>
            <w:tcBorders>
              <w:top w:val="nil"/>
              <w:left w:val="nil"/>
              <w:bottom w:val="single" w:sz="4" w:space="0" w:color="auto"/>
              <w:right w:val="single" w:sz="4" w:space="0" w:color="auto"/>
            </w:tcBorders>
            <w:shd w:val="clear" w:color="auto" w:fill="auto"/>
            <w:noWrap/>
            <w:vAlign w:val="bottom"/>
            <w:hideMark/>
          </w:tcPr>
          <w:p w14:paraId="006E52DF" w14:textId="77777777" w:rsidR="00596DB9" w:rsidRPr="00631C8C" w:rsidRDefault="00596DB9"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Savas-Mioarele-Coceneşti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236DECE9"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9</w:t>
            </w:r>
          </w:p>
        </w:tc>
        <w:tc>
          <w:tcPr>
            <w:tcW w:w="1400" w:type="dxa"/>
            <w:tcBorders>
              <w:top w:val="nil"/>
              <w:left w:val="nil"/>
              <w:bottom w:val="single" w:sz="4" w:space="0" w:color="auto"/>
              <w:right w:val="single" w:sz="4" w:space="0" w:color="auto"/>
            </w:tcBorders>
            <w:shd w:val="clear" w:color="auto" w:fill="auto"/>
            <w:noWrap/>
            <w:vAlign w:val="bottom"/>
            <w:hideMark/>
          </w:tcPr>
          <w:p w14:paraId="1C41D312" w14:textId="16AAB4F6" w:rsidR="00596DB9" w:rsidRPr="00631C8C" w:rsidRDefault="00596DB9" w:rsidP="00631C8C">
            <w:pPr>
              <w:spacing w:after="0" w:line="240" w:lineRule="auto"/>
              <w:jc w:val="center"/>
              <w:rPr>
                <w:rFonts w:eastAsia="Times New Roman" w:cstheme="minorHAnsi"/>
                <w:sz w:val="20"/>
                <w:szCs w:val="20"/>
              </w:rPr>
            </w:pPr>
            <w:r>
              <w:rPr>
                <w:rFonts w:eastAsia="Times New Roman" w:cstheme="minorHAnsi"/>
                <w:sz w:val="20"/>
                <w:szCs w:val="20"/>
              </w:rPr>
              <w:t>≤22</w:t>
            </w:r>
          </w:p>
        </w:tc>
        <w:tc>
          <w:tcPr>
            <w:tcW w:w="760" w:type="dxa"/>
            <w:tcBorders>
              <w:top w:val="nil"/>
              <w:left w:val="nil"/>
              <w:bottom w:val="single" w:sz="4" w:space="0" w:color="auto"/>
              <w:right w:val="single" w:sz="4" w:space="0" w:color="auto"/>
            </w:tcBorders>
            <w:shd w:val="clear" w:color="auto" w:fill="auto"/>
            <w:noWrap/>
            <w:vAlign w:val="bottom"/>
            <w:hideMark/>
          </w:tcPr>
          <w:p w14:paraId="244B261E" w14:textId="77777777" w:rsidR="00596DB9" w:rsidRPr="00631C8C" w:rsidRDefault="00596DB9"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835" w:type="dxa"/>
            <w:vMerge/>
            <w:tcBorders>
              <w:left w:val="nil"/>
              <w:bottom w:val="single" w:sz="4" w:space="0" w:color="auto"/>
              <w:right w:val="single" w:sz="4" w:space="0" w:color="auto"/>
            </w:tcBorders>
            <w:shd w:val="clear" w:color="auto" w:fill="auto"/>
            <w:noWrap/>
            <w:vAlign w:val="bottom"/>
            <w:hideMark/>
          </w:tcPr>
          <w:p w14:paraId="720218CC" w14:textId="24B8FA3A" w:rsidR="00596DB9" w:rsidRPr="00631C8C" w:rsidRDefault="00596DB9" w:rsidP="00631C8C">
            <w:pPr>
              <w:spacing w:after="0" w:line="240" w:lineRule="auto"/>
              <w:jc w:val="center"/>
              <w:rPr>
                <w:rFonts w:eastAsia="Times New Roman" w:cstheme="minorHAnsi"/>
                <w:sz w:val="20"/>
                <w:szCs w:val="20"/>
              </w:rPr>
            </w:pPr>
          </w:p>
        </w:tc>
      </w:tr>
    </w:tbl>
    <w:p w14:paraId="20C39EC0" w14:textId="13597CAB" w:rsidR="00C408AA" w:rsidRPr="00C408AA" w:rsidRDefault="00C408AA" w:rsidP="00C408AA">
      <w:pPr>
        <w:spacing w:after="0" w:line="240" w:lineRule="auto"/>
        <w:jc w:val="both"/>
        <w:rPr>
          <w:rFonts w:ascii="Calibri" w:eastAsia="Calibri" w:hAnsi="Calibri" w:cs="Times New Roman"/>
          <w:sz w:val="24"/>
          <w:szCs w:val="24"/>
          <w:lang w:val="it-IT"/>
        </w:rPr>
      </w:pPr>
      <w:r w:rsidRPr="00C408AA">
        <w:rPr>
          <w:rFonts w:ascii="Calibri" w:eastAsia="Calibri" w:hAnsi="Calibri" w:cs="Times New Roman"/>
          <w:b/>
          <w:sz w:val="24"/>
          <w:szCs w:val="24"/>
          <w:lang w:val="it-IT"/>
        </w:rPr>
        <w:t>Număr total</w:t>
      </w:r>
      <w:r w:rsidRPr="00C408AA">
        <w:rPr>
          <w:rFonts w:ascii="Calibri" w:eastAsia="Calibri" w:hAnsi="Calibri" w:cs="Times New Roman"/>
          <w:sz w:val="24"/>
          <w:szCs w:val="24"/>
          <w:lang w:val="it-IT"/>
        </w:rPr>
        <w:t xml:space="preserve"> </w:t>
      </w:r>
      <w:r w:rsidRPr="00C408AA">
        <w:rPr>
          <w:rFonts w:ascii="Calibri" w:eastAsia="Calibri" w:hAnsi="Calibri" w:cs="Times New Roman"/>
          <w:b/>
          <w:sz w:val="24"/>
          <w:szCs w:val="24"/>
          <w:lang w:val="it-IT"/>
        </w:rPr>
        <w:t>de vehicule active: 1</w:t>
      </w:r>
      <w:r w:rsidR="002F3D37">
        <w:rPr>
          <w:rFonts w:ascii="Calibri" w:eastAsia="Calibri" w:hAnsi="Calibri" w:cs="Times New Roman"/>
          <w:b/>
          <w:sz w:val="24"/>
          <w:szCs w:val="24"/>
          <w:lang w:val="it-IT"/>
        </w:rPr>
        <w:t>3</w:t>
      </w:r>
      <w:r w:rsidRPr="00C408AA">
        <w:rPr>
          <w:rFonts w:ascii="Calibri" w:eastAsia="Calibri" w:hAnsi="Calibri" w:cs="Times New Roman"/>
          <w:b/>
          <w:sz w:val="24"/>
          <w:szCs w:val="24"/>
          <w:lang w:val="it-IT"/>
        </w:rPr>
        <w:t xml:space="preserve"> </w:t>
      </w:r>
      <w:r w:rsidRPr="00C408AA">
        <w:rPr>
          <w:rFonts w:ascii="Calibri" w:eastAsia="Calibri" w:hAnsi="Calibri" w:cs="Times New Roman"/>
          <w:sz w:val="24"/>
          <w:szCs w:val="24"/>
          <w:lang w:val="it-IT"/>
        </w:rPr>
        <w:t>din care</w:t>
      </w:r>
    </w:p>
    <w:p w14:paraId="0BADFCD3" w14:textId="1100D30A" w:rsidR="00C408AA" w:rsidRPr="00C408AA" w:rsidRDefault="002F3D37" w:rsidP="00C408AA">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it-IT"/>
        </w:rPr>
        <w:lastRenderedPageBreak/>
        <w:t>7</w:t>
      </w:r>
      <w:r w:rsidR="00C408AA" w:rsidRPr="00C408AA">
        <w:rPr>
          <w:rFonts w:ascii="Calibri" w:eastAsia="Calibri" w:hAnsi="Calibri" w:cs="Times New Roman"/>
          <w:sz w:val="24"/>
          <w:szCs w:val="24"/>
          <w:lang w:val="it-IT"/>
        </w:rPr>
        <w:t xml:space="preserve"> vehicule cu capacitate </w:t>
      </w:r>
      <w:r w:rsidR="00E312D1" w:rsidRPr="00E312D1">
        <w:rPr>
          <w:rFonts w:ascii="Calibri" w:eastAsia="Calibri" w:hAnsi="Calibri" w:cs="Times New Roman"/>
          <w:sz w:val="24"/>
          <w:szCs w:val="24"/>
          <w:lang w:val="it-IT"/>
        </w:rPr>
        <w:t>≤22</w:t>
      </w:r>
      <w:r w:rsidR="003B6A3D">
        <w:rPr>
          <w:rFonts w:ascii="Calibri" w:eastAsia="Calibri" w:hAnsi="Calibri" w:cs="Times New Roman"/>
          <w:sz w:val="24"/>
          <w:szCs w:val="24"/>
          <w:lang w:val="it-IT"/>
        </w:rPr>
        <w:t xml:space="preserve"> </w:t>
      </w:r>
      <w:r w:rsidR="00C408AA" w:rsidRPr="00C408AA">
        <w:rPr>
          <w:rFonts w:ascii="Calibri" w:eastAsia="Calibri" w:hAnsi="Calibri" w:cs="Times New Roman"/>
          <w:sz w:val="24"/>
          <w:szCs w:val="24"/>
          <w:lang w:val="it-IT"/>
        </w:rPr>
        <w:t xml:space="preserve">locuri </w:t>
      </w:r>
      <w:r w:rsidR="00C408AA" w:rsidRPr="00C408AA">
        <w:rPr>
          <w:rFonts w:ascii="Calibri" w:eastAsia="Calibri" w:hAnsi="Calibri" w:cs="Times New Roman"/>
          <w:sz w:val="24"/>
          <w:szCs w:val="24"/>
          <w:lang w:val="ro-RO"/>
        </w:rPr>
        <w:t xml:space="preserve">şi 6 vehicule cu capacitate </w:t>
      </w:r>
      <w:r w:rsidR="003B6A3D">
        <w:rPr>
          <w:rFonts w:ascii="Calibri" w:eastAsia="Calibri" w:hAnsi="Calibri" w:cs="Times New Roman"/>
          <w:sz w:val="24"/>
          <w:szCs w:val="24"/>
          <w:lang w:val="ro-RO"/>
        </w:rPr>
        <w:t>≥23</w:t>
      </w:r>
      <w:r w:rsidR="00C408AA" w:rsidRPr="00C408AA">
        <w:rPr>
          <w:rFonts w:ascii="Calibri" w:eastAsia="Calibri" w:hAnsi="Calibri" w:cs="Times New Roman"/>
          <w:sz w:val="24"/>
          <w:szCs w:val="24"/>
          <w:lang w:val="ro-RO"/>
        </w:rPr>
        <w:t xml:space="preserve"> locuri</w:t>
      </w:r>
    </w:p>
    <w:p w14:paraId="2CC8F2A9" w14:textId="77777777" w:rsidR="00C408AA" w:rsidRPr="0002653E" w:rsidRDefault="00C408AA" w:rsidP="00C408AA">
      <w:pPr>
        <w:spacing w:after="0" w:line="240" w:lineRule="auto"/>
        <w:jc w:val="both"/>
        <w:rPr>
          <w:rFonts w:ascii="Calibri" w:eastAsia="Calibri" w:hAnsi="Calibri" w:cs="Times New Roman"/>
          <w:sz w:val="24"/>
          <w:szCs w:val="24"/>
          <w:lang w:val="ro-RO"/>
        </w:rPr>
      </w:pPr>
      <w:r w:rsidRPr="0002653E">
        <w:rPr>
          <w:rFonts w:ascii="Calibri" w:eastAsia="Calibri" w:hAnsi="Calibri" w:cs="Times New Roman"/>
          <w:b/>
          <w:sz w:val="24"/>
          <w:szCs w:val="24"/>
          <w:lang w:val="ro-RO"/>
        </w:rPr>
        <w:t xml:space="preserve">Număr total de vehicule rezerve: 2 </w:t>
      </w:r>
      <w:r w:rsidRPr="0002653E">
        <w:rPr>
          <w:rFonts w:ascii="Calibri" w:eastAsia="Calibri" w:hAnsi="Calibri" w:cs="Times New Roman"/>
          <w:sz w:val="24"/>
          <w:szCs w:val="24"/>
          <w:lang w:val="ro-RO"/>
        </w:rPr>
        <w:t>din care</w:t>
      </w:r>
    </w:p>
    <w:p w14:paraId="3412063A" w14:textId="50323652" w:rsidR="00C408AA" w:rsidRPr="0002653E" w:rsidRDefault="0002653E" w:rsidP="00C408AA">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ro-RO"/>
        </w:rPr>
        <w:t xml:space="preserve">1 </w:t>
      </w:r>
      <w:r w:rsidR="00C408AA" w:rsidRPr="0002653E">
        <w:rPr>
          <w:rFonts w:ascii="Calibri" w:eastAsia="Calibri" w:hAnsi="Calibri" w:cs="Times New Roman"/>
          <w:sz w:val="24"/>
          <w:szCs w:val="24"/>
          <w:lang w:val="ro-RO"/>
        </w:rPr>
        <w:t xml:space="preserve">vehicul cu capacitate </w:t>
      </w:r>
      <w:r w:rsidR="00E312D1" w:rsidRPr="0002653E">
        <w:rPr>
          <w:rFonts w:ascii="Calibri" w:eastAsia="Calibri" w:hAnsi="Calibri" w:cs="Times New Roman"/>
          <w:sz w:val="24"/>
          <w:szCs w:val="24"/>
          <w:lang w:val="ro-RO"/>
        </w:rPr>
        <w:t>≤22</w:t>
      </w:r>
      <w:r w:rsidR="00C408AA" w:rsidRPr="0002653E">
        <w:rPr>
          <w:rFonts w:ascii="Calibri" w:eastAsia="Calibri" w:hAnsi="Calibri" w:cs="Times New Roman"/>
          <w:sz w:val="24"/>
          <w:szCs w:val="24"/>
          <w:lang w:val="ro-RO"/>
        </w:rPr>
        <w:t xml:space="preserve"> locuri</w:t>
      </w:r>
      <w:r>
        <w:rPr>
          <w:rFonts w:ascii="Calibri" w:eastAsia="Calibri" w:hAnsi="Calibri" w:cs="Times New Roman"/>
          <w:sz w:val="24"/>
          <w:szCs w:val="24"/>
          <w:lang w:val="ro-RO"/>
        </w:rPr>
        <w:t xml:space="preserve"> și 1 vehicul cu capacitate </w:t>
      </w:r>
      <w:r w:rsidRPr="0002653E">
        <w:rPr>
          <w:rFonts w:ascii="Calibri" w:eastAsia="Calibri" w:hAnsi="Calibri" w:cs="Times New Roman"/>
          <w:sz w:val="24"/>
          <w:szCs w:val="24"/>
          <w:lang w:val="ro-RO"/>
        </w:rPr>
        <w:t>≥23 locuri</w:t>
      </w:r>
    </w:p>
    <w:p w14:paraId="65577300" w14:textId="5307E8C1" w:rsidR="004A611D" w:rsidRDefault="004A611D" w:rsidP="00C408AA">
      <w:pPr>
        <w:spacing w:after="0" w:line="240" w:lineRule="auto"/>
        <w:jc w:val="both"/>
        <w:rPr>
          <w:rFonts w:ascii="Calibri" w:eastAsia="Calibri" w:hAnsi="Calibri" w:cs="Times New Roman"/>
          <w:sz w:val="24"/>
          <w:szCs w:val="24"/>
          <w:lang w:val="ro-RO"/>
        </w:rPr>
      </w:pPr>
      <w:r w:rsidRPr="0002653E">
        <w:rPr>
          <w:rFonts w:ascii="Calibri" w:eastAsia="Calibri" w:hAnsi="Calibri" w:cs="Times New Roman"/>
          <w:sz w:val="24"/>
          <w:szCs w:val="24"/>
          <w:lang w:val="ro-RO"/>
        </w:rPr>
        <w:t>Ofertele care prezintă autovehicule cu capacitatea mai mare de 22 locuri pentru traseele la care sunt prevăzute autovehicule cu capacitatea ≤22, vor fi declarate neconforme.</w:t>
      </w:r>
    </w:p>
    <w:p w14:paraId="061F726B" w14:textId="3DA2A0C8" w:rsidR="004936AA" w:rsidRDefault="004936AA" w:rsidP="00C408AA">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ro-RO"/>
        </w:rPr>
        <w:t xml:space="preserve">Pentru traseele cuprinse în programul de transport județean a căror capacitate de transport au fost prevăzute vehicule cu capacitatea </w:t>
      </w:r>
      <w:r w:rsidRPr="004936AA">
        <w:rPr>
          <w:rFonts w:ascii="Calibri" w:eastAsia="Calibri" w:hAnsi="Calibri" w:cs="Times New Roman"/>
          <w:sz w:val="24"/>
          <w:szCs w:val="24"/>
          <w:lang w:val="ro-RO"/>
        </w:rPr>
        <w:t>≥23</w:t>
      </w:r>
      <w:r>
        <w:rPr>
          <w:rFonts w:ascii="Calibri" w:eastAsia="Calibri" w:hAnsi="Calibri" w:cs="Times New Roman"/>
          <w:sz w:val="24"/>
          <w:szCs w:val="24"/>
          <w:lang w:val="ro-RO"/>
        </w:rPr>
        <w:t xml:space="preserve"> locuri, vehiculele ofertate pot avea capacități egale cu 23 sau mai mari de 23 locuri. </w:t>
      </w:r>
    </w:p>
    <w:p w14:paraId="4CCC841D" w14:textId="229931AA" w:rsidR="00D64597" w:rsidRPr="00C408AA" w:rsidRDefault="00D64597" w:rsidP="00C408AA">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ro-RO"/>
        </w:rPr>
        <w:t>În cadrul ofertelor depuse se va proceda la alocarea vehiculelor ofertate pe traseele grupei, inclusiv cu menționarea vehiculelor de rezervă pe grupă.</w:t>
      </w:r>
    </w:p>
    <w:p w14:paraId="3285A7D4" w14:textId="77777777" w:rsidR="00C408AA" w:rsidRPr="00C408AA" w:rsidRDefault="00C408AA" w:rsidP="00C408AA">
      <w:pPr>
        <w:rPr>
          <w:rFonts w:ascii="Calibri" w:eastAsia="Calibri" w:hAnsi="Calibri" w:cs="Times New Roman"/>
        </w:rPr>
      </w:pPr>
    </w:p>
    <w:p w14:paraId="4C8431CD" w14:textId="77777777" w:rsidR="00C408AA" w:rsidRPr="00C408AA" w:rsidRDefault="00C408AA" w:rsidP="00C408AA">
      <w:pPr>
        <w:spacing w:after="0" w:line="240" w:lineRule="auto"/>
        <w:jc w:val="both"/>
        <w:rPr>
          <w:rFonts w:ascii="Calibri" w:eastAsia="Calibri" w:hAnsi="Calibri" w:cs="Times New Roman"/>
          <w:b/>
          <w:sz w:val="24"/>
          <w:szCs w:val="24"/>
          <w:lang w:val="it-IT"/>
        </w:rPr>
      </w:pPr>
      <w:r w:rsidRPr="00C408AA">
        <w:rPr>
          <w:rFonts w:ascii="Calibri" w:eastAsia="Calibri" w:hAnsi="Calibri" w:cs="Times New Roman"/>
          <w:b/>
          <w:sz w:val="24"/>
          <w:szCs w:val="24"/>
          <w:lang w:val="it-IT"/>
        </w:rPr>
        <w:t>Lot 2 – Grupa 02</w:t>
      </w:r>
    </w:p>
    <w:tbl>
      <w:tblPr>
        <w:tblW w:w="9560" w:type="dxa"/>
        <w:tblInd w:w="113" w:type="dxa"/>
        <w:tblLook w:val="04A0" w:firstRow="1" w:lastRow="0" w:firstColumn="1" w:lastColumn="0" w:noHBand="0" w:noVBand="1"/>
      </w:tblPr>
      <w:tblGrid>
        <w:gridCol w:w="696"/>
        <w:gridCol w:w="743"/>
        <w:gridCol w:w="4406"/>
        <w:gridCol w:w="620"/>
        <w:gridCol w:w="1400"/>
        <w:gridCol w:w="860"/>
        <w:gridCol w:w="835"/>
      </w:tblGrid>
      <w:tr w:rsidR="00596DB9" w:rsidRPr="005B1369" w14:paraId="7074E040" w14:textId="77777777" w:rsidTr="001C73C7">
        <w:trPr>
          <w:trHeight w:val="757"/>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D0C6C0" w14:textId="77777777" w:rsidR="00596DB9" w:rsidRPr="00C0565E" w:rsidRDefault="00596DB9"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Nr. </w:t>
            </w:r>
            <w:proofErr w:type="spellStart"/>
            <w:r w:rsidRPr="00C0565E">
              <w:rPr>
                <w:rFonts w:eastAsia="Times New Roman" w:cstheme="minorHAnsi"/>
                <w:b/>
                <w:bCs/>
                <w:sz w:val="20"/>
                <w:szCs w:val="20"/>
              </w:rPr>
              <w:t>grupă</w:t>
            </w:r>
            <w:proofErr w:type="spellEnd"/>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14659BC1" w14:textId="77777777" w:rsidR="00596DB9" w:rsidRPr="00C0565E" w:rsidRDefault="00596DB9"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Cod </w:t>
            </w:r>
            <w:proofErr w:type="spellStart"/>
            <w:r w:rsidRPr="00C0565E">
              <w:rPr>
                <w:rFonts w:eastAsia="Times New Roman" w:cstheme="minorHAnsi"/>
                <w:b/>
                <w:bCs/>
                <w:sz w:val="20"/>
                <w:szCs w:val="20"/>
              </w:rPr>
              <w:t>traseu</w:t>
            </w:r>
            <w:proofErr w:type="spellEnd"/>
          </w:p>
        </w:tc>
        <w:tc>
          <w:tcPr>
            <w:tcW w:w="4406" w:type="dxa"/>
            <w:tcBorders>
              <w:top w:val="single" w:sz="4" w:space="0" w:color="auto"/>
              <w:left w:val="nil"/>
              <w:bottom w:val="single" w:sz="4" w:space="0" w:color="auto"/>
              <w:right w:val="single" w:sz="4" w:space="0" w:color="auto"/>
            </w:tcBorders>
            <w:shd w:val="clear" w:color="auto" w:fill="auto"/>
            <w:vAlign w:val="center"/>
            <w:hideMark/>
          </w:tcPr>
          <w:p w14:paraId="1914F316" w14:textId="77777777" w:rsidR="00596DB9" w:rsidRPr="00C0565E" w:rsidRDefault="00596DB9" w:rsidP="00C0565E">
            <w:pPr>
              <w:spacing w:after="0" w:line="240" w:lineRule="auto"/>
              <w:jc w:val="center"/>
              <w:rPr>
                <w:rFonts w:eastAsia="Times New Roman" w:cstheme="minorHAnsi"/>
                <w:b/>
                <w:bCs/>
                <w:sz w:val="20"/>
                <w:szCs w:val="20"/>
              </w:rPr>
            </w:pPr>
            <w:proofErr w:type="spellStart"/>
            <w:r w:rsidRPr="00C0565E">
              <w:rPr>
                <w:rFonts w:eastAsia="Times New Roman" w:cstheme="minorHAnsi"/>
                <w:b/>
                <w:bCs/>
                <w:sz w:val="20"/>
                <w:szCs w:val="20"/>
              </w:rPr>
              <w:t>Descriere</w:t>
            </w:r>
            <w:proofErr w:type="spellEnd"/>
            <w:r w:rsidRPr="00C0565E">
              <w:rPr>
                <w:rFonts w:eastAsia="Times New Roman" w:cstheme="minorHAnsi"/>
                <w:b/>
                <w:bCs/>
                <w:sz w:val="20"/>
                <w:szCs w:val="20"/>
              </w:rPr>
              <w:t xml:space="preserve"> </w:t>
            </w:r>
            <w:proofErr w:type="spellStart"/>
            <w:r w:rsidRPr="00C0565E">
              <w:rPr>
                <w:rFonts w:eastAsia="Times New Roman" w:cstheme="minorHAnsi"/>
                <w:b/>
                <w:bCs/>
                <w:sz w:val="20"/>
                <w:szCs w:val="20"/>
              </w:rPr>
              <w:t>traseu</w:t>
            </w:r>
            <w:proofErr w:type="spellEnd"/>
          </w:p>
        </w:tc>
        <w:tc>
          <w:tcPr>
            <w:tcW w:w="620" w:type="dxa"/>
            <w:tcBorders>
              <w:top w:val="single" w:sz="4" w:space="0" w:color="auto"/>
              <w:left w:val="nil"/>
              <w:bottom w:val="single" w:sz="4" w:space="0" w:color="auto"/>
              <w:right w:val="single" w:sz="4" w:space="0" w:color="auto"/>
            </w:tcBorders>
            <w:shd w:val="clear" w:color="auto" w:fill="auto"/>
            <w:vAlign w:val="center"/>
            <w:hideMark/>
          </w:tcPr>
          <w:p w14:paraId="53BE60C4" w14:textId="77777777" w:rsidR="00596DB9" w:rsidRPr="00C0565E" w:rsidRDefault="00596DB9"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Km / </w:t>
            </w:r>
            <w:proofErr w:type="spellStart"/>
            <w:r w:rsidRPr="00C0565E">
              <w:rPr>
                <w:rFonts w:eastAsia="Times New Roman" w:cstheme="minorHAnsi"/>
                <w:b/>
                <w:bCs/>
                <w:sz w:val="20"/>
                <w:szCs w:val="20"/>
              </w:rPr>
              <w:t>sens</w:t>
            </w:r>
            <w:proofErr w:type="spellEnd"/>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2E53A8B7" w14:textId="6654B6BF" w:rsidR="00596DB9" w:rsidRPr="00C0565E" w:rsidRDefault="00596DB9"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Cap. de transport</w:t>
            </w:r>
            <w:r w:rsidRPr="005B1369">
              <w:rPr>
                <w:rFonts w:eastAsia="Times New Roman" w:cstheme="minorHAnsi"/>
                <w:b/>
                <w:bCs/>
                <w:sz w:val="20"/>
                <w:szCs w:val="20"/>
              </w:rPr>
              <w:t xml:space="preserve"> (nr. </w:t>
            </w:r>
            <w:proofErr w:type="spellStart"/>
            <w:r w:rsidRPr="005B1369">
              <w:rPr>
                <w:rFonts w:eastAsia="Times New Roman" w:cstheme="minorHAnsi"/>
                <w:b/>
                <w:bCs/>
                <w:sz w:val="20"/>
                <w:szCs w:val="20"/>
              </w:rPr>
              <w:t>locuri</w:t>
            </w:r>
            <w:proofErr w:type="spellEnd"/>
            <w:r w:rsidRPr="005B1369">
              <w:rPr>
                <w:rFonts w:eastAsia="Times New Roman" w:cstheme="minorHAnsi"/>
                <w:b/>
                <w:bCs/>
                <w:sz w:val="20"/>
                <w:szCs w:val="20"/>
              </w:rPr>
              <w:t>)</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5A7C531D" w14:textId="77777777" w:rsidR="00596DB9" w:rsidRPr="00C0565E" w:rsidRDefault="00596DB9"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Nr. </w:t>
            </w:r>
            <w:proofErr w:type="spellStart"/>
            <w:r w:rsidRPr="00C0565E">
              <w:rPr>
                <w:rFonts w:eastAsia="Times New Roman" w:cstheme="minorHAnsi"/>
                <w:b/>
                <w:bCs/>
                <w:sz w:val="20"/>
                <w:szCs w:val="20"/>
              </w:rPr>
              <w:t>veh</w:t>
            </w:r>
            <w:proofErr w:type="spellEnd"/>
            <w:r w:rsidRPr="00C0565E">
              <w:rPr>
                <w:rFonts w:eastAsia="Times New Roman" w:cstheme="minorHAnsi"/>
                <w:b/>
                <w:bCs/>
                <w:sz w:val="20"/>
                <w:szCs w:val="20"/>
              </w:rPr>
              <w:t>. active</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6E8D692E" w14:textId="677A4EAA" w:rsidR="00596DB9" w:rsidRPr="00C0565E" w:rsidRDefault="00596DB9"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Nr. </w:t>
            </w:r>
            <w:proofErr w:type="spellStart"/>
            <w:r w:rsidRPr="00C0565E">
              <w:rPr>
                <w:rFonts w:eastAsia="Times New Roman" w:cstheme="minorHAnsi"/>
                <w:b/>
                <w:bCs/>
                <w:sz w:val="20"/>
                <w:szCs w:val="20"/>
              </w:rPr>
              <w:t>veh</w:t>
            </w:r>
            <w:proofErr w:type="spellEnd"/>
            <w:r w:rsidRPr="005B1369">
              <w:rPr>
                <w:rFonts w:eastAsia="Times New Roman" w:cstheme="minorHAnsi"/>
                <w:b/>
                <w:bCs/>
                <w:sz w:val="20"/>
                <w:szCs w:val="20"/>
              </w:rPr>
              <w:t>.</w:t>
            </w:r>
            <w:r w:rsidRPr="00C0565E">
              <w:rPr>
                <w:rFonts w:eastAsia="Times New Roman" w:cstheme="minorHAnsi"/>
                <w:b/>
                <w:bCs/>
                <w:sz w:val="20"/>
                <w:szCs w:val="20"/>
              </w:rPr>
              <w:t xml:space="preserve"> </w:t>
            </w:r>
            <w:proofErr w:type="spellStart"/>
            <w:r w:rsidRPr="00C0565E">
              <w:rPr>
                <w:rFonts w:eastAsia="Times New Roman" w:cstheme="minorHAnsi"/>
                <w:b/>
                <w:bCs/>
                <w:sz w:val="20"/>
                <w:szCs w:val="20"/>
              </w:rPr>
              <w:t>rezerve</w:t>
            </w:r>
            <w:proofErr w:type="spellEnd"/>
          </w:p>
        </w:tc>
      </w:tr>
      <w:tr w:rsidR="00575A1B" w:rsidRPr="005B1369" w14:paraId="42BB49B7" w14:textId="77777777" w:rsidTr="001C73C7">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FB0818F"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bottom"/>
            <w:hideMark/>
          </w:tcPr>
          <w:p w14:paraId="61673C04" w14:textId="0F4001E0"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01</w:t>
            </w:r>
            <w:r>
              <w:rPr>
                <w:rFonts w:eastAsia="Times New Roman" w:cstheme="minorHAnsi"/>
                <w:sz w:val="20"/>
                <w:szCs w:val="20"/>
              </w:rPr>
              <w:t>1</w:t>
            </w:r>
          </w:p>
        </w:tc>
        <w:tc>
          <w:tcPr>
            <w:tcW w:w="4406" w:type="dxa"/>
            <w:tcBorders>
              <w:top w:val="nil"/>
              <w:left w:val="nil"/>
              <w:bottom w:val="single" w:sz="4" w:space="0" w:color="auto"/>
              <w:right w:val="single" w:sz="4" w:space="0" w:color="auto"/>
            </w:tcBorders>
            <w:shd w:val="clear" w:color="auto" w:fill="auto"/>
            <w:noWrap/>
            <w:vAlign w:val="bottom"/>
            <w:hideMark/>
          </w:tcPr>
          <w:p w14:paraId="5076430A" w14:textId="0C40E73C" w:rsidR="00575A1B" w:rsidRPr="00C0565E" w:rsidRDefault="00575A1B"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Câmpulung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Savas-Stâlpeni-</w:t>
            </w:r>
            <w:r w:rsidRPr="00592324">
              <w:rPr>
                <w:rFonts w:eastAsia="Times New Roman" w:cstheme="minorHAnsi"/>
                <w:sz w:val="20"/>
                <w:szCs w:val="20"/>
              </w:rPr>
              <w:t>Piteşti</w:t>
            </w:r>
            <w:proofErr w:type="spellEnd"/>
            <w:r w:rsidRPr="00592324">
              <w:rPr>
                <w:rFonts w:eastAsia="Times New Roman" w:cstheme="minorHAnsi"/>
                <w:sz w:val="20"/>
                <w:szCs w:val="20"/>
              </w:rPr>
              <w:t xml:space="preserve"> </w:t>
            </w:r>
            <w:proofErr w:type="spellStart"/>
            <w:r w:rsidRPr="00592324">
              <w:rPr>
                <w:rFonts w:eastAsia="Times New Roman" w:cstheme="minorHAnsi"/>
                <w:sz w:val="20"/>
                <w:szCs w:val="20"/>
              </w:rPr>
              <w:t>Atg</w:t>
            </w:r>
            <w:proofErr w:type="spellEnd"/>
            <w:r w:rsidRPr="00592324">
              <w:rPr>
                <w:rFonts w:eastAsia="Times New Roman" w:cstheme="minorHAnsi"/>
                <w:sz w:val="20"/>
                <w:szCs w:val="20"/>
              </w:rPr>
              <w:t xml:space="preserve"> Astra</w:t>
            </w:r>
          </w:p>
        </w:tc>
        <w:tc>
          <w:tcPr>
            <w:tcW w:w="620" w:type="dxa"/>
            <w:tcBorders>
              <w:top w:val="nil"/>
              <w:left w:val="nil"/>
              <w:bottom w:val="single" w:sz="4" w:space="0" w:color="auto"/>
              <w:right w:val="single" w:sz="4" w:space="0" w:color="auto"/>
            </w:tcBorders>
            <w:shd w:val="clear" w:color="auto" w:fill="auto"/>
            <w:noWrap/>
            <w:vAlign w:val="bottom"/>
            <w:hideMark/>
          </w:tcPr>
          <w:p w14:paraId="63F6AB73"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53</w:t>
            </w:r>
          </w:p>
        </w:tc>
        <w:tc>
          <w:tcPr>
            <w:tcW w:w="1400" w:type="dxa"/>
            <w:tcBorders>
              <w:top w:val="nil"/>
              <w:left w:val="nil"/>
              <w:bottom w:val="single" w:sz="4" w:space="0" w:color="auto"/>
              <w:right w:val="single" w:sz="4" w:space="0" w:color="auto"/>
            </w:tcBorders>
            <w:shd w:val="clear" w:color="auto" w:fill="auto"/>
            <w:noWrap/>
            <w:vAlign w:val="bottom"/>
            <w:hideMark/>
          </w:tcPr>
          <w:p w14:paraId="1DA7BA35" w14:textId="2AA48180" w:rsidR="00575A1B" w:rsidRPr="00C0565E" w:rsidRDefault="00575A1B" w:rsidP="00C0565E">
            <w:pPr>
              <w:spacing w:after="0" w:line="240" w:lineRule="auto"/>
              <w:jc w:val="center"/>
              <w:rPr>
                <w:rFonts w:eastAsia="Times New Roman" w:cstheme="minorHAnsi"/>
                <w:sz w:val="20"/>
                <w:szCs w:val="20"/>
              </w:rPr>
            </w:pPr>
            <w:r>
              <w:rPr>
                <w:rFonts w:eastAsia="Times New Roman" w:cstheme="minorHAnsi"/>
                <w:sz w:val="20"/>
                <w:szCs w:val="20"/>
              </w:rPr>
              <w:t>≤22</w:t>
            </w:r>
          </w:p>
        </w:tc>
        <w:tc>
          <w:tcPr>
            <w:tcW w:w="860" w:type="dxa"/>
            <w:tcBorders>
              <w:top w:val="nil"/>
              <w:left w:val="nil"/>
              <w:bottom w:val="single" w:sz="4" w:space="0" w:color="auto"/>
              <w:right w:val="single" w:sz="4" w:space="0" w:color="auto"/>
            </w:tcBorders>
            <w:shd w:val="clear" w:color="auto" w:fill="auto"/>
            <w:noWrap/>
            <w:vAlign w:val="bottom"/>
            <w:hideMark/>
          </w:tcPr>
          <w:p w14:paraId="469F3861" w14:textId="50A6EB9A" w:rsidR="00575A1B" w:rsidRPr="00C0565E" w:rsidRDefault="00575A1B" w:rsidP="00C0565E">
            <w:pPr>
              <w:spacing w:after="0" w:line="240" w:lineRule="auto"/>
              <w:jc w:val="center"/>
              <w:rPr>
                <w:rFonts w:eastAsia="Times New Roman" w:cstheme="minorHAnsi"/>
                <w:sz w:val="20"/>
                <w:szCs w:val="20"/>
              </w:rPr>
            </w:pPr>
            <w:r>
              <w:rPr>
                <w:rFonts w:eastAsia="Times New Roman" w:cstheme="minorHAnsi"/>
                <w:sz w:val="20"/>
                <w:szCs w:val="20"/>
              </w:rPr>
              <w:t>5</w:t>
            </w:r>
          </w:p>
        </w:tc>
        <w:tc>
          <w:tcPr>
            <w:tcW w:w="835" w:type="dxa"/>
            <w:vMerge w:val="restart"/>
            <w:tcBorders>
              <w:top w:val="nil"/>
              <w:left w:val="nil"/>
              <w:right w:val="single" w:sz="4" w:space="0" w:color="auto"/>
            </w:tcBorders>
            <w:shd w:val="clear" w:color="auto" w:fill="auto"/>
            <w:noWrap/>
            <w:vAlign w:val="bottom"/>
            <w:hideMark/>
          </w:tcPr>
          <w:p w14:paraId="335BE2A9" w14:textId="6D916E72" w:rsidR="00575A1B" w:rsidRPr="00C0565E" w:rsidRDefault="00575A1B" w:rsidP="00C0565E">
            <w:pPr>
              <w:spacing w:after="0" w:line="240" w:lineRule="auto"/>
              <w:jc w:val="center"/>
              <w:rPr>
                <w:rFonts w:eastAsia="Times New Roman" w:cstheme="minorHAnsi"/>
                <w:sz w:val="20"/>
                <w:szCs w:val="20"/>
              </w:rPr>
            </w:pPr>
          </w:p>
          <w:p w14:paraId="67133D0B"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p w14:paraId="6819AC0E"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p w14:paraId="3BEA85DB" w14:textId="360F37C4" w:rsidR="00575A1B" w:rsidRPr="00C0565E" w:rsidRDefault="00575A1B" w:rsidP="00C0565E">
            <w:pPr>
              <w:spacing w:after="0" w:line="240" w:lineRule="auto"/>
              <w:jc w:val="center"/>
              <w:rPr>
                <w:rFonts w:eastAsia="Times New Roman" w:cstheme="minorHAnsi"/>
                <w:sz w:val="20"/>
                <w:szCs w:val="20"/>
              </w:rPr>
            </w:pPr>
            <w:r w:rsidRPr="00575A1B">
              <w:rPr>
                <w:rFonts w:eastAsia="Times New Roman" w:cstheme="minorHAnsi"/>
                <w:sz w:val="20"/>
                <w:szCs w:val="20"/>
              </w:rPr>
              <w:t>2 ≤ 22</w:t>
            </w:r>
          </w:p>
          <w:p w14:paraId="2F1DE432"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p w14:paraId="28C83080"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p w14:paraId="22F96C47"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p w14:paraId="6542B2C2" w14:textId="55BBA819"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r>
      <w:tr w:rsidR="00575A1B" w:rsidRPr="005B1369" w14:paraId="38104BCE" w14:textId="77777777" w:rsidTr="001C73C7">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607BC7C"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bottom"/>
            <w:hideMark/>
          </w:tcPr>
          <w:p w14:paraId="11D6B412" w14:textId="54EC3005"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01</w:t>
            </w:r>
            <w:r>
              <w:rPr>
                <w:rFonts w:eastAsia="Times New Roman" w:cstheme="minorHAnsi"/>
                <w:sz w:val="20"/>
                <w:szCs w:val="20"/>
              </w:rPr>
              <w:t>2</w:t>
            </w:r>
          </w:p>
        </w:tc>
        <w:tc>
          <w:tcPr>
            <w:tcW w:w="4406" w:type="dxa"/>
            <w:tcBorders>
              <w:top w:val="nil"/>
              <w:left w:val="nil"/>
              <w:bottom w:val="single" w:sz="4" w:space="0" w:color="auto"/>
              <w:right w:val="single" w:sz="4" w:space="0" w:color="auto"/>
            </w:tcBorders>
            <w:shd w:val="clear" w:color="auto" w:fill="auto"/>
            <w:noWrap/>
            <w:vAlign w:val="bottom"/>
            <w:hideMark/>
          </w:tcPr>
          <w:p w14:paraId="74C6D3E7" w14:textId="77777777" w:rsidR="00575A1B" w:rsidRPr="00C0565E" w:rsidRDefault="00575A1B"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Câmpulung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Savas-Capu</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Piscului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0ABC3C0F"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16</w:t>
            </w:r>
          </w:p>
        </w:tc>
        <w:tc>
          <w:tcPr>
            <w:tcW w:w="1400" w:type="dxa"/>
            <w:tcBorders>
              <w:top w:val="nil"/>
              <w:left w:val="nil"/>
              <w:bottom w:val="single" w:sz="4" w:space="0" w:color="auto"/>
              <w:right w:val="single" w:sz="4" w:space="0" w:color="auto"/>
            </w:tcBorders>
            <w:shd w:val="clear" w:color="auto" w:fill="auto"/>
            <w:noWrap/>
            <w:vAlign w:val="bottom"/>
            <w:hideMark/>
          </w:tcPr>
          <w:p w14:paraId="508D682F" w14:textId="60F1D334" w:rsidR="00575A1B" w:rsidRPr="00C0565E" w:rsidRDefault="00575A1B" w:rsidP="00C0565E">
            <w:pPr>
              <w:spacing w:after="0" w:line="240" w:lineRule="auto"/>
              <w:jc w:val="center"/>
              <w:rPr>
                <w:rFonts w:eastAsia="Times New Roman" w:cstheme="minorHAnsi"/>
                <w:sz w:val="20"/>
                <w:szCs w:val="20"/>
              </w:rPr>
            </w:pPr>
            <w:r>
              <w:rPr>
                <w:rFonts w:eastAsia="Times New Roman" w:cstheme="minorHAnsi"/>
                <w:sz w:val="20"/>
                <w:szCs w:val="20"/>
              </w:rPr>
              <w:t>≤22</w:t>
            </w:r>
          </w:p>
        </w:tc>
        <w:tc>
          <w:tcPr>
            <w:tcW w:w="860" w:type="dxa"/>
            <w:tcBorders>
              <w:top w:val="nil"/>
              <w:left w:val="nil"/>
              <w:bottom w:val="single" w:sz="4" w:space="0" w:color="auto"/>
              <w:right w:val="single" w:sz="4" w:space="0" w:color="auto"/>
            </w:tcBorders>
            <w:shd w:val="clear" w:color="auto" w:fill="auto"/>
            <w:noWrap/>
            <w:vAlign w:val="bottom"/>
            <w:hideMark/>
          </w:tcPr>
          <w:p w14:paraId="5BE2B89A"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23D0CA82" w14:textId="7C3C60D6" w:rsidR="00575A1B" w:rsidRPr="00C0565E" w:rsidRDefault="00575A1B" w:rsidP="00C0565E">
            <w:pPr>
              <w:spacing w:after="0" w:line="240" w:lineRule="auto"/>
              <w:jc w:val="center"/>
              <w:rPr>
                <w:rFonts w:eastAsia="Times New Roman" w:cstheme="minorHAnsi"/>
                <w:sz w:val="20"/>
                <w:szCs w:val="20"/>
              </w:rPr>
            </w:pPr>
          </w:p>
        </w:tc>
      </w:tr>
      <w:tr w:rsidR="00575A1B" w:rsidRPr="005B1369" w14:paraId="090894F6" w14:textId="77777777" w:rsidTr="001C73C7">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438DD4C"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bottom"/>
            <w:hideMark/>
          </w:tcPr>
          <w:p w14:paraId="748EA70A" w14:textId="535D44CB"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01</w:t>
            </w:r>
            <w:r>
              <w:rPr>
                <w:rFonts w:eastAsia="Times New Roman" w:cstheme="minorHAnsi"/>
                <w:sz w:val="20"/>
                <w:szCs w:val="20"/>
              </w:rPr>
              <w:t>3</w:t>
            </w:r>
          </w:p>
        </w:tc>
        <w:tc>
          <w:tcPr>
            <w:tcW w:w="4406" w:type="dxa"/>
            <w:tcBorders>
              <w:top w:val="nil"/>
              <w:left w:val="nil"/>
              <w:bottom w:val="single" w:sz="4" w:space="0" w:color="auto"/>
              <w:right w:val="single" w:sz="4" w:space="0" w:color="auto"/>
            </w:tcBorders>
            <w:shd w:val="clear" w:color="auto" w:fill="auto"/>
            <w:noWrap/>
            <w:vAlign w:val="bottom"/>
            <w:hideMark/>
          </w:tcPr>
          <w:p w14:paraId="1FAB2332" w14:textId="77777777" w:rsidR="00575A1B" w:rsidRPr="00C0565E" w:rsidRDefault="00575A1B"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Câmpulung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Savas</w:t>
            </w:r>
            <w:proofErr w:type="spellEnd"/>
            <w:r w:rsidRPr="00C0565E">
              <w:rPr>
                <w:rFonts w:eastAsia="Times New Roman" w:cstheme="minorHAnsi"/>
                <w:sz w:val="20"/>
                <w:szCs w:val="20"/>
              </w:rPr>
              <w:t>-</w:t>
            </w:r>
            <w:proofErr w:type="spellStart"/>
            <w:r w:rsidRPr="00C0565E">
              <w:rPr>
                <w:rFonts w:eastAsia="Times New Roman" w:cstheme="minorHAnsi"/>
                <w:sz w:val="20"/>
                <w:szCs w:val="20"/>
              </w:rPr>
              <w:t>Godeni</w:t>
            </w:r>
            <w:proofErr w:type="spellEnd"/>
            <w:r w:rsidRPr="00C0565E">
              <w:rPr>
                <w:rFonts w:eastAsia="Times New Roman" w:cstheme="minorHAnsi"/>
                <w:sz w:val="20"/>
                <w:szCs w:val="20"/>
              </w:rPr>
              <w:t>-Malu</w:t>
            </w:r>
          </w:p>
        </w:tc>
        <w:tc>
          <w:tcPr>
            <w:tcW w:w="620" w:type="dxa"/>
            <w:tcBorders>
              <w:top w:val="nil"/>
              <w:left w:val="nil"/>
              <w:bottom w:val="single" w:sz="4" w:space="0" w:color="auto"/>
              <w:right w:val="single" w:sz="4" w:space="0" w:color="auto"/>
            </w:tcBorders>
            <w:shd w:val="clear" w:color="auto" w:fill="auto"/>
            <w:noWrap/>
            <w:vAlign w:val="bottom"/>
            <w:hideMark/>
          </w:tcPr>
          <w:p w14:paraId="0371F2AF"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15</w:t>
            </w:r>
          </w:p>
        </w:tc>
        <w:tc>
          <w:tcPr>
            <w:tcW w:w="1400" w:type="dxa"/>
            <w:tcBorders>
              <w:top w:val="nil"/>
              <w:left w:val="nil"/>
              <w:bottom w:val="single" w:sz="4" w:space="0" w:color="auto"/>
              <w:right w:val="single" w:sz="4" w:space="0" w:color="auto"/>
            </w:tcBorders>
            <w:shd w:val="clear" w:color="auto" w:fill="auto"/>
            <w:noWrap/>
            <w:vAlign w:val="bottom"/>
            <w:hideMark/>
          </w:tcPr>
          <w:p w14:paraId="223CB6FE" w14:textId="17806145" w:rsidR="00575A1B" w:rsidRPr="00C0565E" w:rsidRDefault="00575A1B" w:rsidP="00C0565E">
            <w:pPr>
              <w:spacing w:after="0" w:line="240" w:lineRule="auto"/>
              <w:jc w:val="center"/>
              <w:rPr>
                <w:rFonts w:eastAsia="Times New Roman" w:cstheme="minorHAnsi"/>
                <w:sz w:val="20"/>
                <w:szCs w:val="20"/>
              </w:rPr>
            </w:pPr>
            <w:r>
              <w:rPr>
                <w:rFonts w:eastAsia="Times New Roman" w:cstheme="minorHAnsi"/>
                <w:sz w:val="20"/>
                <w:szCs w:val="20"/>
              </w:rPr>
              <w:t>≤22</w:t>
            </w:r>
          </w:p>
        </w:tc>
        <w:tc>
          <w:tcPr>
            <w:tcW w:w="860" w:type="dxa"/>
            <w:tcBorders>
              <w:top w:val="nil"/>
              <w:left w:val="nil"/>
              <w:bottom w:val="single" w:sz="4" w:space="0" w:color="auto"/>
              <w:right w:val="single" w:sz="4" w:space="0" w:color="auto"/>
            </w:tcBorders>
            <w:shd w:val="clear" w:color="auto" w:fill="auto"/>
            <w:noWrap/>
            <w:vAlign w:val="bottom"/>
            <w:hideMark/>
          </w:tcPr>
          <w:p w14:paraId="0E44E1FA"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039DF40A" w14:textId="6FE2806D" w:rsidR="00575A1B" w:rsidRPr="00C0565E" w:rsidRDefault="00575A1B" w:rsidP="00C0565E">
            <w:pPr>
              <w:spacing w:after="0" w:line="240" w:lineRule="auto"/>
              <w:jc w:val="center"/>
              <w:rPr>
                <w:rFonts w:eastAsia="Times New Roman" w:cstheme="minorHAnsi"/>
                <w:sz w:val="20"/>
                <w:szCs w:val="20"/>
              </w:rPr>
            </w:pPr>
          </w:p>
        </w:tc>
      </w:tr>
      <w:tr w:rsidR="00575A1B" w:rsidRPr="005B1369" w14:paraId="31BA2D4C" w14:textId="77777777" w:rsidTr="001C73C7">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947628E"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bottom"/>
            <w:hideMark/>
          </w:tcPr>
          <w:p w14:paraId="329CBC7A" w14:textId="73568C5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01</w:t>
            </w:r>
            <w:r>
              <w:rPr>
                <w:rFonts w:eastAsia="Times New Roman" w:cstheme="minorHAnsi"/>
                <w:sz w:val="20"/>
                <w:szCs w:val="20"/>
              </w:rPr>
              <w:t>4</w:t>
            </w:r>
          </w:p>
        </w:tc>
        <w:tc>
          <w:tcPr>
            <w:tcW w:w="4406" w:type="dxa"/>
            <w:tcBorders>
              <w:top w:val="nil"/>
              <w:left w:val="nil"/>
              <w:bottom w:val="single" w:sz="4" w:space="0" w:color="auto"/>
              <w:right w:val="single" w:sz="4" w:space="0" w:color="auto"/>
            </w:tcBorders>
            <w:shd w:val="clear" w:color="auto" w:fill="auto"/>
            <w:noWrap/>
            <w:vAlign w:val="bottom"/>
            <w:hideMark/>
          </w:tcPr>
          <w:p w14:paraId="41F75476" w14:textId="77777777" w:rsidR="00575A1B" w:rsidRPr="00C0565E" w:rsidRDefault="00575A1B"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Câmpulung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Savas-Poienarii</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Muscel-Jugur</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486FF8ED"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16</w:t>
            </w:r>
          </w:p>
        </w:tc>
        <w:tc>
          <w:tcPr>
            <w:tcW w:w="1400" w:type="dxa"/>
            <w:tcBorders>
              <w:top w:val="nil"/>
              <w:left w:val="nil"/>
              <w:bottom w:val="single" w:sz="4" w:space="0" w:color="auto"/>
              <w:right w:val="single" w:sz="4" w:space="0" w:color="auto"/>
            </w:tcBorders>
            <w:shd w:val="clear" w:color="auto" w:fill="auto"/>
            <w:noWrap/>
            <w:vAlign w:val="bottom"/>
            <w:hideMark/>
          </w:tcPr>
          <w:p w14:paraId="3A9DF4DA" w14:textId="79E97FB5" w:rsidR="00575A1B" w:rsidRPr="00C0565E" w:rsidRDefault="00575A1B" w:rsidP="00C0565E">
            <w:pPr>
              <w:spacing w:after="0" w:line="240" w:lineRule="auto"/>
              <w:jc w:val="center"/>
              <w:rPr>
                <w:rFonts w:eastAsia="Times New Roman" w:cstheme="minorHAnsi"/>
                <w:sz w:val="20"/>
                <w:szCs w:val="20"/>
              </w:rPr>
            </w:pPr>
            <w:r>
              <w:rPr>
                <w:rFonts w:eastAsia="Times New Roman" w:cstheme="minorHAnsi"/>
                <w:sz w:val="20"/>
                <w:szCs w:val="20"/>
              </w:rPr>
              <w:t>≤22</w:t>
            </w:r>
          </w:p>
        </w:tc>
        <w:tc>
          <w:tcPr>
            <w:tcW w:w="860" w:type="dxa"/>
            <w:tcBorders>
              <w:top w:val="nil"/>
              <w:left w:val="nil"/>
              <w:bottom w:val="single" w:sz="4" w:space="0" w:color="auto"/>
              <w:right w:val="single" w:sz="4" w:space="0" w:color="auto"/>
            </w:tcBorders>
            <w:shd w:val="clear" w:color="auto" w:fill="auto"/>
            <w:noWrap/>
            <w:vAlign w:val="bottom"/>
            <w:hideMark/>
          </w:tcPr>
          <w:p w14:paraId="58C72D9B"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6C2D680D" w14:textId="77981A0D" w:rsidR="00575A1B" w:rsidRPr="00C0565E" w:rsidRDefault="00575A1B" w:rsidP="00C0565E">
            <w:pPr>
              <w:spacing w:after="0" w:line="240" w:lineRule="auto"/>
              <w:jc w:val="center"/>
              <w:rPr>
                <w:rFonts w:eastAsia="Times New Roman" w:cstheme="minorHAnsi"/>
                <w:sz w:val="20"/>
                <w:szCs w:val="20"/>
              </w:rPr>
            </w:pPr>
          </w:p>
        </w:tc>
      </w:tr>
      <w:tr w:rsidR="00575A1B" w:rsidRPr="005B1369" w14:paraId="2D28D2C1" w14:textId="77777777" w:rsidTr="001C73C7">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E687F4C"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bottom"/>
            <w:hideMark/>
          </w:tcPr>
          <w:p w14:paraId="19E8536A" w14:textId="3783BC53"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01</w:t>
            </w:r>
            <w:r>
              <w:rPr>
                <w:rFonts w:eastAsia="Times New Roman" w:cstheme="minorHAnsi"/>
                <w:sz w:val="20"/>
                <w:szCs w:val="20"/>
              </w:rPr>
              <w:t>5</w:t>
            </w:r>
          </w:p>
        </w:tc>
        <w:tc>
          <w:tcPr>
            <w:tcW w:w="4406" w:type="dxa"/>
            <w:tcBorders>
              <w:top w:val="nil"/>
              <w:left w:val="nil"/>
              <w:bottom w:val="single" w:sz="4" w:space="0" w:color="auto"/>
              <w:right w:val="single" w:sz="4" w:space="0" w:color="auto"/>
            </w:tcBorders>
            <w:shd w:val="clear" w:color="auto" w:fill="auto"/>
            <w:noWrap/>
            <w:vAlign w:val="bottom"/>
            <w:hideMark/>
          </w:tcPr>
          <w:p w14:paraId="00D4C3F5" w14:textId="77777777" w:rsidR="00575A1B" w:rsidRPr="00C0565E" w:rsidRDefault="00575A1B"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Câmpulung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Savas-Drăghici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7D6E3530"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24</w:t>
            </w:r>
          </w:p>
        </w:tc>
        <w:tc>
          <w:tcPr>
            <w:tcW w:w="1400" w:type="dxa"/>
            <w:tcBorders>
              <w:top w:val="nil"/>
              <w:left w:val="nil"/>
              <w:bottom w:val="single" w:sz="4" w:space="0" w:color="auto"/>
              <w:right w:val="single" w:sz="4" w:space="0" w:color="auto"/>
            </w:tcBorders>
            <w:shd w:val="clear" w:color="auto" w:fill="auto"/>
            <w:noWrap/>
            <w:vAlign w:val="bottom"/>
            <w:hideMark/>
          </w:tcPr>
          <w:p w14:paraId="5466FAEB" w14:textId="468284B0" w:rsidR="00575A1B" w:rsidRPr="00C0565E" w:rsidRDefault="00575A1B" w:rsidP="00C0565E">
            <w:pPr>
              <w:spacing w:after="0" w:line="240" w:lineRule="auto"/>
              <w:jc w:val="center"/>
              <w:rPr>
                <w:rFonts w:eastAsia="Times New Roman" w:cstheme="minorHAnsi"/>
                <w:sz w:val="20"/>
                <w:szCs w:val="20"/>
              </w:rPr>
            </w:pPr>
            <w:r>
              <w:rPr>
                <w:rFonts w:eastAsia="Times New Roman" w:cstheme="minorHAnsi"/>
                <w:sz w:val="20"/>
                <w:szCs w:val="20"/>
              </w:rPr>
              <w:t>≤22</w:t>
            </w:r>
          </w:p>
        </w:tc>
        <w:tc>
          <w:tcPr>
            <w:tcW w:w="860" w:type="dxa"/>
            <w:tcBorders>
              <w:top w:val="nil"/>
              <w:left w:val="nil"/>
              <w:bottom w:val="single" w:sz="4" w:space="0" w:color="auto"/>
              <w:right w:val="single" w:sz="4" w:space="0" w:color="auto"/>
            </w:tcBorders>
            <w:shd w:val="clear" w:color="auto" w:fill="auto"/>
            <w:noWrap/>
            <w:vAlign w:val="bottom"/>
            <w:hideMark/>
          </w:tcPr>
          <w:p w14:paraId="0DB4E5D6"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6FE1FBC3" w14:textId="55C39920" w:rsidR="00575A1B" w:rsidRPr="00C0565E" w:rsidRDefault="00575A1B" w:rsidP="00C0565E">
            <w:pPr>
              <w:spacing w:after="0" w:line="240" w:lineRule="auto"/>
              <w:jc w:val="center"/>
              <w:rPr>
                <w:rFonts w:eastAsia="Times New Roman" w:cstheme="minorHAnsi"/>
                <w:sz w:val="20"/>
                <w:szCs w:val="20"/>
              </w:rPr>
            </w:pPr>
          </w:p>
        </w:tc>
      </w:tr>
      <w:tr w:rsidR="00575A1B" w:rsidRPr="005B1369" w14:paraId="669CC59E" w14:textId="77777777" w:rsidTr="001C73C7">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229F9B4"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bottom"/>
            <w:hideMark/>
          </w:tcPr>
          <w:p w14:paraId="6F5D1BB8" w14:textId="51B2149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01</w:t>
            </w:r>
            <w:r>
              <w:rPr>
                <w:rFonts w:eastAsia="Times New Roman" w:cstheme="minorHAnsi"/>
                <w:sz w:val="20"/>
                <w:szCs w:val="20"/>
              </w:rPr>
              <w:t>6</w:t>
            </w:r>
          </w:p>
        </w:tc>
        <w:tc>
          <w:tcPr>
            <w:tcW w:w="4406" w:type="dxa"/>
            <w:tcBorders>
              <w:top w:val="nil"/>
              <w:left w:val="nil"/>
              <w:bottom w:val="single" w:sz="4" w:space="0" w:color="auto"/>
              <w:right w:val="single" w:sz="4" w:space="0" w:color="auto"/>
            </w:tcBorders>
            <w:shd w:val="clear" w:color="auto" w:fill="auto"/>
            <w:noWrap/>
            <w:vAlign w:val="bottom"/>
            <w:hideMark/>
          </w:tcPr>
          <w:p w14:paraId="61FD5DEC" w14:textId="77777777" w:rsidR="00575A1B" w:rsidRPr="00C0565E" w:rsidRDefault="00575A1B"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Câmpulung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Savas-Bălileşti-Băjeşti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50091F25"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42</w:t>
            </w:r>
          </w:p>
        </w:tc>
        <w:tc>
          <w:tcPr>
            <w:tcW w:w="1400" w:type="dxa"/>
            <w:tcBorders>
              <w:top w:val="nil"/>
              <w:left w:val="nil"/>
              <w:bottom w:val="single" w:sz="4" w:space="0" w:color="auto"/>
              <w:right w:val="single" w:sz="4" w:space="0" w:color="auto"/>
            </w:tcBorders>
            <w:shd w:val="clear" w:color="auto" w:fill="auto"/>
            <w:noWrap/>
            <w:vAlign w:val="bottom"/>
            <w:hideMark/>
          </w:tcPr>
          <w:p w14:paraId="5F384AAE" w14:textId="002F8D10" w:rsidR="00575A1B" w:rsidRPr="00C0565E" w:rsidRDefault="00575A1B" w:rsidP="00C0565E">
            <w:pPr>
              <w:spacing w:after="0" w:line="240" w:lineRule="auto"/>
              <w:jc w:val="center"/>
              <w:rPr>
                <w:rFonts w:eastAsia="Times New Roman" w:cstheme="minorHAnsi"/>
                <w:sz w:val="20"/>
                <w:szCs w:val="20"/>
              </w:rPr>
            </w:pPr>
            <w:r>
              <w:rPr>
                <w:rFonts w:eastAsia="Times New Roman" w:cstheme="minorHAnsi"/>
                <w:sz w:val="20"/>
                <w:szCs w:val="20"/>
              </w:rPr>
              <w:t>≤22</w:t>
            </w:r>
          </w:p>
        </w:tc>
        <w:tc>
          <w:tcPr>
            <w:tcW w:w="860" w:type="dxa"/>
            <w:tcBorders>
              <w:top w:val="nil"/>
              <w:left w:val="nil"/>
              <w:bottom w:val="single" w:sz="4" w:space="0" w:color="auto"/>
              <w:right w:val="single" w:sz="4" w:space="0" w:color="auto"/>
            </w:tcBorders>
            <w:shd w:val="clear" w:color="auto" w:fill="auto"/>
            <w:noWrap/>
            <w:vAlign w:val="bottom"/>
            <w:hideMark/>
          </w:tcPr>
          <w:p w14:paraId="0D95E934"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4B202A42" w14:textId="525EB08F" w:rsidR="00575A1B" w:rsidRPr="00C0565E" w:rsidRDefault="00575A1B" w:rsidP="00C0565E">
            <w:pPr>
              <w:spacing w:after="0" w:line="240" w:lineRule="auto"/>
              <w:jc w:val="center"/>
              <w:rPr>
                <w:rFonts w:eastAsia="Times New Roman" w:cstheme="minorHAnsi"/>
                <w:sz w:val="20"/>
                <w:szCs w:val="20"/>
              </w:rPr>
            </w:pPr>
          </w:p>
        </w:tc>
      </w:tr>
      <w:tr w:rsidR="00575A1B" w:rsidRPr="005B1369" w14:paraId="50304271" w14:textId="77777777" w:rsidTr="001C73C7">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7562F18"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bottom"/>
            <w:hideMark/>
          </w:tcPr>
          <w:p w14:paraId="30596664" w14:textId="451B6011"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01</w:t>
            </w:r>
            <w:r>
              <w:rPr>
                <w:rFonts w:eastAsia="Times New Roman" w:cstheme="minorHAnsi"/>
                <w:sz w:val="20"/>
                <w:szCs w:val="20"/>
              </w:rPr>
              <w:t>7</w:t>
            </w:r>
          </w:p>
        </w:tc>
        <w:tc>
          <w:tcPr>
            <w:tcW w:w="4406" w:type="dxa"/>
            <w:tcBorders>
              <w:top w:val="nil"/>
              <w:left w:val="nil"/>
              <w:bottom w:val="single" w:sz="4" w:space="0" w:color="auto"/>
              <w:right w:val="single" w:sz="4" w:space="0" w:color="auto"/>
            </w:tcBorders>
            <w:shd w:val="clear" w:color="auto" w:fill="auto"/>
            <w:noWrap/>
            <w:vAlign w:val="bottom"/>
            <w:hideMark/>
          </w:tcPr>
          <w:p w14:paraId="70B9C66B" w14:textId="77777777" w:rsidR="00575A1B" w:rsidRPr="00C0565E" w:rsidRDefault="00575A1B"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Câmpulung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Savas-Aninoasa-Stâlpeni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21FDEAA3"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41</w:t>
            </w:r>
          </w:p>
        </w:tc>
        <w:tc>
          <w:tcPr>
            <w:tcW w:w="1400" w:type="dxa"/>
            <w:tcBorders>
              <w:top w:val="nil"/>
              <w:left w:val="nil"/>
              <w:bottom w:val="single" w:sz="4" w:space="0" w:color="auto"/>
              <w:right w:val="single" w:sz="4" w:space="0" w:color="auto"/>
            </w:tcBorders>
            <w:shd w:val="clear" w:color="auto" w:fill="auto"/>
            <w:noWrap/>
            <w:vAlign w:val="bottom"/>
            <w:hideMark/>
          </w:tcPr>
          <w:p w14:paraId="3A2BC7D0" w14:textId="1F6E216E" w:rsidR="00575A1B" w:rsidRPr="00C0565E" w:rsidRDefault="00575A1B" w:rsidP="00C0565E">
            <w:pPr>
              <w:spacing w:after="0" w:line="240" w:lineRule="auto"/>
              <w:jc w:val="center"/>
              <w:rPr>
                <w:rFonts w:eastAsia="Times New Roman" w:cstheme="minorHAnsi"/>
                <w:sz w:val="20"/>
                <w:szCs w:val="20"/>
              </w:rPr>
            </w:pPr>
            <w:r>
              <w:rPr>
                <w:rFonts w:eastAsia="Times New Roman" w:cstheme="minorHAnsi"/>
                <w:sz w:val="20"/>
                <w:szCs w:val="20"/>
              </w:rPr>
              <w:t>≤22</w:t>
            </w:r>
          </w:p>
        </w:tc>
        <w:tc>
          <w:tcPr>
            <w:tcW w:w="860" w:type="dxa"/>
            <w:tcBorders>
              <w:top w:val="nil"/>
              <w:left w:val="nil"/>
              <w:bottom w:val="single" w:sz="4" w:space="0" w:color="auto"/>
              <w:right w:val="single" w:sz="4" w:space="0" w:color="auto"/>
            </w:tcBorders>
            <w:shd w:val="clear" w:color="auto" w:fill="auto"/>
            <w:noWrap/>
            <w:vAlign w:val="bottom"/>
            <w:hideMark/>
          </w:tcPr>
          <w:p w14:paraId="3C9D4F34"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79F45328" w14:textId="4EC8D737" w:rsidR="00575A1B" w:rsidRPr="00C0565E" w:rsidRDefault="00575A1B" w:rsidP="00C0565E">
            <w:pPr>
              <w:spacing w:after="0" w:line="240" w:lineRule="auto"/>
              <w:jc w:val="center"/>
              <w:rPr>
                <w:rFonts w:eastAsia="Times New Roman" w:cstheme="minorHAnsi"/>
                <w:sz w:val="20"/>
                <w:szCs w:val="20"/>
              </w:rPr>
            </w:pPr>
          </w:p>
        </w:tc>
      </w:tr>
      <w:tr w:rsidR="00575A1B" w:rsidRPr="005B1369" w14:paraId="60F8FF24" w14:textId="77777777" w:rsidTr="001C73C7">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671CDC1"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bottom"/>
            <w:hideMark/>
          </w:tcPr>
          <w:p w14:paraId="36EF43C0" w14:textId="061DD7B6"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0</w:t>
            </w:r>
            <w:r>
              <w:rPr>
                <w:rFonts w:eastAsia="Times New Roman" w:cstheme="minorHAnsi"/>
                <w:sz w:val="20"/>
                <w:szCs w:val="20"/>
              </w:rPr>
              <w:t>18</w:t>
            </w:r>
          </w:p>
        </w:tc>
        <w:tc>
          <w:tcPr>
            <w:tcW w:w="4406" w:type="dxa"/>
            <w:tcBorders>
              <w:top w:val="nil"/>
              <w:left w:val="nil"/>
              <w:bottom w:val="single" w:sz="4" w:space="0" w:color="auto"/>
              <w:right w:val="single" w:sz="4" w:space="0" w:color="auto"/>
            </w:tcBorders>
            <w:shd w:val="clear" w:color="auto" w:fill="auto"/>
            <w:noWrap/>
            <w:vAlign w:val="bottom"/>
            <w:hideMark/>
          </w:tcPr>
          <w:p w14:paraId="1406E00A" w14:textId="77777777" w:rsidR="00575A1B" w:rsidRPr="00C0565E" w:rsidRDefault="00575A1B"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Câmpulung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Savas-Berevoieşti-Vlădeştii</w:t>
            </w:r>
            <w:proofErr w:type="spellEnd"/>
            <w:r w:rsidRPr="00C0565E">
              <w:rPr>
                <w:rFonts w:eastAsia="Times New Roman" w:cstheme="minorHAnsi"/>
                <w:sz w:val="20"/>
                <w:szCs w:val="20"/>
              </w:rPr>
              <w:t xml:space="preserve"> de Jos</w:t>
            </w:r>
          </w:p>
        </w:tc>
        <w:tc>
          <w:tcPr>
            <w:tcW w:w="620" w:type="dxa"/>
            <w:tcBorders>
              <w:top w:val="nil"/>
              <w:left w:val="nil"/>
              <w:bottom w:val="single" w:sz="4" w:space="0" w:color="auto"/>
              <w:right w:val="single" w:sz="4" w:space="0" w:color="auto"/>
            </w:tcBorders>
            <w:shd w:val="clear" w:color="auto" w:fill="auto"/>
            <w:noWrap/>
            <w:vAlign w:val="bottom"/>
            <w:hideMark/>
          </w:tcPr>
          <w:p w14:paraId="66CD9774"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30</w:t>
            </w:r>
          </w:p>
        </w:tc>
        <w:tc>
          <w:tcPr>
            <w:tcW w:w="1400" w:type="dxa"/>
            <w:tcBorders>
              <w:top w:val="nil"/>
              <w:left w:val="nil"/>
              <w:bottom w:val="single" w:sz="4" w:space="0" w:color="auto"/>
              <w:right w:val="single" w:sz="4" w:space="0" w:color="auto"/>
            </w:tcBorders>
            <w:shd w:val="clear" w:color="auto" w:fill="auto"/>
            <w:noWrap/>
            <w:vAlign w:val="bottom"/>
            <w:hideMark/>
          </w:tcPr>
          <w:p w14:paraId="1CB0B785" w14:textId="68A586E5" w:rsidR="00575A1B" w:rsidRPr="00C0565E" w:rsidRDefault="00575A1B" w:rsidP="00C0565E">
            <w:pPr>
              <w:spacing w:after="0" w:line="240" w:lineRule="auto"/>
              <w:jc w:val="center"/>
              <w:rPr>
                <w:rFonts w:eastAsia="Times New Roman" w:cstheme="minorHAnsi"/>
                <w:sz w:val="20"/>
                <w:szCs w:val="20"/>
              </w:rPr>
            </w:pPr>
            <w:r>
              <w:rPr>
                <w:rFonts w:eastAsia="Times New Roman" w:cstheme="minorHAnsi"/>
                <w:sz w:val="20"/>
                <w:szCs w:val="20"/>
              </w:rPr>
              <w:t>≤22</w:t>
            </w:r>
          </w:p>
        </w:tc>
        <w:tc>
          <w:tcPr>
            <w:tcW w:w="860" w:type="dxa"/>
            <w:tcBorders>
              <w:top w:val="nil"/>
              <w:left w:val="nil"/>
              <w:bottom w:val="single" w:sz="4" w:space="0" w:color="auto"/>
              <w:right w:val="single" w:sz="4" w:space="0" w:color="auto"/>
            </w:tcBorders>
            <w:shd w:val="clear" w:color="auto" w:fill="auto"/>
            <w:noWrap/>
            <w:vAlign w:val="bottom"/>
            <w:hideMark/>
          </w:tcPr>
          <w:p w14:paraId="427D26FC" w14:textId="77777777" w:rsidR="00575A1B" w:rsidRPr="00C0565E" w:rsidRDefault="00575A1B"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vMerge/>
            <w:tcBorders>
              <w:left w:val="nil"/>
              <w:bottom w:val="single" w:sz="4" w:space="0" w:color="auto"/>
              <w:right w:val="single" w:sz="4" w:space="0" w:color="auto"/>
            </w:tcBorders>
            <w:shd w:val="clear" w:color="auto" w:fill="auto"/>
            <w:noWrap/>
            <w:vAlign w:val="bottom"/>
            <w:hideMark/>
          </w:tcPr>
          <w:p w14:paraId="564D57D4" w14:textId="03F4C728" w:rsidR="00575A1B" w:rsidRPr="00C0565E" w:rsidRDefault="00575A1B" w:rsidP="00C0565E">
            <w:pPr>
              <w:spacing w:after="0" w:line="240" w:lineRule="auto"/>
              <w:jc w:val="center"/>
              <w:rPr>
                <w:rFonts w:eastAsia="Times New Roman" w:cstheme="minorHAnsi"/>
                <w:sz w:val="20"/>
                <w:szCs w:val="20"/>
              </w:rPr>
            </w:pPr>
          </w:p>
        </w:tc>
      </w:tr>
    </w:tbl>
    <w:p w14:paraId="2FEDC303" w14:textId="25CEE18E" w:rsidR="00C408AA" w:rsidRPr="00C408AA" w:rsidRDefault="00C408AA" w:rsidP="00C408AA">
      <w:pPr>
        <w:spacing w:after="0" w:line="240" w:lineRule="auto"/>
        <w:jc w:val="both"/>
        <w:rPr>
          <w:rFonts w:ascii="Calibri" w:eastAsia="Calibri" w:hAnsi="Calibri" w:cs="Times New Roman"/>
          <w:sz w:val="24"/>
          <w:szCs w:val="24"/>
          <w:lang w:val="it-IT"/>
        </w:rPr>
      </w:pPr>
      <w:r w:rsidRPr="00C408AA">
        <w:rPr>
          <w:rFonts w:ascii="Calibri" w:eastAsia="Calibri" w:hAnsi="Calibri" w:cs="Times New Roman"/>
          <w:b/>
          <w:sz w:val="24"/>
          <w:szCs w:val="24"/>
          <w:lang w:val="it-IT"/>
        </w:rPr>
        <w:t>Număr total</w:t>
      </w:r>
      <w:r w:rsidRPr="00C408AA">
        <w:rPr>
          <w:rFonts w:ascii="Calibri" w:eastAsia="Calibri" w:hAnsi="Calibri" w:cs="Times New Roman"/>
          <w:sz w:val="24"/>
          <w:szCs w:val="24"/>
          <w:lang w:val="it-IT"/>
        </w:rPr>
        <w:t xml:space="preserve"> </w:t>
      </w:r>
      <w:r w:rsidRPr="00C408AA">
        <w:rPr>
          <w:rFonts w:ascii="Calibri" w:eastAsia="Calibri" w:hAnsi="Calibri" w:cs="Times New Roman"/>
          <w:b/>
          <w:sz w:val="24"/>
          <w:szCs w:val="24"/>
          <w:lang w:val="it-IT"/>
        </w:rPr>
        <w:t>de vehicule active: 1</w:t>
      </w:r>
      <w:r w:rsidR="002B7ED2">
        <w:rPr>
          <w:rFonts w:ascii="Calibri" w:eastAsia="Calibri" w:hAnsi="Calibri" w:cs="Times New Roman"/>
          <w:b/>
          <w:sz w:val="24"/>
          <w:szCs w:val="24"/>
          <w:lang w:val="it-IT"/>
        </w:rPr>
        <w:t>2</w:t>
      </w:r>
      <w:r w:rsidRPr="00C408AA">
        <w:rPr>
          <w:rFonts w:ascii="Calibri" w:eastAsia="Calibri" w:hAnsi="Calibri" w:cs="Times New Roman"/>
          <w:b/>
          <w:sz w:val="24"/>
          <w:szCs w:val="24"/>
          <w:lang w:val="it-IT"/>
        </w:rPr>
        <w:t xml:space="preserve"> </w:t>
      </w:r>
      <w:r w:rsidRPr="00C408AA">
        <w:rPr>
          <w:rFonts w:ascii="Calibri" w:eastAsia="Calibri" w:hAnsi="Calibri" w:cs="Times New Roman"/>
          <w:sz w:val="24"/>
          <w:szCs w:val="24"/>
          <w:lang w:val="it-IT"/>
        </w:rPr>
        <w:t>din care</w:t>
      </w:r>
    </w:p>
    <w:p w14:paraId="4F5F08E1" w14:textId="4B42D04D" w:rsidR="00C408AA" w:rsidRPr="00C408AA" w:rsidRDefault="00C408AA" w:rsidP="00C408AA">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sz w:val="24"/>
          <w:szCs w:val="24"/>
          <w:lang w:val="it-IT"/>
        </w:rPr>
        <w:t>1</w:t>
      </w:r>
      <w:r w:rsidR="002B7ED2">
        <w:rPr>
          <w:rFonts w:ascii="Calibri" w:eastAsia="Calibri" w:hAnsi="Calibri" w:cs="Times New Roman"/>
          <w:sz w:val="24"/>
          <w:szCs w:val="24"/>
          <w:lang w:val="it-IT"/>
        </w:rPr>
        <w:t>2</w:t>
      </w:r>
      <w:r w:rsidRPr="00C408AA">
        <w:rPr>
          <w:rFonts w:ascii="Calibri" w:eastAsia="Calibri" w:hAnsi="Calibri" w:cs="Times New Roman"/>
          <w:sz w:val="24"/>
          <w:szCs w:val="24"/>
          <w:lang w:val="it-IT"/>
        </w:rPr>
        <w:t xml:space="preserve"> vehicule cu capacitate </w:t>
      </w:r>
      <w:r w:rsidR="00E312D1">
        <w:rPr>
          <w:rFonts w:ascii="Calibri" w:eastAsia="Calibri" w:hAnsi="Calibri" w:cs="Times New Roman"/>
          <w:sz w:val="24"/>
          <w:szCs w:val="24"/>
          <w:lang w:val="it-IT"/>
        </w:rPr>
        <w:t>≤22</w:t>
      </w:r>
      <w:r w:rsidRPr="00C408AA">
        <w:rPr>
          <w:rFonts w:ascii="Calibri" w:eastAsia="Calibri" w:hAnsi="Calibri" w:cs="Times New Roman"/>
          <w:sz w:val="24"/>
          <w:szCs w:val="24"/>
          <w:lang w:val="it-IT"/>
        </w:rPr>
        <w:t xml:space="preserve"> locuri </w:t>
      </w:r>
    </w:p>
    <w:p w14:paraId="0BE481D3" w14:textId="77777777" w:rsidR="00C408AA" w:rsidRPr="00C408AA" w:rsidRDefault="00C408AA" w:rsidP="00C408AA">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b/>
          <w:sz w:val="24"/>
          <w:szCs w:val="24"/>
          <w:lang w:val="ro-RO"/>
        </w:rPr>
        <w:t xml:space="preserve">Număr total de vehicule rezerve: 2 </w:t>
      </w:r>
      <w:r w:rsidRPr="00C408AA">
        <w:rPr>
          <w:rFonts w:ascii="Calibri" w:eastAsia="Calibri" w:hAnsi="Calibri" w:cs="Times New Roman"/>
          <w:sz w:val="24"/>
          <w:szCs w:val="24"/>
          <w:lang w:val="ro-RO"/>
        </w:rPr>
        <w:t>din care</w:t>
      </w:r>
    </w:p>
    <w:p w14:paraId="58552636" w14:textId="4FFFC8CE" w:rsidR="00C408AA" w:rsidRPr="00C408AA" w:rsidRDefault="00C408AA" w:rsidP="00C408AA">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sz w:val="24"/>
          <w:szCs w:val="24"/>
          <w:lang w:val="ro-RO"/>
        </w:rPr>
        <w:t xml:space="preserve">2 vehicule cu capacitate </w:t>
      </w:r>
      <w:r w:rsidR="00E312D1">
        <w:rPr>
          <w:rFonts w:ascii="Calibri" w:eastAsia="Calibri" w:hAnsi="Calibri" w:cs="Times New Roman"/>
          <w:sz w:val="24"/>
          <w:szCs w:val="24"/>
          <w:lang w:val="ro-RO"/>
        </w:rPr>
        <w:t>≤22</w:t>
      </w:r>
      <w:r w:rsidRPr="00C408AA">
        <w:rPr>
          <w:rFonts w:ascii="Calibri" w:eastAsia="Calibri" w:hAnsi="Calibri" w:cs="Times New Roman"/>
          <w:sz w:val="24"/>
          <w:szCs w:val="24"/>
          <w:lang w:val="ro-RO"/>
        </w:rPr>
        <w:t xml:space="preserve"> locuri </w:t>
      </w:r>
    </w:p>
    <w:p w14:paraId="64A8C603" w14:textId="77777777" w:rsidR="001C73C7" w:rsidRDefault="001C73C7" w:rsidP="001C73C7">
      <w:pPr>
        <w:spacing w:after="0" w:line="240" w:lineRule="auto"/>
        <w:jc w:val="both"/>
        <w:rPr>
          <w:rFonts w:ascii="Calibri" w:eastAsia="Calibri" w:hAnsi="Calibri" w:cs="Times New Roman"/>
          <w:sz w:val="24"/>
          <w:szCs w:val="24"/>
          <w:lang w:val="ro-RO"/>
        </w:rPr>
      </w:pPr>
      <w:r w:rsidRPr="0002653E">
        <w:rPr>
          <w:rFonts w:ascii="Calibri" w:eastAsia="Calibri" w:hAnsi="Calibri" w:cs="Times New Roman"/>
          <w:sz w:val="24"/>
          <w:szCs w:val="24"/>
          <w:lang w:val="ro-RO"/>
        </w:rPr>
        <w:t>Ofertele care prezintă autovehicule cu capacitatea mai mare de 22 locuri pentru traseele la care sunt prevăzute autovehicule cu capacitatea ≤22, vor fi declarate neconforme.</w:t>
      </w:r>
    </w:p>
    <w:p w14:paraId="5BFC8FEF" w14:textId="66CF9A8F" w:rsidR="00D64597" w:rsidRPr="00C408AA" w:rsidRDefault="00D64597" w:rsidP="001C73C7">
      <w:pPr>
        <w:spacing w:after="0" w:line="240" w:lineRule="auto"/>
        <w:jc w:val="both"/>
        <w:rPr>
          <w:rFonts w:ascii="Calibri" w:eastAsia="Calibri" w:hAnsi="Calibri" w:cs="Times New Roman"/>
          <w:sz w:val="24"/>
          <w:szCs w:val="24"/>
          <w:lang w:val="ro-RO"/>
        </w:rPr>
      </w:pPr>
      <w:r w:rsidRPr="00D64597">
        <w:rPr>
          <w:rFonts w:ascii="Calibri" w:eastAsia="Calibri" w:hAnsi="Calibri" w:cs="Times New Roman"/>
          <w:sz w:val="24"/>
          <w:szCs w:val="24"/>
          <w:lang w:val="ro-RO"/>
        </w:rPr>
        <w:t>În cadrul ofertelor depuse se va proceda la alocarea vehiculelor ofertate pe traseele grupei, inclusiv cu menționarea vehiculelor de rezervă pe grupă.</w:t>
      </w:r>
    </w:p>
    <w:p w14:paraId="0DADB6AB" w14:textId="77777777" w:rsidR="005E576D" w:rsidRDefault="005E576D" w:rsidP="00C408AA">
      <w:pPr>
        <w:spacing w:after="0" w:line="240" w:lineRule="auto"/>
        <w:jc w:val="both"/>
        <w:rPr>
          <w:rFonts w:ascii="Calibri" w:eastAsia="Calibri" w:hAnsi="Calibri" w:cs="Times New Roman"/>
          <w:b/>
          <w:sz w:val="24"/>
          <w:szCs w:val="24"/>
          <w:lang w:val="it-IT"/>
        </w:rPr>
      </w:pPr>
    </w:p>
    <w:p w14:paraId="7BB1F2BA" w14:textId="51F0605D" w:rsidR="00C408AA" w:rsidRPr="00C408AA" w:rsidRDefault="00C408AA" w:rsidP="00C408AA">
      <w:pPr>
        <w:spacing w:after="0" w:line="240" w:lineRule="auto"/>
        <w:jc w:val="both"/>
        <w:rPr>
          <w:rFonts w:ascii="Calibri" w:eastAsia="Calibri" w:hAnsi="Calibri" w:cs="Times New Roman"/>
          <w:b/>
          <w:sz w:val="24"/>
          <w:szCs w:val="24"/>
          <w:lang w:val="it-IT"/>
        </w:rPr>
      </w:pPr>
      <w:r w:rsidRPr="00C408AA">
        <w:rPr>
          <w:rFonts w:ascii="Calibri" w:eastAsia="Calibri" w:hAnsi="Calibri" w:cs="Times New Roman"/>
          <w:b/>
          <w:sz w:val="24"/>
          <w:szCs w:val="24"/>
          <w:lang w:val="it-IT"/>
        </w:rPr>
        <w:t>Lot 3 – Grupa 03</w:t>
      </w:r>
    </w:p>
    <w:tbl>
      <w:tblPr>
        <w:tblW w:w="9665" w:type="dxa"/>
        <w:tblInd w:w="113" w:type="dxa"/>
        <w:tblLook w:val="04A0" w:firstRow="1" w:lastRow="0" w:firstColumn="1" w:lastColumn="0" w:noHBand="0" w:noVBand="1"/>
      </w:tblPr>
      <w:tblGrid>
        <w:gridCol w:w="696"/>
        <w:gridCol w:w="743"/>
        <w:gridCol w:w="4496"/>
        <w:gridCol w:w="720"/>
        <w:gridCol w:w="1418"/>
        <w:gridCol w:w="757"/>
        <w:gridCol w:w="835"/>
      </w:tblGrid>
      <w:tr w:rsidR="00575A1B" w:rsidRPr="005B1369" w14:paraId="6F0DFE5B" w14:textId="77777777" w:rsidTr="00575A1B">
        <w:trPr>
          <w:trHeight w:val="802"/>
          <w:tblHeader/>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49CEB0" w14:textId="77777777" w:rsidR="00575A1B" w:rsidRPr="00C0565E" w:rsidRDefault="00575A1B"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Nr. </w:t>
            </w:r>
            <w:proofErr w:type="spellStart"/>
            <w:r w:rsidRPr="00C0565E">
              <w:rPr>
                <w:rFonts w:eastAsia="Times New Roman" w:cstheme="minorHAnsi"/>
                <w:b/>
                <w:bCs/>
                <w:sz w:val="20"/>
                <w:szCs w:val="20"/>
              </w:rPr>
              <w:t>grupă</w:t>
            </w:r>
            <w:proofErr w:type="spellEnd"/>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028AF781" w14:textId="77777777" w:rsidR="00575A1B" w:rsidRPr="00C0565E" w:rsidRDefault="00575A1B"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Cod </w:t>
            </w:r>
            <w:proofErr w:type="spellStart"/>
            <w:r w:rsidRPr="00C0565E">
              <w:rPr>
                <w:rFonts w:eastAsia="Times New Roman" w:cstheme="minorHAnsi"/>
                <w:b/>
                <w:bCs/>
                <w:sz w:val="20"/>
                <w:szCs w:val="20"/>
              </w:rPr>
              <w:t>traseu</w:t>
            </w:r>
            <w:proofErr w:type="spellEnd"/>
          </w:p>
        </w:tc>
        <w:tc>
          <w:tcPr>
            <w:tcW w:w="4496" w:type="dxa"/>
            <w:tcBorders>
              <w:top w:val="single" w:sz="4" w:space="0" w:color="auto"/>
              <w:left w:val="nil"/>
              <w:bottom w:val="single" w:sz="4" w:space="0" w:color="auto"/>
              <w:right w:val="single" w:sz="4" w:space="0" w:color="auto"/>
            </w:tcBorders>
            <w:shd w:val="clear" w:color="auto" w:fill="auto"/>
            <w:vAlign w:val="center"/>
            <w:hideMark/>
          </w:tcPr>
          <w:p w14:paraId="2845C0DE" w14:textId="77777777" w:rsidR="00575A1B" w:rsidRPr="00C0565E" w:rsidRDefault="00575A1B" w:rsidP="00C0565E">
            <w:pPr>
              <w:spacing w:after="0" w:line="240" w:lineRule="auto"/>
              <w:jc w:val="center"/>
              <w:rPr>
                <w:rFonts w:eastAsia="Times New Roman" w:cstheme="minorHAnsi"/>
                <w:b/>
                <w:bCs/>
                <w:sz w:val="20"/>
                <w:szCs w:val="20"/>
              </w:rPr>
            </w:pPr>
            <w:proofErr w:type="spellStart"/>
            <w:r w:rsidRPr="00C0565E">
              <w:rPr>
                <w:rFonts w:eastAsia="Times New Roman" w:cstheme="minorHAnsi"/>
                <w:b/>
                <w:bCs/>
                <w:sz w:val="20"/>
                <w:szCs w:val="20"/>
              </w:rPr>
              <w:t>Descriere</w:t>
            </w:r>
            <w:proofErr w:type="spellEnd"/>
            <w:r w:rsidRPr="00C0565E">
              <w:rPr>
                <w:rFonts w:eastAsia="Times New Roman" w:cstheme="minorHAnsi"/>
                <w:b/>
                <w:bCs/>
                <w:sz w:val="20"/>
                <w:szCs w:val="20"/>
              </w:rPr>
              <w:t xml:space="preserve"> </w:t>
            </w:r>
            <w:proofErr w:type="spellStart"/>
            <w:r w:rsidRPr="00C0565E">
              <w:rPr>
                <w:rFonts w:eastAsia="Times New Roman" w:cstheme="minorHAnsi"/>
                <w:b/>
                <w:bCs/>
                <w:sz w:val="20"/>
                <w:szCs w:val="20"/>
              </w:rPr>
              <w:t>traseu</w:t>
            </w:r>
            <w:proofErr w:type="spellEnd"/>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1704D68D" w14:textId="77777777" w:rsidR="00575A1B" w:rsidRPr="00C0565E" w:rsidRDefault="00575A1B"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Km / </w:t>
            </w:r>
            <w:proofErr w:type="spellStart"/>
            <w:r w:rsidRPr="00C0565E">
              <w:rPr>
                <w:rFonts w:eastAsia="Times New Roman" w:cstheme="minorHAnsi"/>
                <w:b/>
                <w:bCs/>
                <w:sz w:val="20"/>
                <w:szCs w:val="20"/>
              </w:rPr>
              <w:t>sens</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B7725E8" w14:textId="3F396D7C" w:rsidR="00575A1B" w:rsidRPr="00C0565E" w:rsidRDefault="00575A1B" w:rsidP="00C0565E">
            <w:pPr>
              <w:spacing w:after="0" w:line="240" w:lineRule="auto"/>
              <w:jc w:val="center"/>
              <w:rPr>
                <w:rFonts w:eastAsia="Times New Roman" w:cstheme="minorHAnsi"/>
                <w:b/>
                <w:bCs/>
                <w:sz w:val="20"/>
                <w:szCs w:val="20"/>
              </w:rPr>
            </w:pPr>
            <w:r w:rsidRPr="005B1369">
              <w:rPr>
                <w:rFonts w:eastAsia="Times New Roman" w:cstheme="minorHAnsi"/>
                <w:b/>
                <w:bCs/>
                <w:sz w:val="20"/>
                <w:szCs w:val="20"/>
              </w:rPr>
              <w:t xml:space="preserve">Cap. de transport (nr. </w:t>
            </w:r>
            <w:proofErr w:type="spellStart"/>
            <w:r w:rsidRPr="005B1369">
              <w:rPr>
                <w:rFonts w:eastAsia="Times New Roman" w:cstheme="minorHAnsi"/>
                <w:b/>
                <w:bCs/>
                <w:sz w:val="20"/>
                <w:szCs w:val="20"/>
              </w:rPr>
              <w:t>locuri</w:t>
            </w:r>
            <w:proofErr w:type="spellEnd"/>
            <w:r w:rsidRPr="005B1369">
              <w:rPr>
                <w:rFonts w:eastAsia="Times New Roman" w:cstheme="minorHAnsi"/>
                <w:b/>
                <w:bCs/>
                <w:sz w:val="20"/>
                <w:szCs w:val="20"/>
              </w:rPr>
              <w:t>)</w:t>
            </w:r>
          </w:p>
        </w:tc>
        <w:tc>
          <w:tcPr>
            <w:tcW w:w="757" w:type="dxa"/>
            <w:tcBorders>
              <w:top w:val="single" w:sz="4" w:space="0" w:color="auto"/>
              <w:left w:val="nil"/>
              <w:bottom w:val="single" w:sz="4" w:space="0" w:color="auto"/>
              <w:right w:val="single" w:sz="4" w:space="0" w:color="auto"/>
            </w:tcBorders>
            <w:shd w:val="clear" w:color="auto" w:fill="auto"/>
            <w:vAlign w:val="center"/>
            <w:hideMark/>
          </w:tcPr>
          <w:p w14:paraId="34F602FC" w14:textId="77777777" w:rsidR="00575A1B" w:rsidRPr="00C0565E" w:rsidRDefault="00575A1B"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Nr. </w:t>
            </w:r>
            <w:proofErr w:type="spellStart"/>
            <w:r w:rsidRPr="00C0565E">
              <w:rPr>
                <w:rFonts w:eastAsia="Times New Roman" w:cstheme="minorHAnsi"/>
                <w:b/>
                <w:bCs/>
                <w:sz w:val="20"/>
                <w:szCs w:val="20"/>
              </w:rPr>
              <w:t>veh</w:t>
            </w:r>
            <w:proofErr w:type="spellEnd"/>
            <w:r w:rsidRPr="00C0565E">
              <w:rPr>
                <w:rFonts w:eastAsia="Times New Roman" w:cstheme="minorHAnsi"/>
                <w:b/>
                <w:bCs/>
                <w:sz w:val="20"/>
                <w:szCs w:val="20"/>
              </w:rPr>
              <w:t>. active</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5CDD3EE2" w14:textId="3C15CCFE" w:rsidR="00575A1B" w:rsidRPr="00C0565E" w:rsidRDefault="00575A1B"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Nr. </w:t>
            </w:r>
            <w:proofErr w:type="spellStart"/>
            <w:r w:rsidRPr="00C0565E">
              <w:rPr>
                <w:rFonts w:eastAsia="Times New Roman" w:cstheme="minorHAnsi"/>
                <w:b/>
                <w:bCs/>
                <w:sz w:val="20"/>
                <w:szCs w:val="20"/>
              </w:rPr>
              <w:t>veh</w:t>
            </w:r>
            <w:proofErr w:type="spellEnd"/>
            <w:r w:rsidRPr="005B1369">
              <w:rPr>
                <w:rFonts w:eastAsia="Times New Roman" w:cstheme="minorHAnsi"/>
                <w:b/>
                <w:bCs/>
                <w:sz w:val="20"/>
                <w:szCs w:val="20"/>
              </w:rPr>
              <w:t xml:space="preserve">. </w:t>
            </w:r>
            <w:proofErr w:type="spellStart"/>
            <w:r w:rsidRPr="00C0565E">
              <w:rPr>
                <w:rFonts w:eastAsia="Times New Roman" w:cstheme="minorHAnsi"/>
                <w:b/>
                <w:bCs/>
                <w:sz w:val="20"/>
                <w:szCs w:val="20"/>
              </w:rPr>
              <w:t>rezerve</w:t>
            </w:r>
            <w:proofErr w:type="spellEnd"/>
          </w:p>
        </w:tc>
      </w:tr>
      <w:tr w:rsidR="001C73C7" w:rsidRPr="005B1369" w14:paraId="0770114D" w14:textId="77777777" w:rsidTr="001C73C7">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002A21E"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40123AFB" w14:textId="76CC7D4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w:t>
            </w:r>
            <w:r>
              <w:rPr>
                <w:rFonts w:eastAsia="Times New Roman" w:cstheme="minorHAnsi"/>
                <w:sz w:val="20"/>
                <w:szCs w:val="20"/>
              </w:rPr>
              <w:t>19</w:t>
            </w:r>
          </w:p>
        </w:tc>
        <w:tc>
          <w:tcPr>
            <w:tcW w:w="4496" w:type="dxa"/>
            <w:tcBorders>
              <w:top w:val="nil"/>
              <w:left w:val="nil"/>
              <w:bottom w:val="single" w:sz="4" w:space="0" w:color="auto"/>
              <w:right w:val="single" w:sz="4" w:space="0" w:color="auto"/>
            </w:tcBorders>
            <w:shd w:val="clear" w:color="auto" w:fill="auto"/>
            <w:noWrap/>
            <w:vAlign w:val="bottom"/>
            <w:hideMark/>
          </w:tcPr>
          <w:p w14:paraId="166D801C" w14:textId="77777777" w:rsidR="001C73C7" w:rsidRPr="00C0565E" w:rsidRDefault="001C73C7"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Albeştii</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Argeş-Brăteşti</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01D86C3F"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15</w:t>
            </w:r>
          </w:p>
        </w:tc>
        <w:tc>
          <w:tcPr>
            <w:tcW w:w="1418" w:type="dxa"/>
            <w:tcBorders>
              <w:top w:val="nil"/>
              <w:left w:val="nil"/>
              <w:bottom w:val="single" w:sz="4" w:space="0" w:color="auto"/>
              <w:right w:val="single" w:sz="4" w:space="0" w:color="auto"/>
            </w:tcBorders>
            <w:shd w:val="clear" w:color="auto" w:fill="auto"/>
            <w:noWrap/>
            <w:vAlign w:val="bottom"/>
            <w:hideMark/>
          </w:tcPr>
          <w:p w14:paraId="08D65098" w14:textId="018C4960" w:rsidR="001C73C7" w:rsidRPr="00C0565E" w:rsidRDefault="001C73C7" w:rsidP="00C0565E">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20DE90B1"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vMerge w:val="restart"/>
            <w:tcBorders>
              <w:top w:val="nil"/>
              <w:left w:val="nil"/>
              <w:right w:val="single" w:sz="4" w:space="0" w:color="auto"/>
            </w:tcBorders>
            <w:shd w:val="clear" w:color="auto" w:fill="auto"/>
            <w:noWrap/>
            <w:vAlign w:val="center"/>
            <w:hideMark/>
          </w:tcPr>
          <w:p w14:paraId="156195FE" w14:textId="5517070B" w:rsidR="001C73C7" w:rsidRPr="00C0565E" w:rsidRDefault="001C73C7" w:rsidP="00C0565E">
            <w:pPr>
              <w:spacing w:after="0" w:line="240" w:lineRule="auto"/>
              <w:jc w:val="center"/>
              <w:rPr>
                <w:rFonts w:eastAsia="Times New Roman" w:cstheme="minorHAnsi"/>
                <w:sz w:val="20"/>
                <w:szCs w:val="20"/>
              </w:rPr>
            </w:pPr>
            <w:r>
              <w:rPr>
                <w:rFonts w:eastAsia="Times New Roman" w:cstheme="minorHAnsi"/>
                <w:sz w:val="20"/>
                <w:szCs w:val="20"/>
              </w:rPr>
              <w:t xml:space="preserve">5 </w:t>
            </w:r>
            <w:r w:rsidRPr="001C73C7">
              <w:rPr>
                <w:rFonts w:eastAsia="Times New Roman" w:cstheme="minorHAnsi"/>
                <w:sz w:val="20"/>
                <w:szCs w:val="20"/>
              </w:rPr>
              <w:t>≤22</w:t>
            </w:r>
            <w:r>
              <w:rPr>
                <w:rFonts w:eastAsia="Times New Roman" w:cstheme="minorHAnsi"/>
                <w:sz w:val="20"/>
                <w:szCs w:val="20"/>
              </w:rPr>
              <w:t xml:space="preserve"> </w:t>
            </w:r>
            <w:proofErr w:type="spellStart"/>
            <w:r>
              <w:rPr>
                <w:rFonts w:eastAsia="Times New Roman" w:cstheme="minorHAnsi"/>
                <w:sz w:val="20"/>
                <w:szCs w:val="20"/>
              </w:rPr>
              <w:t>și</w:t>
            </w:r>
            <w:proofErr w:type="spellEnd"/>
            <w:r>
              <w:rPr>
                <w:rFonts w:eastAsia="Times New Roman" w:cstheme="minorHAnsi"/>
                <w:sz w:val="20"/>
                <w:szCs w:val="20"/>
              </w:rPr>
              <w:t xml:space="preserve"> 1 </w:t>
            </w:r>
            <w:r w:rsidRPr="001C73C7">
              <w:rPr>
                <w:rFonts w:eastAsia="Times New Roman" w:cstheme="minorHAnsi"/>
                <w:sz w:val="20"/>
                <w:szCs w:val="20"/>
              </w:rPr>
              <w:t>≥23</w:t>
            </w:r>
            <w:r>
              <w:rPr>
                <w:rFonts w:eastAsia="Times New Roman" w:cstheme="minorHAnsi"/>
                <w:sz w:val="20"/>
                <w:szCs w:val="20"/>
              </w:rPr>
              <w:t xml:space="preserve"> </w:t>
            </w:r>
          </w:p>
        </w:tc>
      </w:tr>
      <w:tr w:rsidR="001C73C7" w:rsidRPr="005B1369" w14:paraId="78F2E6C6" w14:textId="77777777" w:rsidTr="008B0DB8">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1547589"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502DFC4F" w14:textId="72A234B2"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r>
              <w:rPr>
                <w:rFonts w:eastAsia="Times New Roman" w:cstheme="minorHAnsi"/>
                <w:sz w:val="20"/>
                <w:szCs w:val="20"/>
              </w:rPr>
              <w:t>0</w:t>
            </w:r>
          </w:p>
        </w:tc>
        <w:tc>
          <w:tcPr>
            <w:tcW w:w="4496" w:type="dxa"/>
            <w:tcBorders>
              <w:top w:val="nil"/>
              <w:left w:val="nil"/>
              <w:bottom w:val="single" w:sz="4" w:space="0" w:color="auto"/>
              <w:right w:val="single" w:sz="4" w:space="0" w:color="auto"/>
            </w:tcBorders>
            <w:shd w:val="clear" w:color="auto" w:fill="auto"/>
            <w:noWrap/>
            <w:vAlign w:val="bottom"/>
            <w:hideMark/>
          </w:tcPr>
          <w:p w14:paraId="0F354023" w14:textId="77777777" w:rsidR="001C73C7" w:rsidRPr="00C0565E" w:rsidRDefault="001C73C7"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Arefu</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08EA459A"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27</w:t>
            </w:r>
          </w:p>
        </w:tc>
        <w:tc>
          <w:tcPr>
            <w:tcW w:w="1418" w:type="dxa"/>
            <w:tcBorders>
              <w:top w:val="nil"/>
              <w:left w:val="nil"/>
              <w:bottom w:val="single" w:sz="4" w:space="0" w:color="auto"/>
              <w:right w:val="single" w:sz="4" w:space="0" w:color="auto"/>
            </w:tcBorders>
            <w:shd w:val="clear" w:color="auto" w:fill="auto"/>
            <w:noWrap/>
            <w:vAlign w:val="bottom"/>
            <w:hideMark/>
          </w:tcPr>
          <w:p w14:paraId="35904407" w14:textId="3AF489B6" w:rsidR="001C73C7" w:rsidRPr="00C0565E" w:rsidRDefault="001C73C7" w:rsidP="00C0565E">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7A8EA312"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2</w:t>
            </w:r>
          </w:p>
        </w:tc>
        <w:tc>
          <w:tcPr>
            <w:tcW w:w="835" w:type="dxa"/>
            <w:vMerge/>
            <w:tcBorders>
              <w:left w:val="nil"/>
              <w:right w:val="single" w:sz="4" w:space="0" w:color="auto"/>
            </w:tcBorders>
            <w:shd w:val="clear" w:color="auto" w:fill="auto"/>
            <w:noWrap/>
            <w:vAlign w:val="bottom"/>
            <w:hideMark/>
          </w:tcPr>
          <w:p w14:paraId="4D12E445" w14:textId="679529BC" w:rsidR="001C73C7" w:rsidRPr="00C0565E" w:rsidRDefault="001C73C7" w:rsidP="00C0565E">
            <w:pPr>
              <w:spacing w:after="0" w:line="240" w:lineRule="auto"/>
              <w:jc w:val="center"/>
              <w:rPr>
                <w:rFonts w:eastAsia="Times New Roman" w:cstheme="minorHAnsi"/>
                <w:sz w:val="20"/>
                <w:szCs w:val="20"/>
              </w:rPr>
            </w:pPr>
          </w:p>
        </w:tc>
      </w:tr>
      <w:tr w:rsidR="001C73C7" w:rsidRPr="005B1369" w14:paraId="26206CD9" w14:textId="77777777" w:rsidTr="008B0DB8">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98C314B"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324BCB5C" w14:textId="6688ACE1"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r>
              <w:rPr>
                <w:rFonts w:eastAsia="Times New Roman" w:cstheme="minorHAnsi"/>
                <w:sz w:val="20"/>
                <w:szCs w:val="20"/>
              </w:rPr>
              <w:t>1</w:t>
            </w:r>
          </w:p>
        </w:tc>
        <w:tc>
          <w:tcPr>
            <w:tcW w:w="4496" w:type="dxa"/>
            <w:tcBorders>
              <w:top w:val="nil"/>
              <w:left w:val="nil"/>
              <w:bottom w:val="single" w:sz="4" w:space="0" w:color="auto"/>
              <w:right w:val="single" w:sz="4" w:space="0" w:color="auto"/>
            </w:tcBorders>
            <w:shd w:val="clear" w:color="auto" w:fill="auto"/>
            <w:noWrap/>
            <w:vAlign w:val="bottom"/>
            <w:hideMark/>
          </w:tcPr>
          <w:p w14:paraId="20C55C58" w14:textId="77777777" w:rsidR="001C73C7" w:rsidRPr="00C0565E" w:rsidRDefault="001C73C7"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Corbeni</w:t>
            </w:r>
            <w:proofErr w:type="spellEnd"/>
            <w:r w:rsidRPr="00C0565E">
              <w:rPr>
                <w:rFonts w:eastAsia="Times New Roman" w:cstheme="minorHAnsi"/>
                <w:sz w:val="20"/>
                <w:szCs w:val="20"/>
              </w:rPr>
              <w:t>-</w:t>
            </w:r>
            <w:proofErr w:type="spellStart"/>
            <w:r w:rsidRPr="00C0565E">
              <w:rPr>
                <w:rFonts w:eastAsia="Times New Roman" w:cstheme="minorHAnsi"/>
                <w:sz w:val="20"/>
                <w:szCs w:val="20"/>
              </w:rPr>
              <w:t>Berindeşti</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4E74603A"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22</w:t>
            </w:r>
          </w:p>
        </w:tc>
        <w:tc>
          <w:tcPr>
            <w:tcW w:w="1418" w:type="dxa"/>
            <w:tcBorders>
              <w:top w:val="nil"/>
              <w:left w:val="nil"/>
              <w:bottom w:val="single" w:sz="4" w:space="0" w:color="auto"/>
              <w:right w:val="single" w:sz="4" w:space="0" w:color="auto"/>
            </w:tcBorders>
            <w:shd w:val="clear" w:color="auto" w:fill="auto"/>
            <w:noWrap/>
            <w:vAlign w:val="bottom"/>
            <w:hideMark/>
          </w:tcPr>
          <w:p w14:paraId="4B78BEE4" w14:textId="7749DF42" w:rsidR="001C73C7" w:rsidRPr="00C0565E" w:rsidRDefault="001C73C7" w:rsidP="00C0565E">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7240063E"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1D3C7B6D" w14:textId="37C0821C" w:rsidR="001C73C7" w:rsidRPr="00C0565E" w:rsidRDefault="001C73C7" w:rsidP="00C0565E">
            <w:pPr>
              <w:spacing w:after="0" w:line="240" w:lineRule="auto"/>
              <w:jc w:val="center"/>
              <w:rPr>
                <w:rFonts w:eastAsia="Times New Roman" w:cstheme="minorHAnsi"/>
                <w:sz w:val="20"/>
                <w:szCs w:val="20"/>
              </w:rPr>
            </w:pPr>
          </w:p>
        </w:tc>
      </w:tr>
      <w:tr w:rsidR="001C73C7" w:rsidRPr="005B1369" w14:paraId="17EE0467" w14:textId="77777777" w:rsidTr="008B0DB8">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4FC986C"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29704E0A" w14:textId="2257477F"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r>
              <w:rPr>
                <w:rFonts w:eastAsia="Times New Roman" w:cstheme="minorHAnsi"/>
                <w:sz w:val="20"/>
                <w:szCs w:val="20"/>
              </w:rPr>
              <w:t>2</w:t>
            </w:r>
          </w:p>
        </w:tc>
        <w:tc>
          <w:tcPr>
            <w:tcW w:w="4496" w:type="dxa"/>
            <w:tcBorders>
              <w:top w:val="nil"/>
              <w:left w:val="nil"/>
              <w:bottom w:val="single" w:sz="4" w:space="0" w:color="auto"/>
              <w:right w:val="single" w:sz="4" w:space="0" w:color="auto"/>
            </w:tcBorders>
            <w:shd w:val="clear" w:color="auto" w:fill="auto"/>
            <w:noWrap/>
            <w:vAlign w:val="bottom"/>
            <w:hideMark/>
          </w:tcPr>
          <w:p w14:paraId="546E9133" w14:textId="77777777" w:rsidR="001C73C7" w:rsidRPr="00C0565E" w:rsidRDefault="001C73C7"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Cicăneşti</w:t>
            </w:r>
            <w:proofErr w:type="spellEnd"/>
            <w:r w:rsidRPr="00C0565E">
              <w:rPr>
                <w:rFonts w:eastAsia="Times New Roman" w:cstheme="minorHAnsi"/>
                <w:sz w:val="20"/>
                <w:szCs w:val="20"/>
              </w:rPr>
              <w:t>-</w:t>
            </w:r>
            <w:proofErr w:type="spellStart"/>
            <w:r w:rsidRPr="00C0565E">
              <w:rPr>
                <w:rFonts w:eastAsia="Times New Roman" w:cstheme="minorHAnsi"/>
                <w:sz w:val="20"/>
                <w:szCs w:val="20"/>
              </w:rPr>
              <w:t>Bărăşti</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30C53AE1"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18</w:t>
            </w:r>
          </w:p>
        </w:tc>
        <w:tc>
          <w:tcPr>
            <w:tcW w:w="1418" w:type="dxa"/>
            <w:tcBorders>
              <w:top w:val="nil"/>
              <w:left w:val="nil"/>
              <w:bottom w:val="single" w:sz="4" w:space="0" w:color="auto"/>
              <w:right w:val="single" w:sz="4" w:space="0" w:color="auto"/>
            </w:tcBorders>
            <w:shd w:val="clear" w:color="auto" w:fill="auto"/>
            <w:noWrap/>
            <w:vAlign w:val="bottom"/>
            <w:hideMark/>
          </w:tcPr>
          <w:p w14:paraId="0DB99F0D" w14:textId="6CA8D867" w:rsidR="001C73C7" w:rsidRPr="00C0565E" w:rsidRDefault="001C73C7" w:rsidP="00C0565E">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25175E69"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2</w:t>
            </w:r>
          </w:p>
        </w:tc>
        <w:tc>
          <w:tcPr>
            <w:tcW w:w="835" w:type="dxa"/>
            <w:vMerge/>
            <w:tcBorders>
              <w:left w:val="nil"/>
              <w:right w:val="single" w:sz="4" w:space="0" w:color="auto"/>
            </w:tcBorders>
            <w:shd w:val="clear" w:color="auto" w:fill="auto"/>
            <w:noWrap/>
            <w:vAlign w:val="bottom"/>
            <w:hideMark/>
          </w:tcPr>
          <w:p w14:paraId="0C8DADD3" w14:textId="62520961" w:rsidR="001C73C7" w:rsidRPr="00C0565E" w:rsidRDefault="001C73C7" w:rsidP="00C0565E">
            <w:pPr>
              <w:spacing w:after="0" w:line="240" w:lineRule="auto"/>
              <w:jc w:val="center"/>
              <w:rPr>
                <w:rFonts w:eastAsia="Times New Roman" w:cstheme="minorHAnsi"/>
                <w:sz w:val="20"/>
                <w:szCs w:val="20"/>
              </w:rPr>
            </w:pPr>
          </w:p>
        </w:tc>
      </w:tr>
      <w:tr w:rsidR="001C73C7" w:rsidRPr="005B1369" w14:paraId="4155465C" w14:textId="77777777" w:rsidTr="008B0DB8">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12B9134"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1F6E2AB2" w14:textId="0FA32A0E"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r>
              <w:rPr>
                <w:rFonts w:eastAsia="Times New Roman" w:cstheme="minorHAnsi"/>
                <w:sz w:val="20"/>
                <w:szCs w:val="20"/>
              </w:rPr>
              <w:t>3</w:t>
            </w:r>
          </w:p>
        </w:tc>
        <w:tc>
          <w:tcPr>
            <w:tcW w:w="4496" w:type="dxa"/>
            <w:tcBorders>
              <w:top w:val="nil"/>
              <w:left w:val="nil"/>
              <w:bottom w:val="single" w:sz="4" w:space="0" w:color="auto"/>
              <w:right w:val="single" w:sz="4" w:space="0" w:color="auto"/>
            </w:tcBorders>
            <w:shd w:val="clear" w:color="auto" w:fill="auto"/>
            <w:noWrap/>
            <w:vAlign w:val="bottom"/>
            <w:hideMark/>
          </w:tcPr>
          <w:p w14:paraId="6068A7FC" w14:textId="77777777" w:rsidR="001C73C7" w:rsidRPr="00C0565E" w:rsidRDefault="001C73C7"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Brăduleţ</w:t>
            </w:r>
            <w:proofErr w:type="spellEnd"/>
            <w:r w:rsidRPr="00C0565E">
              <w:rPr>
                <w:rFonts w:eastAsia="Times New Roman" w:cstheme="minorHAnsi"/>
                <w:sz w:val="20"/>
                <w:szCs w:val="20"/>
              </w:rPr>
              <w:t>-</w:t>
            </w:r>
            <w:proofErr w:type="spellStart"/>
            <w:r w:rsidRPr="00C0565E">
              <w:rPr>
                <w:rFonts w:eastAsia="Times New Roman" w:cstheme="minorHAnsi"/>
                <w:sz w:val="20"/>
                <w:szCs w:val="20"/>
              </w:rPr>
              <w:t>Brădetu</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2A0146AA"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29</w:t>
            </w:r>
          </w:p>
        </w:tc>
        <w:tc>
          <w:tcPr>
            <w:tcW w:w="1418" w:type="dxa"/>
            <w:tcBorders>
              <w:top w:val="nil"/>
              <w:left w:val="nil"/>
              <w:bottom w:val="single" w:sz="4" w:space="0" w:color="auto"/>
              <w:right w:val="single" w:sz="4" w:space="0" w:color="auto"/>
            </w:tcBorders>
            <w:shd w:val="clear" w:color="auto" w:fill="auto"/>
            <w:noWrap/>
            <w:vAlign w:val="bottom"/>
            <w:hideMark/>
          </w:tcPr>
          <w:p w14:paraId="4BD0F61E" w14:textId="4AFA0795" w:rsidR="001C73C7" w:rsidRPr="00C0565E" w:rsidRDefault="001C73C7" w:rsidP="00C0565E">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2A7EC8DF"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5CECE309" w14:textId="43554F7A" w:rsidR="001C73C7" w:rsidRPr="00C0565E" w:rsidRDefault="001C73C7" w:rsidP="00C0565E">
            <w:pPr>
              <w:spacing w:after="0" w:line="240" w:lineRule="auto"/>
              <w:jc w:val="center"/>
              <w:rPr>
                <w:rFonts w:eastAsia="Times New Roman" w:cstheme="minorHAnsi"/>
                <w:sz w:val="20"/>
                <w:szCs w:val="20"/>
              </w:rPr>
            </w:pPr>
          </w:p>
        </w:tc>
      </w:tr>
      <w:tr w:rsidR="001C73C7" w:rsidRPr="005B1369" w14:paraId="63597820" w14:textId="77777777" w:rsidTr="008B0DB8">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F79214B"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64FF2D56" w14:textId="386673C4"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r>
              <w:rPr>
                <w:rFonts w:eastAsia="Times New Roman" w:cstheme="minorHAnsi"/>
                <w:sz w:val="20"/>
                <w:szCs w:val="20"/>
              </w:rPr>
              <w:t>4</w:t>
            </w:r>
          </w:p>
        </w:tc>
        <w:tc>
          <w:tcPr>
            <w:tcW w:w="4496" w:type="dxa"/>
            <w:tcBorders>
              <w:top w:val="nil"/>
              <w:left w:val="nil"/>
              <w:bottom w:val="single" w:sz="4" w:space="0" w:color="auto"/>
              <w:right w:val="single" w:sz="4" w:space="0" w:color="auto"/>
            </w:tcBorders>
            <w:shd w:val="clear" w:color="auto" w:fill="auto"/>
            <w:noWrap/>
            <w:vAlign w:val="bottom"/>
            <w:hideMark/>
          </w:tcPr>
          <w:p w14:paraId="2C7B1615" w14:textId="77777777" w:rsidR="001C73C7" w:rsidRPr="00C0565E" w:rsidRDefault="001C73C7"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Nucşoara</w:t>
            </w:r>
            <w:proofErr w:type="spellEnd"/>
            <w:r w:rsidRPr="00C0565E">
              <w:rPr>
                <w:rFonts w:eastAsia="Times New Roman" w:cstheme="minorHAnsi"/>
                <w:sz w:val="20"/>
                <w:szCs w:val="20"/>
              </w:rPr>
              <w:t>-</w:t>
            </w:r>
            <w:proofErr w:type="spellStart"/>
            <w:r w:rsidRPr="00C0565E">
              <w:rPr>
                <w:rFonts w:eastAsia="Times New Roman" w:cstheme="minorHAnsi"/>
                <w:sz w:val="20"/>
                <w:szCs w:val="20"/>
              </w:rPr>
              <w:t>Slatina</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090AF54E"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44</w:t>
            </w:r>
          </w:p>
        </w:tc>
        <w:tc>
          <w:tcPr>
            <w:tcW w:w="1418" w:type="dxa"/>
            <w:tcBorders>
              <w:top w:val="nil"/>
              <w:left w:val="nil"/>
              <w:bottom w:val="single" w:sz="4" w:space="0" w:color="auto"/>
              <w:right w:val="single" w:sz="4" w:space="0" w:color="auto"/>
            </w:tcBorders>
            <w:shd w:val="clear" w:color="auto" w:fill="auto"/>
            <w:noWrap/>
            <w:vAlign w:val="bottom"/>
            <w:hideMark/>
          </w:tcPr>
          <w:p w14:paraId="0D241204" w14:textId="5F60E569" w:rsidR="001C73C7" w:rsidRPr="00C0565E" w:rsidRDefault="001C73C7" w:rsidP="00C0565E">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3BD3C8D8"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2</w:t>
            </w:r>
          </w:p>
        </w:tc>
        <w:tc>
          <w:tcPr>
            <w:tcW w:w="835" w:type="dxa"/>
            <w:vMerge/>
            <w:tcBorders>
              <w:left w:val="nil"/>
              <w:right w:val="single" w:sz="4" w:space="0" w:color="auto"/>
            </w:tcBorders>
            <w:shd w:val="clear" w:color="auto" w:fill="auto"/>
            <w:noWrap/>
            <w:vAlign w:val="bottom"/>
            <w:hideMark/>
          </w:tcPr>
          <w:p w14:paraId="46CCD272" w14:textId="1CDBC750" w:rsidR="001C73C7" w:rsidRPr="00C0565E" w:rsidRDefault="001C73C7" w:rsidP="00C0565E">
            <w:pPr>
              <w:spacing w:after="0" w:line="240" w:lineRule="auto"/>
              <w:jc w:val="center"/>
              <w:rPr>
                <w:rFonts w:eastAsia="Times New Roman" w:cstheme="minorHAnsi"/>
                <w:sz w:val="20"/>
                <w:szCs w:val="20"/>
              </w:rPr>
            </w:pPr>
          </w:p>
        </w:tc>
      </w:tr>
      <w:tr w:rsidR="001C73C7" w:rsidRPr="005B1369" w14:paraId="769B5227" w14:textId="77777777" w:rsidTr="008B0DB8">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A625FA1"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2AFB94EE" w14:textId="73C87EEF"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r>
              <w:rPr>
                <w:rFonts w:eastAsia="Times New Roman" w:cstheme="minorHAnsi"/>
                <w:sz w:val="20"/>
                <w:szCs w:val="20"/>
              </w:rPr>
              <w:t>5</w:t>
            </w:r>
          </w:p>
        </w:tc>
        <w:tc>
          <w:tcPr>
            <w:tcW w:w="4496" w:type="dxa"/>
            <w:tcBorders>
              <w:top w:val="nil"/>
              <w:left w:val="nil"/>
              <w:bottom w:val="single" w:sz="4" w:space="0" w:color="auto"/>
              <w:right w:val="single" w:sz="4" w:space="0" w:color="auto"/>
            </w:tcBorders>
            <w:shd w:val="clear" w:color="auto" w:fill="auto"/>
            <w:noWrap/>
            <w:vAlign w:val="bottom"/>
            <w:hideMark/>
          </w:tcPr>
          <w:p w14:paraId="108D489A" w14:textId="77777777" w:rsidR="001C73C7" w:rsidRPr="00C0565E" w:rsidRDefault="001C73C7"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Tigveni</w:t>
            </w:r>
            <w:proofErr w:type="spellEnd"/>
            <w:r w:rsidRPr="00C0565E">
              <w:rPr>
                <w:rFonts w:eastAsia="Times New Roman" w:cstheme="minorHAnsi"/>
                <w:sz w:val="20"/>
                <w:szCs w:val="20"/>
              </w:rPr>
              <w:t>-</w:t>
            </w:r>
            <w:proofErr w:type="spellStart"/>
            <w:r w:rsidRPr="00C0565E">
              <w:rPr>
                <w:rFonts w:eastAsia="Times New Roman" w:cstheme="minorHAnsi"/>
                <w:sz w:val="20"/>
                <w:szCs w:val="20"/>
              </w:rPr>
              <w:t>Salatrucu</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17270321"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37</w:t>
            </w:r>
          </w:p>
        </w:tc>
        <w:tc>
          <w:tcPr>
            <w:tcW w:w="1418" w:type="dxa"/>
            <w:tcBorders>
              <w:top w:val="nil"/>
              <w:left w:val="nil"/>
              <w:bottom w:val="single" w:sz="4" w:space="0" w:color="auto"/>
              <w:right w:val="single" w:sz="4" w:space="0" w:color="auto"/>
            </w:tcBorders>
            <w:shd w:val="clear" w:color="auto" w:fill="auto"/>
            <w:noWrap/>
            <w:vAlign w:val="bottom"/>
            <w:hideMark/>
          </w:tcPr>
          <w:p w14:paraId="4A140DEA" w14:textId="7A393ED2" w:rsidR="001C73C7" w:rsidRPr="00C0565E" w:rsidRDefault="001C73C7" w:rsidP="00C0565E">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7E66AE09"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2</w:t>
            </w:r>
          </w:p>
        </w:tc>
        <w:tc>
          <w:tcPr>
            <w:tcW w:w="835" w:type="dxa"/>
            <w:vMerge/>
            <w:tcBorders>
              <w:left w:val="nil"/>
              <w:right w:val="single" w:sz="4" w:space="0" w:color="auto"/>
            </w:tcBorders>
            <w:shd w:val="clear" w:color="auto" w:fill="auto"/>
            <w:noWrap/>
            <w:vAlign w:val="bottom"/>
            <w:hideMark/>
          </w:tcPr>
          <w:p w14:paraId="442F7BEA" w14:textId="1257D1C5" w:rsidR="001C73C7" w:rsidRPr="00C0565E" w:rsidRDefault="001C73C7" w:rsidP="00C0565E">
            <w:pPr>
              <w:spacing w:after="0" w:line="240" w:lineRule="auto"/>
              <w:jc w:val="center"/>
              <w:rPr>
                <w:rFonts w:eastAsia="Times New Roman" w:cstheme="minorHAnsi"/>
                <w:sz w:val="20"/>
                <w:szCs w:val="20"/>
              </w:rPr>
            </w:pPr>
          </w:p>
        </w:tc>
      </w:tr>
      <w:tr w:rsidR="001C73C7" w:rsidRPr="005B1369" w14:paraId="328D5BA6" w14:textId="77777777" w:rsidTr="008B0DB8">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3FAB9FF9"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3624EC66" w14:textId="2988C191"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r>
              <w:rPr>
                <w:rFonts w:eastAsia="Times New Roman" w:cstheme="minorHAnsi"/>
                <w:sz w:val="20"/>
                <w:szCs w:val="20"/>
              </w:rPr>
              <w:t>6</w:t>
            </w:r>
          </w:p>
        </w:tc>
        <w:tc>
          <w:tcPr>
            <w:tcW w:w="4496" w:type="dxa"/>
            <w:tcBorders>
              <w:top w:val="nil"/>
              <w:left w:val="nil"/>
              <w:bottom w:val="single" w:sz="4" w:space="0" w:color="auto"/>
              <w:right w:val="single" w:sz="4" w:space="0" w:color="auto"/>
            </w:tcBorders>
            <w:shd w:val="clear" w:color="auto" w:fill="auto"/>
            <w:noWrap/>
            <w:vAlign w:val="bottom"/>
            <w:hideMark/>
          </w:tcPr>
          <w:p w14:paraId="418DCFD5" w14:textId="77777777" w:rsidR="001C73C7" w:rsidRPr="00C0565E" w:rsidRDefault="001C73C7"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Valea</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Danului-Verneşti</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786B02DB"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12</w:t>
            </w:r>
          </w:p>
        </w:tc>
        <w:tc>
          <w:tcPr>
            <w:tcW w:w="1418" w:type="dxa"/>
            <w:tcBorders>
              <w:top w:val="nil"/>
              <w:left w:val="nil"/>
              <w:bottom w:val="single" w:sz="4" w:space="0" w:color="auto"/>
              <w:right w:val="single" w:sz="4" w:space="0" w:color="auto"/>
            </w:tcBorders>
            <w:shd w:val="clear" w:color="auto" w:fill="auto"/>
            <w:noWrap/>
            <w:vAlign w:val="bottom"/>
            <w:hideMark/>
          </w:tcPr>
          <w:p w14:paraId="4FE98551" w14:textId="0BFDA57F" w:rsidR="001C73C7" w:rsidRPr="00C0565E" w:rsidRDefault="001C73C7" w:rsidP="00C0565E">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4CAC517C"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09BEF2D1" w14:textId="1A47BDF8" w:rsidR="001C73C7" w:rsidRPr="00C0565E" w:rsidRDefault="001C73C7" w:rsidP="00C0565E">
            <w:pPr>
              <w:spacing w:after="0" w:line="240" w:lineRule="auto"/>
              <w:jc w:val="center"/>
              <w:rPr>
                <w:rFonts w:eastAsia="Times New Roman" w:cstheme="minorHAnsi"/>
                <w:sz w:val="20"/>
                <w:szCs w:val="20"/>
              </w:rPr>
            </w:pPr>
          </w:p>
        </w:tc>
      </w:tr>
      <w:tr w:rsidR="001C73C7" w:rsidRPr="005B1369" w14:paraId="10B707E6" w14:textId="77777777" w:rsidTr="008B0DB8">
        <w:trPr>
          <w:trHeight w:val="300"/>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401BD27"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01C276CF" w14:textId="2AC9E386"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r>
              <w:rPr>
                <w:rFonts w:eastAsia="Times New Roman" w:cstheme="minorHAnsi"/>
                <w:sz w:val="20"/>
                <w:szCs w:val="20"/>
              </w:rPr>
              <w:t>7</w:t>
            </w:r>
          </w:p>
        </w:tc>
        <w:tc>
          <w:tcPr>
            <w:tcW w:w="4496" w:type="dxa"/>
            <w:tcBorders>
              <w:top w:val="nil"/>
              <w:left w:val="nil"/>
              <w:bottom w:val="single" w:sz="4" w:space="0" w:color="auto"/>
              <w:right w:val="single" w:sz="4" w:space="0" w:color="auto"/>
            </w:tcBorders>
            <w:shd w:val="clear" w:color="auto" w:fill="auto"/>
            <w:noWrap/>
            <w:vAlign w:val="bottom"/>
            <w:hideMark/>
          </w:tcPr>
          <w:p w14:paraId="1C549D92" w14:textId="77777777" w:rsidR="001C73C7" w:rsidRPr="00C0565E" w:rsidRDefault="001C73C7"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Poienarii</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Arges-Ceauresti</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752DB09F"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24</w:t>
            </w:r>
          </w:p>
        </w:tc>
        <w:tc>
          <w:tcPr>
            <w:tcW w:w="1418" w:type="dxa"/>
            <w:tcBorders>
              <w:top w:val="nil"/>
              <w:left w:val="nil"/>
              <w:bottom w:val="single" w:sz="4" w:space="0" w:color="auto"/>
              <w:right w:val="single" w:sz="4" w:space="0" w:color="auto"/>
            </w:tcBorders>
            <w:shd w:val="clear" w:color="auto" w:fill="auto"/>
            <w:vAlign w:val="bottom"/>
            <w:hideMark/>
          </w:tcPr>
          <w:p w14:paraId="79019FED" w14:textId="71A19483" w:rsidR="001C73C7" w:rsidRPr="00C0565E" w:rsidRDefault="001C73C7" w:rsidP="00C0565E">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4E614F64"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2</w:t>
            </w:r>
          </w:p>
        </w:tc>
        <w:tc>
          <w:tcPr>
            <w:tcW w:w="835" w:type="dxa"/>
            <w:vMerge/>
            <w:tcBorders>
              <w:left w:val="nil"/>
              <w:right w:val="single" w:sz="4" w:space="0" w:color="auto"/>
            </w:tcBorders>
            <w:shd w:val="clear" w:color="auto" w:fill="auto"/>
            <w:noWrap/>
            <w:vAlign w:val="bottom"/>
            <w:hideMark/>
          </w:tcPr>
          <w:p w14:paraId="062F98C2" w14:textId="79E01AB2" w:rsidR="001C73C7" w:rsidRPr="00C0565E" w:rsidRDefault="001C73C7" w:rsidP="00C0565E">
            <w:pPr>
              <w:spacing w:after="0" w:line="240" w:lineRule="auto"/>
              <w:jc w:val="center"/>
              <w:rPr>
                <w:rFonts w:eastAsia="Times New Roman" w:cstheme="minorHAnsi"/>
                <w:sz w:val="20"/>
                <w:szCs w:val="20"/>
              </w:rPr>
            </w:pPr>
          </w:p>
        </w:tc>
      </w:tr>
      <w:tr w:rsidR="001C73C7" w:rsidRPr="005B1369" w14:paraId="0E0D284E" w14:textId="77777777" w:rsidTr="008B0DB8">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58B6ABB0"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72E5746C" w14:textId="1782225F"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w:t>
            </w:r>
            <w:r>
              <w:rPr>
                <w:rFonts w:eastAsia="Times New Roman" w:cstheme="minorHAnsi"/>
                <w:sz w:val="20"/>
                <w:szCs w:val="20"/>
              </w:rPr>
              <w:t>28</w:t>
            </w:r>
          </w:p>
        </w:tc>
        <w:tc>
          <w:tcPr>
            <w:tcW w:w="4496" w:type="dxa"/>
            <w:tcBorders>
              <w:top w:val="nil"/>
              <w:left w:val="nil"/>
              <w:bottom w:val="single" w:sz="4" w:space="0" w:color="auto"/>
              <w:right w:val="single" w:sz="4" w:space="0" w:color="auto"/>
            </w:tcBorders>
            <w:shd w:val="clear" w:color="auto" w:fill="auto"/>
            <w:noWrap/>
            <w:vAlign w:val="bottom"/>
            <w:hideMark/>
          </w:tcPr>
          <w:p w14:paraId="67B04C3E" w14:textId="77777777" w:rsidR="001C73C7" w:rsidRPr="00C0565E" w:rsidRDefault="001C73C7"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Băiculeşti</w:t>
            </w:r>
            <w:proofErr w:type="spellEnd"/>
            <w:r w:rsidRPr="00C0565E">
              <w:rPr>
                <w:rFonts w:eastAsia="Times New Roman" w:cstheme="minorHAnsi"/>
                <w:sz w:val="20"/>
                <w:szCs w:val="20"/>
              </w:rPr>
              <w:t>-</w:t>
            </w:r>
            <w:proofErr w:type="spellStart"/>
            <w:r w:rsidRPr="00C0565E">
              <w:rPr>
                <w:rFonts w:eastAsia="Times New Roman" w:cstheme="minorHAnsi"/>
                <w:sz w:val="20"/>
                <w:szCs w:val="20"/>
              </w:rPr>
              <w:t>Valea</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lui</w:t>
            </w:r>
            <w:proofErr w:type="spellEnd"/>
            <w:r w:rsidRPr="00C0565E">
              <w:rPr>
                <w:rFonts w:eastAsia="Times New Roman" w:cstheme="minorHAnsi"/>
                <w:sz w:val="20"/>
                <w:szCs w:val="20"/>
              </w:rPr>
              <w:t xml:space="preserve"> </w:t>
            </w:r>
            <w:r w:rsidRPr="00C0565E">
              <w:rPr>
                <w:rFonts w:eastAsia="Times New Roman" w:cstheme="minorHAnsi"/>
                <w:sz w:val="20"/>
                <w:szCs w:val="20"/>
              </w:rPr>
              <w:lastRenderedPageBreak/>
              <w:t>Enache</w:t>
            </w:r>
          </w:p>
        </w:tc>
        <w:tc>
          <w:tcPr>
            <w:tcW w:w="720" w:type="dxa"/>
            <w:tcBorders>
              <w:top w:val="nil"/>
              <w:left w:val="nil"/>
              <w:bottom w:val="single" w:sz="4" w:space="0" w:color="auto"/>
              <w:right w:val="single" w:sz="4" w:space="0" w:color="auto"/>
            </w:tcBorders>
            <w:shd w:val="clear" w:color="auto" w:fill="auto"/>
            <w:noWrap/>
            <w:vAlign w:val="bottom"/>
            <w:hideMark/>
          </w:tcPr>
          <w:p w14:paraId="7169CDD9"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lastRenderedPageBreak/>
              <w:t>12</w:t>
            </w:r>
          </w:p>
        </w:tc>
        <w:tc>
          <w:tcPr>
            <w:tcW w:w="1418" w:type="dxa"/>
            <w:tcBorders>
              <w:top w:val="nil"/>
              <w:left w:val="nil"/>
              <w:bottom w:val="single" w:sz="4" w:space="0" w:color="auto"/>
              <w:right w:val="single" w:sz="4" w:space="0" w:color="auto"/>
            </w:tcBorders>
            <w:shd w:val="clear" w:color="auto" w:fill="auto"/>
            <w:noWrap/>
            <w:vAlign w:val="bottom"/>
            <w:hideMark/>
          </w:tcPr>
          <w:p w14:paraId="54C6B35D" w14:textId="37A79116" w:rsidR="001C73C7" w:rsidRPr="00C0565E" w:rsidRDefault="001C73C7" w:rsidP="00C0565E">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65DBC9A8"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3BD41ED4" w14:textId="4AE1FBF1" w:rsidR="001C73C7" w:rsidRPr="00C0565E" w:rsidRDefault="001C73C7" w:rsidP="00C0565E">
            <w:pPr>
              <w:spacing w:after="0" w:line="240" w:lineRule="auto"/>
              <w:jc w:val="center"/>
              <w:rPr>
                <w:rFonts w:eastAsia="Times New Roman" w:cstheme="minorHAnsi"/>
                <w:sz w:val="20"/>
                <w:szCs w:val="20"/>
              </w:rPr>
            </w:pPr>
          </w:p>
        </w:tc>
      </w:tr>
      <w:tr w:rsidR="001C73C7" w:rsidRPr="005B1369" w14:paraId="666EAA1F" w14:textId="77777777" w:rsidTr="008B0DB8">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9CFF242"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298D911D" w14:textId="01E5A721"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w:t>
            </w:r>
            <w:r>
              <w:rPr>
                <w:rFonts w:eastAsia="Times New Roman" w:cstheme="minorHAnsi"/>
                <w:sz w:val="20"/>
                <w:szCs w:val="20"/>
              </w:rPr>
              <w:t>29</w:t>
            </w:r>
          </w:p>
        </w:tc>
        <w:tc>
          <w:tcPr>
            <w:tcW w:w="4496" w:type="dxa"/>
            <w:tcBorders>
              <w:top w:val="nil"/>
              <w:left w:val="nil"/>
              <w:bottom w:val="single" w:sz="4" w:space="0" w:color="auto"/>
              <w:right w:val="single" w:sz="4" w:space="0" w:color="auto"/>
            </w:tcBorders>
            <w:shd w:val="clear" w:color="auto" w:fill="auto"/>
            <w:noWrap/>
            <w:vAlign w:val="bottom"/>
            <w:hideMark/>
          </w:tcPr>
          <w:p w14:paraId="3704D5C9" w14:textId="77777777" w:rsidR="001C73C7" w:rsidRPr="00C0565E" w:rsidRDefault="001C73C7"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Băiculeşti</w:t>
            </w:r>
            <w:proofErr w:type="spellEnd"/>
            <w:r w:rsidRPr="00C0565E">
              <w:rPr>
                <w:rFonts w:eastAsia="Times New Roman" w:cstheme="minorHAnsi"/>
                <w:sz w:val="20"/>
                <w:szCs w:val="20"/>
              </w:rPr>
              <w:t>-</w:t>
            </w:r>
            <w:proofErr w:type="spellStart"/>
            <w:r w:rsidRPr="00C0565E">
              <w:rPr>
                <w:rFonts w:eastAsia="Times New Roman" w:cstheme="minorHAnsi"/>
                <w:sz w:val="20"/>
                <w:szCs w:val="20"/>
              </w:rPr>
              <w:t>Tutana</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4F8A481A"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17</w:t>
            </w:r>
          </w:p>
        </w:tc>
        <w:tc>
          <w:tcPr>
            <w:tcW w:w="1418" w:type="dxa"/>
            <w:tcBorders>
              <w:top w:val="nil"/>
              <w:left w:val="nil"/>
              <w:bottom w:val="single" w:sz="4" w:space="0" w:color="auto"/>
              <w:right w:val="single" w:sz="4" w:space="0" w:color="auto"/>
            </w:tcBorders>
            <w:shd w:val="clear" w:color="auto" w:fill="auto"/>
            <w:noWrap/>
            <w:vAlign w:val="bottom"/>
            <w:hideMark/>
          </w:tcPr>
          <w:p w14:paraId="2DC07E86" w14:textId="6DEC5E20" w:rsidR="001C73C7" w:rsidRPr="00C0565E" w:rsidRDefault="001C73C7" w:rsidP="00C0565E">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4CC29CD7"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6107CCDB" w14:textId="3BA57C3E" w:rsidR="001C73C7" w:rsidRPr="00C0565E" w:rsidRDefault="001C73C7" w:rsidP="00C0565E">
            <w:pPr>
              <w:spacing w:after="0" w:line="240" w:lineRule="auto"/>
              <w:jc w:val="center"/>
              <w:rPr>
                <w:rFonts w:eastAsia="Times New Roman" w:cstheme="minorHAnsi"/>
                <w:sz w:val="20"/>
                <w:szCs w:val="20"/>
              </w:rPr>
            </w:pPr>
          </w:p>
        </w:tc>
      </w:tr>
      <w:tr w:rsidR="001C73C7" w:rsidRPr="005B1369" w14:paraId="04861E3E" w14:textId="77777777" w:rsidTr="008B0DB8">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3E8159AE"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035A40B5" w14:textId="3394E06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r>
              <w:rPr>
                <w:rFonts w:eastAsia="Times New Roman" w:cstheme="minorHAnsi"/>
                <w:sz w:val="20"/>
                <w:szCs w:val="20"/>
              </w:rPr>
              <w:t>0</w:t>
            </w:r>
          </w:p>
        </w:tc>
        <w:tc>
          <w:tcPr>
            <w:tcW w:w="4496" w:type="dxa"/>
            <w:tcBorders>
              <w:top w:val="nil"/>
              <w:left w:val="nil"/>
              <w:bottom w:val="single" w:sz="4" w:space="0" w:color="auto"/>
              <w:right w:val="single" w:sz="4" w:space="0" w:color="auto"/>
            </w:tcBorders>
            <w:shd w:val="clear" w:color="auto" w:fill="auto"/>
            <w:noWrap/>
            <w:vAlign w:val="bottom"/>
            <w:hideMark/>
          </w:tcPr>
          <w:p w14:paraId="387100B9" w14:textId="77777777" w:rsidR="001C73C7" w:rsidRPr="00C0565E" w:rsidRDefault="001C73C7"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Mălureni</w:t>
            </w:r>
            <w:proofErr w:type="spellEnd"/>
            <w:r w:rsidRPr="00C0565E">
              <w:rPr>
                <w:rFonts w:eastAsia="Times New Roman" w:cstheme="minorHAnsi"/>
                <w:sz w:val="20"/>
                <w:szCs w:val="20"/>
              </w:rPr>
              <w:t>-</w:t>
            </w:r>
            <w:proofErr w:type="spellStart"/>
            <w:r w:rsidRPr="00C0565E">
              <w:rPr>
                <w:rFonts w:eastAsia="Times New Roman" w:cstheme="minorHAnsi"/>
                <w:sz w:val="20"/>
                <w:szCs w:val="20"/>
              </w:rPr>
              <w:t>Topliţa</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6235900C"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43</w:t>
            </w:r>
          </w:p>
        </w:tc>
        <w:tc>
          <w:tcPr>
            <w:tcW w:w="1418" w:type="dxa"/>
            <w:tcBorders>
              <w:top w:val="nil"/>
              <w:left w:val="nil"/>
              <w:bottom w:val="single" w:sz="4" w:space="0" w:color="auto"/>
              <w:right w:val="single" w:sz="4" w:space="0" w:color="auto"/>
            </w:tcBorders>
            <w:shd w:val="clear" w:color="auto" w:fill="auto"/>
            <w:noWrap/>
            <w:vAlign w:val="bottom"/>
            <w:hideMark/>
          </w:tcPr>
          <w:p w14:paraId="366851AC" w14:textId="04515FE8" w:rsidR="001C73C7" w:rsidRPr="00C0565E" w:rsidRDefault="001C73C7" w:rsidP="00C0565E">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5B11F2B9"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5A9988BC" w14:textId="1F46E029" w:rsidR="001C73C7" w:rsidRPr="00C0565E" w:rsidRDefault="001C73C7" w:rsidP="00C0565E">
            <w:pPr>
              <w:spacing w:after="0" w:line="240" w:lineRule="auto"/>
              <w:jc w:val="center"/>
              <w:rPr>
                <w:rFonts w:eastAsia="Times New Roman" w:cstheme="minorHAnsi"/>
                <w:sz w:val="20"/>
                <w:szCs w:val="20"/>
              </w:rPr>
            </w:pPr>
          </w:p>
        </w:tc>
      </w:tr>
      <w:tr w:rsidR="001C73C7" w:rsidRPr="005B1369" w14:paraId="2E2CEA66" w14:textId="77777777" w:rsidTr="008B0DB8">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842EC78"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2A76770F" w14:textId="2FDEC181"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r>
              <w:rPr>
                <w:rFonts w:eastAsia="Times New Roman" w:cstheme="minorHAnsi"/>
                <w:sz w:val="20"/>
                <w:szCs w:val="20"/>
              </w:rPr>
              <w:t>1</w:t>
            </w:r>
          </w:p>
        </w:tc>
        <w:tc>
          <w:tcPr>
            <w:tcW w:w="4496" w:type="dxa"/>
            <w:tcBorders>
              <w:top w:val="nil"/>
              <w:left w:val="nil"/>
              <w:bottom w:val="single" w:sz="4" w:space="0" w:color="auto"/>
              <w:right w:val="single" w:sz="4" w:space="0" w:color="auto"/>
            </w:tcBorders>
            <w:shd w:val="clear" w:color="auto" w:fill="auto"/>
            <w:noWrap/>
            <w:vAlign w:val="bottom"/>
            <w:hideMark/>
          </w:tcPr>
          <w:p w14:paraId="1DC24E85" w14:textId="77777777" w:rsidR="001C73C7" w:rsidRPr="00C0565E" w:rsidRDefault="001C73C7"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RMR-Pitesti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Girexim</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424B1683"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34</w:t>
            </w:r>
          </w:p>
        </w:tc>
        <w:tc>
          <w:tcPr>
            <w:tcW w:w="1418" w:type="dxa"/>
            <w:tcBorders>
              <w:top w:val="nil"/>
              <w:left w:val="nil"/>
              <w:bottom w:val="single" w:sz="4" w:space="0" w:color="auto"/>
              <w:right w:val="single" w:sz="4" w:space="0" w:color="auto"/>
            </w:tcBorders>
            <w:shd w:val="clear" w:color="auto" w:fill="auto"/>
            <w:noWrap/>
            <w:vAlign w:val="bottom"/>
            <w:hideMark/>
          </w:tcPr>
          <w:p w14:paraId="2FDC916F" w14:textId="3803A390" w:rsidR="001C73C7" w:rsidRPr="00C0565E" w:rsidRDefault="001C73C7" w:rsidP="00C0565E">
            <w:pPr>
              <w:spacing w:after="0" w:line="240" w:lineRule="auto"/>
              <w:jc w:val="center"/>
              <w:rPr>
                <w:rFonts w:eastAsia="Times New Roman" w:cstheme="minorHAnsi"/>
                <w:sz w:val="20"/>
                <w:szCs w:val="20"/>
              </w:rPr>
            </w:pPr>
            <w:r>
              <w:rPr>
                <w:rFonts w:eastAsia="Times New Roman" w:cstheme="minorHAnsi"/>
                <w:sz w:val="20"/>
                <w:szCs w:val="20"/>
              </w:rPr>
              <w:t>≤22</w:t>
            </w:r>
            <w:r w:rsidRPr="00C0565E">
              <w:rPr>
                <w:rFonts w:eastAsia="Times New Roman" w:cstheme="minorHAnsi"/>
                <w:sz w:val="20"/>
                <w:szCs w:val="20"/>
              </w:rPr>
              <w:t xml:space="preserve">, </w:t>
            </w:r>
            <w:r>
              <w:rPr>
                <w:rFonts w:eastAsia="Times New Roman" w:cstheme="minorHAnsi"/>
                <w:sz w:val="20"/>
                <w:szCs w:val="20"/>
              </w:rPr>
              <w:t>≥23</w:t>
            </w:r>
          </w:p>
        </w:tc>
        <w:tc>
          <w:tcPr>
            <w:tcW w:w="757" w:type="dxa"/>
            <w:tcBorders>
              <w:top w:val="nil"/>
              <w:left w:val="nil"/>
              <w:bottom w:val="single" w:sz="4" w:space="0" w:color="auto"/>
              <w:right w:val="single" w:sz="4" w:space="0" w:color="auto"/>
            </w:tcBorders>
            <w:shd w:val="clear" w:color="auto" w:fill="auto"/>
            <w:noWrap/>
            <w:vAlign w:val="bottom"/>
            <w:hideMark/>
          </w:tcPr>
          <w:p w14:paraId="3BC41DB3"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4_2</w:t>
            </w:r>
          </w:p>
        </w:tc>
        <w:tc>
          <w:tcPr>
            <w:tcW w:w="835" w:type="dxa"/>
            <w:vMerge/>
            <w:tcBorders>
              <w:left w:val="nil"/>
              <w:right w:val="single" w:sz="4" w:space="0" w:color="auto"/>
            </w:tcBorders>
            <w:shd w:val="clear" w:color="auto" w:fill="auto"/>
            <w:noWrap/>
            <w:vAlign w:val="bottom"/>
            <w:hideMark/>
          </w:tcPr>
          <w:p w14:paraId="6DB435B7" w14:textId="1AB7B1BE" w:rsidR="001C73C7" w:rsidRPr="00C0565E" w:rsidRDefault="001C73C7" w:rsidP="00C0565E">
            <w:pPr>
              <w:spacing w:after="0" w:line="240" w:lineRule="auto"/>
              <w:jc w:val="center"/>
              <w:rPr>
                <w:rFonts w:eastAsia="Times New Roman" w:cstheme="minorHAnsi"/>
                <w:sz w:val="20"/>
                <w:szCs w:val="20"/>
              </w:rPr>
            </w:pPr>
          </w:p>
        </w:tc>
      </w:tr>
      <w:tr w:rsidR="001C73C7" w:rsidRPr="005B1369" w14:paraId="2E09860D" w14:textId="77777777" w:rsidTr="008B0DB8">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0C291889"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1F9EEC34" w14:textId="443D5F03"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r>
              <w:rPr>
                <w:rFonts w:eastAsia="Times New Roman" w:cstheme="minorHAnsi"/>
                <w:sz w:val="20"/>
                <w:szCs w:val="20"/>
              </w:rPr>
              <w:t>2</w:t>
            </w:r>
          </w:p>
        </w:tc>
        <w:tc>
          <w:tcPr>
            <w:tcW w:w="4496" w:type="dxa"/>
            <w:tcBorders>
              <w:top w:val="nil"/>
              <w:left w:val="nil"/>
              <w:bottom w:val="single" w:sz="4" w:space="0" w:color="auto"/>
              <w:right w:val="single" w:sz="4" w:space="0" w:color="auto"/>
            </w:tcBorders>
            <w:shd w:val="clear" w:color="auto" w:fill="auto"/>
            <w:noWrap/>
            <w:vAlign w:val="bottom"/>
            <w:hideMark/>
          </w:tcPr>
          <w:p w14:paraId="2ED855B7" w14:textId="77777777" w:rsidR="001C73C7" w:rsidRPr="00C0565E" w:rsidRDefault="001C73C7"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Piteşti</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Girexim-Merişani-Crâmpotani</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3C5D2A9E"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22</w:t>
            </w:r>
          </w:p>
        </w:tc>
        <w:tc>
          <w:tcPr>
            <w:tcW w:w="1418" w:type="dxa"/>
            <w:tcBorders>
              <w:top w:val="nil"/>
              <w:left w:val="nil"/>
              <w:bottom w:val="single" w:sz="4" w:space="0" w:color="auto"/>
              <w:right w:val="single" w:sz="4" w:space="0" w:color="auto"/>
            </w:tcBorders>
            <w:shd w:val="clear" w:color="auto" w:fill="auto"/>
            <w:noWrap/>
            <w:vAlign w:val="bottom"/>
            <w:hideMark/>
          </w:tcPr>
          <w:p w14:paraId="65482972" w14:textId="29A57E50" w:rsidR="001C73C7" w:rsidRPr="00C0565E" w:rsidRDefault="001C73C7" w:rsidP="00C0565E">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1C6AD920"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4A186AE1" w14:textId="752D75F8" w:rsidR="001C73C7" w:rsidRPr="00C0565E" w:rsidRDefault="001C73C7" w:rsidP="00C0565E">
            <w:pPr>
              <w:spacing w:after="0" w:line="240" w:lineRule="auto"/>
              <w:jc w:val="center"/>
              <w:rPr>
                <w:rFonts w:eastAsia="Times New Roman" w:cstheme="minorHAnsi"/>
                <w:sz w:val="20"/>
                <w:szCs w:val="20"/>
              </w:rPr>
            </w:pPr>
          </w:p>
        </w:tc>
      </w:tr>
      <w:tr w:rsidR="001C73C7" w:rsidRPr="005B1369" w14:paraId="7C4617B1" w14:textId="77777777" w:rsidTr="008B0DB8">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3E686DC0"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47472E19" w14:textId="2EDE9545"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r>
              <w:rPr>
                <w:rFonts w:eastAsia="Times New Roman" w:cstheme="minorHAnsi"/>
                <w:sz w:val="20"/>
                <w:szCs w:val="20"/>
              </w:rPr>
              <w:t>3</w:t>
            </w:r>
          </w:p>
        </w:tc>
        <w:tc>
          <w:tcPr>
            <w:tcW w:w="4496" w:type="dxa"/>
            <w:tcBorders>
              <w:top w:val="nil"/>
              <w:left w:val="nil"/>
              <w:bottom w:val="single" w:sz="4" w:space="0" w:color="auto"/>
              <w:right w:val="single" w:sz="4" w:space="0" w:color="auto"/>
            </w:tcBorders>
            <w:shd w:val="clear" w:color="auto" w:fill="auto"/>
            <w:noWrap/>
            <w:vAlign w:val="bottom"/>
            <w:hideMark/>
          </w:tcPr>
          <w:p w14:paraId="10C05CA3" w14:textId="77777777" w:rsidR="001C73C7" w:rsidRPr="00C0565E" w:rsidRDefault="001C73C7"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Piteşti</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Girexim-Brăduleţ-Brădetu</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3EAE8DBD"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56</w:t>
            </w:r>
          </w:p>
        </w:tc>
        <w:tc>
          <w:tcPr>
            <w:tcW w:w="1418" w:type="dxa"/>
            <w:tcBorders>
              <w:top w:val="nil"/>
              <w:left w:val="nil"/>
              <w:bottom w:val="single" w:sz="4" w:space="0" w:color="auto"/>
              <w:right w:val="single" w:sz="4" w:space="0" w:color="auto"/>
            </w:tcBorders>
            <w:shd w:val="clear" w:color="auto" w:fill="auto"/>
            <w:noWrap/>
            <w:vAlign w:val="bottom"/>
            <w:hideMark/>
          </w:tcPr>
          <w:p w14:paraId="5FA87B50" w14:textId="03235BCC" w:rsidR="001C73C7" w:rsidRPr="00C0565E" w:rsidRDefault="001C73C7" w:rsidP="00C0565E">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5D8FA5E5" w14:textId="77777777" w:rsidR="001C73C7" w:rsidRPr="00C0565E" w:rsidRDefault="001C73C7"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vMerge/>
            <w:tcBorders>
              <w:left w:val="nil"/>
              <w:bottom w:val="single" w:sz="4" w:space="0" w:color="auto"/>
              <w:right w:val="single" w:sz="4" w:space="0" w:color="auto"/>
            </w:tcBorders>
            <w:shd w:val="clear" w:color="auto" w:fill="auto"/>
            <w:noWrap/>
            <w:vAlign w:val="bottom"/>
            <w:hideMark/>
          </w:tcPr>
          <w:p w14:paraId="6ADC295E" w14:textId="06A763A0" w:rsidR="001C73C7" w:rsidRPr="00C0565E" w:rsidRDefault="001C73C7" w:rsidP="00C0565E">
            <w:pPr>
              <w:spacing w:after="0" w:line="240" w:lineRule="auto"/>
              <w:jc w:val="center"/>
              <w:rPr>
                <w:rFonts w:eastAsia="Times New Roman" w:cstheme="minorHAnsi"/>
                <w:sz w:val="20"/>
                <w:szCs w:val="20"/>
              </w:rPr>
            </w:pPr>
          </w:p>
        </w:tc>
      </w:tr>
    </w:tbl>
    <w:p w14:paraId="62A61494" w14:textId="5756A0EC" w:rsidR="00835199" w:rsidRPr="00C408AA" w:rsidRDefault="00835199" w:rsidP="00835199">
      <w:pPr>
        <w:spacing w:after="0" w:line="240" w:lineRule="auto"/>
        <w:jc w:val="both"/>
        <w:rPr>
          <w:rFonts w:ascii="Calibri" w:eastAsia="Calibri" w:hAnsi="Calibri" w:cs="Times New Roman"/>
          <w:sz w:val="24"/>
          <w:szCs w:val="24"/>
          <w:lang w:val="it-IT"/>
        </w:rPr>
      </w:pPr>
      <w:r w:rsidRPr="00C408AA">
        <w:rPr>
          <w:rFonts w:ascii="Calibri" w:eastAsia="Calibri" w:hAnsi="Calibri" w:cs="Times New Roman"/>
          <w:b/>
          <w:sz w:val="24"/>
          <w:szCs w:val="24"/>
          <w:lang w:val="it-IT"/>
        </w:rPr>
        <w:t>Număr total</w:t>
      </w:r>
      <w:r w:rsidRPr="00C408AA">
        <w:rPr>
          <w:rFonts w:ascii="Calibri" w:eastAsia="Calibri" w:hAnsi="Calibri" w:cs="Times New Roman"/>
          <w:sz w:val="24"/>
          <w:szCs w:val="24"/>
          <w:lang w:val="it-IT"/>
        </w:rPr>
        <w:t xml:space="preserve"> </w:t>
      </w:r>
      <w:r>
        <w:rPr>
          <w:rFonts w:ascii="Calibri" w:eastAsia="Calibri" w:hAnsi="Calibri" w:cs="Times New Roman"/>
          <w:b/>
          <w:sz w:val="24"/>
          <w:szCs w:val="24"/>
          <w:lang w:val="it-IT"/>
        </w:rPr>
        <w:t xml:space="preserve">de vehicule active: </w:t>
      </w:r>
      <w:r w:rsidR="00E71BD3">
        <w:rPr>
          <w:rFonts w:ascii="Calibri" w:eastAsia="Calibri" w:hAnsi="Calibri" w:cs="Times New Roman"/>
          <w:b/>
          <w:sz w:val="24"/>
          <w:szCs w:val="24"/>
          <w:lang w:val="it-IT"/>
        </w:rPr>
        <w:t>25</w:t>
      </w:r>
      <w:r w:rsidRPr="00C408AA">
        <w:rPr>
          <w:rFonts w:ascii="Calibri" w:eastAsia="Calibri" w:hAnsi="Calibri" w:cs="Times New Roman"/>
          <w:b/>
          <w:sz w:val="24"/>
          <w:szCs w:val="24"/>
          <w:lang w:val="it-IT"/>
        </w:rPr>
        <w:t xml:space="preserve"> </w:t>
      </w:r>
      <w:r w:rsidRPr="00C408AA">
        <w:rPr>
          <w:rFonts w:ascii="Calibri" w:eastAsia="Calibri" w:hAnsi="Calibri" w:cs="Times New Roman"/>
          <w:sz w:val="24"/>
          <w:szCs w:val="24"/>
          <w:lang w:val="it-IT"/>
        </w:rPr>
        <w:t>din care</w:t>
      </w:r>
    </w:p>
    <w:p w14:paraId="18705366" w14:textId="5A261A52" w:rsidR="00835199" w:rsidRPr="00C408AA" w:rsidRDefault="00C42898" w:rsidP="00835199">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it-IT"/>
        </w:rPr>
        <w:t>2</w:t>
      </w:r>
      <w:r w:rsidR="0025750D">
        <w:rPr>
          <w:rFonts w:ascii="Calibri" w:eastAsia="Calibri" w:hAnsi="Calibri" w:cs="Times New Roman"/>
          <w:sz w:val="24"/>
          <w:szCs w:val="24"/>
          <w:lang w:val="it-IT"/>
        </w:rPr>
        <w:t>3</w:t>
      </w:r>
      <w:r w:rsidR="00835199" w:rsidRPr="00C408AA">
        <w:rPr>
          <w:rFonts w:ascii="Calibri" w:eastAsia="Calibri" w:hAnsi="Calibri" w:cs="Times New Roman"/>
          <w:sz w:val="24"/>
          <w:szCs w:val="24"/>
          <w:lang w:val="it-IT"/>
        </w:rPr>
        <w:t xml:space="preserve"> vehicule cu capacitate de </w:t>
      </w:r>
      <w:r w:rsidR="00E312D1">
        <w:rPr>
          <w:rFonts w:ascii="Calibri" w:eastAsia="Calibri" w:hAnsi="Calibri" w:cs="Times New Roman"/>
          <w:sz w:val="24"/>
          <w:szCs w:val="24"/>
          <w:lang w:val="it-IT"/>
        </w:rPr>
        <w:t>≤22</w:t>
      </w:r>
      <w:r w:rsidR="00835199" w:rsidRPr="00C408AA">
        <w:rPr>
          <w:rFonts w:ascii="Calibri" w:eastAsia="Calibri" w:hAnsi="Calibri" w:cs="Times New Roman"/>
          <w:sz w:val="24"/>
          <w:szCs w:val="24"/>
          <w:lang w:val="it-IT"/>
        </w:rPr>
        <w:t xml:space="preserve"> locuri </w:t>
      </w:r>
      <w:r w:rsidR="00835199" w:rsidRPr="00C408AA">
        <w:rPr>
          <w:rFonts w:ascii="Calibri" w:eastAsia="Calibri" w:hAnsi="Calibri" w:cs="Times New Roman"/>
          <w:sz w:val="24"/>
          <w:szCs w:val="24"/>
          <w:lang w:val="ro-RO"/>
        </w:rPr>
        <w:t xml:space="preserve">şi </w:t>
      </w:r>
      <w:r>
        <w:rPr>
          <w:rFonts w:ascii="Calibri" w:eastAsia="Calibri" w:hAnsi="Calibri" w:cs="Times New Roman"/>
          <w:sz w:val="24"/>
          <w:szCs w:val="24"/>
          <w:lang w:val="ro-RO"/>
        </w:rPr>
        <w:t>2</w:t>
      </w:r>
      <w:r w:rsidR="00E71BD3">
        <w:rPr>
          <w:rFonts w:ascii="Calibri" w:eastAsia="Calibri" w:hAnsi="Calibri" w:cs="Times New Roman"/>
          <w:sz w:val="24"/>
          <w:szCs w:val="24"/>
          <w:lang w:val="ro-RO"/>
        </w:rPr>
        <w:t xml:space="preserve"> </w:t>
      </w:r>
      <w:r w:rsidR="00835199" w:rsidRPr="00C408AA">
        <w:rPr>
          <w:rFonts w:ascii="Calibri" w:eastAsia="Calibri" w:hAnsi="Calibri" w:cs="Times New Roman"/>
          <w:sz w:val="24"/>
          <w:szCs w:val="24"/>
          <w:lang w:val="ro-RO"/>
        </w:rPr>
        <w:t xml:space="preserve">vehicule cu capacitate de </w:t>
      </w:r>
      <w:r w:rsidR="003B6A3D">
        <w:rPr>
          <w:rFonts w:ascii="Calibri" w:eastAsia="Calibri" w:hAnsi="Calibri" w:cs="Times New Roman"/>
          <w:sz w:val="24"/>
          <w:szCs w:val="24"/>
          <w:lang w:val="ro-RO"/>
        </w:rPr>
        <w:t>≥23</w:t>
      </w:r>
      <w:r w:rsidR="00835199" w:rsidRPr="00C408AA">
        <w:rPr>
          <w:rFonts w:ascii="Calibri" w:eastAsia="Calibri" w:hAnsi="Calibri" w:cs="Times New Roman"/>
          <w:sz w:val="24"/>
          <w:szCs w:val="24"/>
          <w:lang w:val="ro-RO"/>
        </w:rPr>
        <w:t xml:space="preserve"> locuri</w:t>
      </w:r>
    </w:p>
    <w:p w14:paraId="283C3D88" w14:textId="3273C652" w:rsidR="00835199" w:rsidRPr="00C408AA" w:rsidRDefault="00835199" w:rsidP="00835199">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b/>
          <w:sz w:val="24"/>
          <w:szCs w:val="24"/>
          <w:lang w:val="ro-RO"/>
        </w:rPr>
        <w:t>Nu</w:t>
      </w:r>
      <w:r>
        <w:rPr>
          <w:rFonts w:ascii="Calibri" w:eastAsia="Calibri" w:hAnsi="Calibri" w:cs="Times New Roman"/>
          <w:b/>
          <w:sz w:val="24"/>
          <w:szCs w:val="24"/>
          <w:lang w:val="ro-RO"/>
        </w:rPr>
        <w:t xml:space="preserve">măr total de vehicule rezerve: </w:t>
      </w:r>
      <w:r w:rsidR="00EA3773">
        <w:rPr>
          <w:rFonts w:ascii="Calibri" w:eastAsia="Calibri" w:hAnsi="Calibri" w:cs="Times New Roman"/>
          <w:b/>
          <w:sz w:val="24"/>
          <w:szCs w:val="24"/>
          <w:lang w:val="ro-RO"/>
        </w:rPr>
        <w:t>6</w:t>
      </w:r>
      <w:r w:rsidRPr="00C408AA">
        <w:rPr>
          <w:rFonts w:ascii="Calibri" w:eastAsia="Calibri" w:hAnsi="Calibri" w:cs="Times New Roman"/>
          <w:b/>
          <w:sz w:val="24"/>
          <w:szCs w:val="24"/>
          <w:lang w:val="ro-RO"/>
        </w:rPr>
        <w:t xml:space="preserve"> </w:t>
      </w:r>
      <w:r w:rsidRPr="00C408AA">
        <w:rPr>
          <w:rFonts w:ascii="Calibri" w:eastAsia="Calibri" w:hAnsi="Calibri" w:cs="Times New Roman"/>
          <w:sz w:val="24"/>
          <w:szCs w:val="24"/>
          <w:lang w:val="ro-RO"/>
        </w:rPr>
        <w:t>din care</w:t>
      </w:r>
    </w:p>
    <w:p w14:paraId="2A115D34" w14:textId="00D0EDEB" w:rsidR="00835199" w:rsidRDefault="00EA3773" w:rsidP="00835199">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ro-RO"/>
        </w:rPr>
        <w:t>5</w:t>
      </w:r>
      <w:r w:rsidR="00835199" w:rsidRPr="00C408AA">
        <w:rPr>
          <w:rFonts w:ascii="Calibri" w:eastAsia="Calibri" w:hAnsi="Calibri" w:cs="Times New Roman"/>
          <w:sz w:val="24"/>
          <w:szCs w:val="24"/>
          <w:lang w:val="ro-RO"/>
        </w:rPr>
        <w:t xml:space="preserve"> vehicule cu ca</w:t>
      </w:r>
      <w:r w:rsidR="00835199">
        <w:rPr>
          <w:rFonts w:ascii="Calibri" w:eastAsia="Calibri" w:hAnsi="Calibri" w:cs="Times New Roman"/>
          <w:sz w:val="24"/>
          <w:szCs w:val="24"/>
          <w:lang w:val="ro-RO"/>
        </w:rPr>
        <w:t xml:space="preserve">pacitate de </w:t>
      </w:r>
      <w:r w:rsidR="00E312D1">
        <w:rPr>
          <w:rFonts w:ascii="Calibri" w:eastAsia="Calibri" w:hAnsi="Calibri" w:cs="Times New Roman"/>
          <w:sz w:val="24"/>
          <w:szCs w:val="24"/>
          <w:lang w:val="ro-RO"/>
        </w:rPr>
        <w:t>≤22</w:t>
      </w:r>
      <w:r w:rsidR="00835199">
        <w:rPr>
          <w:rFonts w:ascii="Calibri" w:eastAsia="Calibri" w:hAnsi="Calibri" w:cs="Times New Roman"/>
          <w:sz w:val="24"/>
          <w:szCs w:val="24"/>
          <w:lang w:val="ro-RO"/>
        </w:rPr>
        <w:t xml:space="preserve"> locuri şi </w:t>
      </w:r>
      <w:r w:rsidR="00E71BD3">
        <w:rPr>
          <w:rFonts w:ascii="Calibri" w:eastAsia="Calibri" w:hAnsi="Calibri" w:cs="Times New Roman"/>
          <w:sz w:val="24"/>
          <w:szCs w:val="24"/>
          <w:lang w:val="ro-RO"/>
        </w:rPr>
        <w:t>1</w:t>
      </w:r>
      <w:r w:rsidR="00835199" w:rsidRPr="00C408AA">
        <w:rPr>
          <w:rFonts w:ascii="Calibri" w:eastAsia="Calibri" w:hAnsi="Calibri" w:cs="Times New Roman"/>
          <w:sz w:val="24"/>
          <w:szCs w:val="24"/>
          <w:lang w:val="ro-RO"/>
        </w:rPr>
        <w:t xml:space="preserve"> vehicul cu capacitate de </w:t>
      </w:r>
      <w:r w:rsidR="003B6A3D">
        <w:rPr>
          <w:rFonts w:ascii="Calibri" w:eastAsia="Calibri" w:hAnsi="Calibri" w:cs="Times New Roman"/>
          <w:sz w:val="24"/>
          <w:szCs w:val="24"/>
          <w:lang w:val="ro-RO"/>
        </w:rPr>
        <w:t>≥23</w:t>
      </w:r>
      <w:r w:rsidR="00835199" w:rsidRPr="00C408AA">
        <w:rPr>
          <w:rFonts w:ascii="Calibri" w:eastAsia="Calibri" w:hAnsi="Calibri" w:cs="Times New Roman"/>
          <w:sz w:val="24"/>
          <w:szCs w:val="24"/>
          <w:lang w:val="ro-RO"/>
        </w:rPr>
        <w:t xml:space="preserve"> locuri</w:t>
      </w:r>
    </w:p>
    <w:p w14:paraId="330B11F1" w14:textId="77777777" w:rsidR="001C73C7" w:rsidRDefault="001C73C7" w:rsidP="001C73C7">
      <w:pPr>
        <w:spacing w:after="0" w:line="240" w:lineRule="auto"/>
        <w:jc w:val="both"/>
        <w:rPr>
          <w:rFonts w:ascii="Calibri" w:eastAsia="Calibri" w:hAnsi="Calibri" w:cs="Times New Roman"/>
          <w:sz w:val="24"/>
          <w:szCs w:val="24"/>
          <w:lang w:val="ro-RO"/>
        </w:rPr>
      </w:pPr>
      <w:r w:rsidRPr="0002653E">
        <w:rPr>
          <w:rFonts w:ascii="Calibri" w:eastAsia="Calibri" w:hAnsi="Calibri" w:cs="Times New Roman"/>
          <w:sz w:val="24"/>
          <w:szCs w:val="24"/>
          <w:lang w:val="ro-RO"/>
        </w:rPr>
        <w:t>Ofertele care prezintă autovehicule cu capacitatea mai mare de 22 locuri pentru traseele la care sunt prevăzute autovehicule cu capacitatea ≤22, vor fi declarate neconforme.</w:t>
      </w:r>
    </w:p>
    <w:p w14:paraId="2C54810D" w14:textId="77777777" w:rsidR="004936AA" w:rsidRDefault="004936AA" w:rsidP="004936AA">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ro-RO"/>
        </w:rPr>
        <w:t xml:space="preserve">Pentru traseele cuprinse în programul de transport județean a căror capacitate de transport au fost prevăzute vehicule cu capacitatea </w:t>
      </w:r>
      <w:r w:rsidRPr="004936AA">
        <w:rPr>
          <w:rFonts w:ascii="Calibri" w:eastAsia="Calibri" w:hAnsi="Calibri" w:cs="Times New Roman"/>
          <w:sz w:val="24"/>
          <w:szCs w:val="24"/>
          <w:lang w:val="ro-RO"/>
        </w:rPr>
        <w:t>≥23</w:t>
      </w:r>
      <w:r>
        <w:rPr>
          <w:rFonts w:ascii="Calibri" w:eastAsia="Calibri" w:hAnsi="Calibri" w:cs="Times New Roman"/>
          <w:sz w:val="24"/>
          <w:szCs w:val="24"/>
          <w:lang w:val="ro-RO"/>
        </w:rPr>
        <w:t xml:space="preserve"> locuri, vehiculele ofertate pot avea capacități egale cu 23 sau mai mari de 23 locuri. </w:t>
      </w:r>
    </w:p>
    <w:p w14:paraId="749DC0BA" w14:textId="469E1DF5" w:rsidR="00D64597" w:rsidRPr="00C408AA" w:rsidRDefault="00D64597" w:rsidP="001C73C7">
      <w:pPr>
        <w:spacing w:after="0" w:line="240" w:lineRule="auto"/>
        <w:jc w:val="both"/>
        <w:rPr>
          <w:rFonts w:ascii="Calibri" w:eastAsia="Calibri" w:hAnsi="Calibri" w:cs="Times New Roman"/>
          <w:sz w:val="24"/>
          <w:szCs w:val="24"/>
          <w:lang w:val="ro-RO"/>
        </w:rPr>
      </w:pPr>
      <w:r w:rsidRPr="00D64597">
        <w:rPr>
          <w:rFonts w:ascii="Calibri" w:eastAsia="Calibri" w:hAnsi="Calibri" w:cs="Times New Roman"/>
          <w:sz w:val="24"/>
          <w:szCs w:val="24"/>
          <w:lang w:val="ro-RO"/>
        </w:rPr>
        <w:t>În cadrul ofertelor depuse se va proceda la alocarea vehiculelor ofertate pe traseele grupei, inclusiv cu menționarea vehiculelor de rezervă pe grupă.</w:t>
      </w:r>
    </w:p>
    <w:p w14:paraId="35273E85" w14:textId="77777777" w:rsidR="005154C0" w:rsidRDefault="005154C0" w:rsidP="00C408AA">
      <w:pPr>
        <w:spacing w:after="0" w:line="240" w:lineRule="auto"/>
        <w:jc w:val="both"/>
        <w:rPr>
          <w:rFonts w:ascii="Calibri" w:eastAsia="Calibri" w:hAnsi="Calibri" w:cs="Times New Roman"/>
          <w:b/>
          <w:sz w:val="24"/>
          <w:szCs w:val="24"/>
          <w:lang w:val="it-IT"/>
        </w:rPr>
      </w:pPr>
    </w:p>
    <w:p w14:paraId="681FC385" w14:textId="5F5AB038" w:rsidR="00C408AA" w:rsidRDefault="00C408AA" w:rsidP="00C408AA">
      <w:pPr>
        <w:spacing w:after="0" w:line="240" w:lineRule="auto"/>
        <w:jc w:val="both"/>
        <w:rPr>
          <w:rFonts w:ascii="Calibri" w:eastAsia="Calibri" w:hAnsi="Calibri" w:cs="Times New Roman"/>
          <w:b/>
          <w:sz w:val="24"/>
          <w:szCs w:val="24"/>
          <w:lang w:val="it-IT"/>
        </w:rPr>
      </w:pPr>
      <w:r w:rsidRPr="00C408AA">
        <w:rPr>
          <w:rFonts w:ascii="Calibri" w:eastAsia="Calibri" w:hAnsi="Calibri" w:cs="Times New Roman"/>
          <w:b/>
          <w:sz w:val="24"/>
          <w:szCs w:val="24"/>
          <w:lang w:val="it-IT"/>
        </w:rPr>
        <w:t>Lot 4 – Grupa 04</w:t>
      </w:r>
    </w:p>
    <w:tbl>
      <w:tblPr>
        <w:tblW w:w="9389" w:type="dxa"/>
        <w:tblInd w:w="113" w:type="dxa"/>
        <w:tblLook w:val="04A0" w:firstRow="1" w:lastRow="0" w:firstColumn="1" w:lastColumn="0" w:noHBand="0" w:noVBand="1"/>
      </w:tblPr>
      <w:tblGrid>
        <w:gridCol w:w="696"/>
        <w:gridCol w:w="743"/>
        <w:gridCol w:w="3637"/>
        <w:gridCol w:w="679"/>
        <w:gridCol w:w="2042"/>
        <w:gridCol w:w="757"/>
        <w:gridCol w:w="835"/>
      </w:tblGrid>
      <w:tr w:rsidR="001C73C7" w:rsidRPr="005B1369" w14:paraId="1E00BFFB" w14:textId="77777777" w:rsidTr="001C73C7">
        <w:trPr>
          <w:trHeight w:val="73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21E13" w14:textId="77777777" w:rsidR="001C73C7" w:rsidRPr="00E71BD3" w:rsidRDefault="001C73C7" w:rsidP="00E71BD3">
            <w:pPr>
              <w:spacing w:after="0" w:line="240" w:lineRule="auto"/>
              <w:jc w:val="center"/>
              <w:rPr>
                <w:rFonts w:eastAsia="Times New Roman" w:cstheme="minorHAnsi"/>
                <w:b/>
                <w:bCs/>
                <w:sz w:val="20"/>
                <w:szCs w:val="20"/>
              </w:rPr>
            </w:pPr>
            <w:r w:rsidRPr="00E71BD3">
              <w:rPr>
                <w:rFonts w:eastAsia="Times New Roman" w:cstheme="minorHAnsi"/>
                <w:b/>
                <w:bCs/>
                <w:sz w:val="20"/>
                <w:szCs w:val="20"/>
              </w:rPr>
              <w:t xml:space="preserve">Nr. </w:t>
            </w:r>
            <w:proofErr w:type="spellStart"/>
            <w:r w:rsidRPr="00E71BD3">
              <w:rPr>
                <w:rFonts w:eastAsia="Times New Roman" w:cstheme="minorHAnsi"/>
                <w:b/>
                <w:bCs/>
                <w:sz w:val="20"/>
                <w:szCs w:val="20"/>
              </w:rPr>
              <w:t>grupă</w:t>
            </w:r>
            <w:proofErr w:type="spellEnd"/>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0638614C" w14:textId="77777777" w:rsidR="001C73C7" w:rsidRPr="00E71BD3" w:rsidRDefault="001C73C7" w:rsidP="00E71BD3">
            <w:pPr>
              <w:spacing w:after="0" w:line="240" w:lineRule="auto"/>
              <w:jc w:val="center"/>
              <w:rPr>
                <w:rFonts w:eastAsia="Times New Roman" w:cstheme="minorHAnsi"/>
                <w:b/>
                <w:bCs/>
                <w:sz w:val="20"/>
                <w:szCs w:val="20"/>
              </w:rPr>
            </w:pPr>
            <w:r w:rsidRPr="00E71BD3">
              <w:rPr>
                <w:rFonts w:eastAsia="Times New Roman" w:cstheme="minorHAnsi"/>
                <w:b/>
                <w:bCs/>
                <w:sz w:val="20"/>
                <w:szCs w:val="20"/>
              </w:rPr>
              <w:t xml:space="preserve">Cod </w:t>
            </w:r>
            <w:proofErr w:type="spellStart"/>
            <w:r w:rsidRPr="00E71BD3">
              <w:rPr>
                <w:rFonts w:eastAsia="Times New Roman" w:cstheme="minorHAnsi"/>
                <w:b/>
                <w:bCs/>
                <w:sz w:val="20"/>
                <w:szCs w:val="20"/>
              </w:rPr>
              <w:t>traseu</w:t>
            </w:r>
            <w:proofErr w:type="spellEnd"/>
          </w:p>
        </w:tc>
        <w:tc>
          <w:tcPr>
            <w:tcW w:w="3637" w:type="dxa"/>
            <w:tcBorders>
              <w:top w:val="single" w:sz="4" w:space="0" w:color="auto"/>
              <w:left w:val="nil"/>
              <w:bottom w:val="single" w:sz="4" w:space="0" w:color="auto"/>
              <w:right w:val="single" w:sz="4" w:space="0" w:color="auto"/>
            </w:tcBorders>
            <w:shd w:val="clear" w:color="auto" w:fill="auto"/>
            <w:vAlign w:val="center"/>
            <w:hideMark/>
          </w:tcPr>
          <w:p w14:paraId="3BF96266" w14:textId="77777777" w:rsidR="001C73C7" w:rsidRPr="00E71BD3" w:rsidRDefault="001C73C7" w:rsidP="00E71BD3">
            <w:pPr>
              <w:spacing w:after="0" w:line="240" w:lineRule="auto"/>
              <w:jc w:val="center"/>
              <w:rPr>
                <w:rFonts w:eastAsia="Times New Roman" w:cstheme="minorHAnsi"/>
                <w:b/>
                <w:bCs/>
                <w:sz w:val="20"/>
                <w:szCs w:val="20"/>
              </w:rPr>
            </w:pPr>
            <w:proofErr w:type="spellStart"/>
            <w:r w:rsidRPr="00E71BD3">
              <w:rPr>
                <w:rFonts w:eastAsia="Times New Roman" w:cstheme="minorHAnsi"/>
                <w:b/>
                <w:bCs/>
                <w:sz w:val="20"/>
                <w:szCs w:val="20"/>
              </w:rPr>
              <w:t>Descriere</w:t>
            </w:r>
            <w:proofErr w:type="spellEnd"/>
            <w:r w:rsidRPr="00E71BD3">
              <w:rPr>
                <w:rFonts w:eastAsia="Times New Roman" w:cstheme="minorHAnsi"/>
                <w:b/>
                <w:bCs/>
                <w:sz w:val="20"/>
                <w:szCs w:val="20"/>
              </w:rPr>
              <w:t xml:space="preserve"> </w:t>
            </w:r>
            <w:proofErr w:type="spellStart"/>
            <w:r w:rsidRPr="00E71BD3">
              <w:rPr>
                <w:rFonts w:eastAsia="Times New Roman" w:cstheme="minorHAnsi"/>
                <w:b/>
                <w:bCs/>
                <w:sz w:val="20"/>
                <w:szCs w:val="20"/>
              </w:rPr>
              <w:t>traseu</w:t>
            </w:r>
            <w:proofErr w:type="spellEnd"/>
          </w:p>
        </w:tc>
        <w:tc>
          <w:tcPr>
            <w:tcW w:w="679" w:type="dxa"/>
            <w:tcBorders>
              <w:top w:val="single" w:sz="4" w:space="0" w:color="auto"/>
              <w:left w:val="nil"/>
              <w:bottom w:val="single" w:sz="4" w:space="0" w:color="auto"/>
              <w:right w:val="single" w:sz="4" w:space="0" w:color="auto"/>
            </w:tcBorders>
            <w:shd w:val="clear" w:color="auto" w:fill="auto"/>
            <w:vAlign w:val="center"/>
            <w:hideMark/>
          </w:tcPr>
          <w:p w14:paraId="6940BFF4" w14:textId="77777777" w:rsidR="001C73C7" w:rsidRPr="00E71BD3" w:rsidRDefault="001C73C7" w:rsidP="00E71BD3">
            <w:pPr>
              <w:spacing w:after="0" w:line="240" w:lineRule="auto"/>
              <w:jc w:val="center"/>
              <w:rPr>
                <w:rFonts w:eastAsia="Times New Roman" w:cstheme="minorHAnsi"/>
                <w:b/>
                <w:bCs/>
                <w:sz w:val="20"/>
                <w:szCs w:val="20"/>
              </w:rPr>
            </w:pPr>
            <w:r w:rsidRPr="00E71BD3">
              <w:rPr>
                <w:rFonts w:eastAsia="Times New Roman" w:cstheme="minorHAnsi"/>
                <w:b/>
                <w:bCs/>
                <w:sz w:val="20"/>
                <w:szCs w:val="20"/>
              </w:rPr>
              <w:t xml:space="preserve">Km / </w:t>
            </w:r>
            <w:proofErr w:type="spellStart"/>
            <w:r w:rsidRPr="00E71BD3">
              <w:rPr>
                <w:rFonts w:eastAsia="Times New Roman" w:cstheme="minorHAnsi"/>
                <w:b/>
                <w:bCs/>
                <w:sz w:val="20"/>
                <w:szCs w:val="20"/>
              </w:rPr>
              <w:t>sens</w:t>
            </w:r>
            <w:proofErr w:type="spellEnd"/>
          </w:p>
        </w:tc>
        <w:tc>
          <w:tcPr>
            <w:tcW w:w="2042" w:type="dxa"/>
            <w:tcBorders>
              <w:top w:val="single" w:sz="4" w:space="0" w:color="auto"/>
              <w:left w:val="nil"/>
              <w:bottom w:val="single" w:sz="4" w:space="0" w:color="auto"/>
              <w:right w:val="single" w:sz="4" w:space="0" w:color="auto"/>
            </w:tcBorders>
            <w:shd w:val="clear" w:color="auto" w:fill="auto"/>
            <w:vAlign w:val="center"/>
            <w:hideMark/>
          </w:tcPr>
          <w:p w14:paraId="48760201" w14:textId="6A118FD1" w:rsidR="001C73C7" w:rsidRPr="00E71BD3" w:rsidRDefault="001C73C7" w:rsidP="00E71BD3">
            <w:pPr>
              <w:spacing w:after="0" w:line="240" w:lineRule="auto"/>
              <w:jc w:val="center"/>
              <w:rPr>
                <w:rFonts w:eastAsia="Times New Roman" w:cstheme="minorHAnsi"/>
                <w:b/>
                <w:bCs/>
                <w:sz w:val="20"/>
                <w:szCs w:val="20"/>
              </w:rPr>
            </w:pPr>
            <w:r w:rsidRPr="005B1369">
              <w:rPr>
                <w:rFonts w:eastAsia="Times New Roman" w:cstheme="minorHAnsi"/>
                <w:b/>
                <w:bCs/>
                <w:sz w:val="20"/>
                <w:szCs w:val="20"/>
              </w:rPr>
              <w:t xml:space="preserve">Cap. de transport (nr. </w:t>
            </w:r>
            <w:proofErr w:type="spellStart"/>
            <w:r w:rsidRPr="005B1369">
              <w:rPr>
                <w:rFonts w:eastAsia="Times New Roman" w:cstheme="minorHAnsi"/>
                <w:b/>
                <w:bCs/>
                <w:sz w:val="20"/>
                <w:szCs w:val="20"/>
              </w:rPr>
              <w:t>locuri</w:t>
            </w:r>
            <w:proofErr w:type="spellEnd"/>
            <w:r w:rsidRPr="005B1369">
              <w:rPr>
                <w:rFonts w:eastAsia="Times New Roman" w:cstheme="minorHAnsi"/>
                <w:b/>
                <w:bCs/>
                <w:sz w:val="20"/>
                <w:szCs w:val="20"/>
              </w:rPr>
              <w:t>)</w:t>
            </w:r>
          </w:p>
        </w:tc>
        <w:tc>
          <w:tcPr>
            <w:tcW w:w="757" w:type="dxa"/>
            <w:tcBorders>
              <w:top w:val="single" w:sz="4" w:space="0" w:color="auto"/>
              <w:left w:val="nil"/>
              <w:bottom w:val="single" w:sz="4" w:space="0" w:color="auto"/>
              <w:right w:val="single" w:sz="4" w:space="0" w:color="auto"/>
            </w:tcBorders>
            <w:shd w:val="clear" w:color="auto" w:fill="auto"/>
            <w:vAlign w:val="center"/>
            <w:hideMark/>
          </w:tcPr>
          <w:p w14:paraId="7237BACD" w14:textId="77777777" w:rsidR="001C73C7" w:rsidRPr="00E71BD3" w:rsidRDefault="001C73C7" w:rsidP="00E71BD3">
            <w:pPr>
              <w:spacing w:after="0" w:line="240" w:lineRule="auto"/>
              <w:jc w:val="center"/>
              <w:rPr>
                <w:rFonts w:eastAsia="Times New Roman" w:cstheme="minorHAnsi"/>
                <w:b/>
                <w:bCs/>
                <w:sz w:val="20"/>
                <w:szCs w:val="20"/>
              </w:rPr>
            </w:pPr>
            <w:r w:rsidRPr="00E71BD3">
              <w:rPr>
                <w:rFonts w:eastAsia="Times New Roman" w:cstheme="minorHAnsi"/>
                <w:b/>
                <w:bCs/>
                <w:sz w:val="20"/>
                <w:szCs w:val="20"/>
              </w:rPr>
              <w:t xml:space="preserve">Nr. </w:t>
            </w:r>
            <w:proofErr w:type="spellStart"/>
            <w:r w:rsidRPr="00E71BD3">
              <w:rPr>
                <w:rFonts w:eastAsia="Times New Roman" w:cstheme="minorHAnsi"/>
                <w:b/>
                <w:bCs/>
                <w:sz w:val="20"/>
                <w:szCs w:val="20"/>
              </w:rPr>
              <w:t>veh</w:t>
            </w:r>
            <w:proofErr w:type="spellEnd"/>
            <w:r w:rsidRPr="00E71BD3">
              <w:rPr>
                <w:rFonts w:eastAsia="Times New Roman" w:cstheme="minorHAnsi"/>
                <w:b/>
                <w:bCs/>
                <w:sz w:val="20"/>
                <w:szCs w:val="20"/>
              </w:rPr>
              <w:t>. active</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5F062D87" w14:textId="474854A1" w:rsidR="001C73C7" w:rsidRPr="00E71BD3" w:rsidRDefault="001C73C7" w:rsidP="00E71BD3">
            <w:pPr>
              <w:spacing w:after="0" w:line="240" w:lineRule="auto"/>
              <w:jc w:val="center"/>
              <w:rPr>
                <w:rFonts w:eastAsia="Times New Roman" w:cstheme="minorHAnsi"/>
                <w:b/>
                <w:bCs/>
                <w:sz w:val="20"/>
                <w:szCs w:val="20"/>
              </w:rPr>
            </w:pPr>
            <w:r w:rsidRPr="00E71BD3">
              <w:rPr>
                <w:rFonts w:eastAsia="Times New Roman" w:cstheme="minorHAnsi"/>
                <w:b/>
                <w:bCs/>
                <w:sz w:val="20"/>
                <w:szCs w:val="20"/>
              </w:rPr>
              <w:t xml:space="preserve">Nr. </w:t>
            </w:r>
            <w:proofErr w:type="spellStart"/>
            <w:r w:rsidRPr="00E71BD3">
              <w:rPr>
                <w:rFonts w:eastAsia="Times New Roman" w:cstheme="minorHAnsi"/>
                <w:b/>
                <w:bCs/>
                <w:sz w:val="20"/>
                <w:szCs w:val="20"/>
              </w:rPr>
              <w:t>veh</w:t>
            </w:r>
            <w:proofErr w:type="spellEnd"/>
            <w:r w:rsidRPr="005B1369">
              <w:rPr>
                <w:rFonts w:eastAsia="Times New Roman" w:cstheme="minorHAnsi"/>
                <w:b/>
                <w:bCs/>
                <w:sz w:val="20"/>
                <w:szCs w:val="20"/>
              </w:rPr>
              <w:t>.</w:t>
            </w:r>
            <w:r w:rsidRPr="00E71BD3">
              <w:rPr>
                <w:rFonts w:eastAsia="Times New Roman" w:cstheme="minorHAnsi"/>
                <w:b/>
                <w:bCs/>
                <w:sz w:val="20"/>
                <w:szCs w:val="20"/>
              </w:rPr>
              <w:t xml:space="preserve"> </w:t>
            </w:r>
            <w:proofErr w:type="spellStart"/>
            <w:r w:rsidRPr="00E71BD3">
              <w:rPr>
                <w:rFonts w:eastAsia="Times New Roman" w:cstheme="minorHAnsi"/>
                <w:b/>
                <w:bCs/>
                <w:sz w:val="20"/>
                <w:szCs w:val="20"/>
              </w:rPr>
              <w:t>rezerve</w:t>
            </w:r>
            <w:proofErr w:type="spellEnd"/>
          </w:p>
        </w:tc>
      </w:tr>
      <w:tr w:rsidR="001C73C7" w:rsidRPr="005B1369" w14:paraId="7CB920B0" w14:textId="77777777" w:rsidTr="001C73C7">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F968CF9"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5DAB03E6" w14:textId="2CA5EF4E"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03</w:t>
            </w:r>
            <w:r>
              <w:rPr>
                <w:rFonts w:eastAsia="Times New Roman" w:cstheme="minorHAnsi"/>
                <w:sz w:val="20"/>
                <w:szCs w:val="20"/>
              </w:rPr>
              <w:t>4</w:t>
            </w:r>
          </w:p>
        </w:tc>
        <w:tc>
          <w:tcPr>
            <w:tcW w:w="3637" w:type="dxa"/>
            <w:tcBorders>
              <w:top w:val="nil"/>
              <w:left w:val="nil"/>
              <w:bottom w:val="single" w:sz="4" w:space="0" w:color="auto"/>
              <w:right w:val="single" w:sz="4" w:space="0" w:color="auto"/>
            </w:tcBorders>
            <w:shd w:val="clear" w:color="auto" w:fill="auto"/>
            <w:noWrap/>
            <w:vAlign w:val="bottom"/>
            <w:hideMark/>
          </w:tcPr>
          <w:p w14:paraId="04C1676C" w14:textId="77777777" w:rsidR="001C73C7" w:rsidRPr="00E71BD3" w:rsidRDefault="001C73C7"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Mioveni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Vulturul-Conteşti</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0AA95E0C"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7</w:t>
            </w:r>
          </w:p>
        </w:tc>
        <w:tc>
          <w:tcPr>
            <w:tcW w:w="2042" w:type="dxa"/>
            <w:tcBorders>
              <w:top w:val="nil"/>
              <w:left w:val="nil"/>
              <w:bottom w:val="single" w:sz="4" w:space="0" w:color="auto"/>
              <w:right w:val="single" w:sz="4" w:space="0" w:color="auto"/>
            </w:tcBorders>
            <w:shd w:val="clear" w:color="auto" w:fill="auto"/>
            <w:noWrap/>
            <w:vAlign w:val="bottom"/>
            <w:hideMark/>
          </w:tcPr>
          <w:p w14:paraId="23E21AF0" w14:textId="437451D4" w:rsidR="001C73C7" w:rsidRPr="00E71BD3" w:rsidRDefault="001C73C7" w:rsidP="00E71BD3">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34303C5C"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c>
          <w:tcPr>
            <w:tcW w:w="835" w:type="dxa"/>
            <w:vMerge w:val="restart"/>
            <w:tcBorders>
              <w:top w:val="nil"/>
              <w:left w:val="nil"/>
              <w:right w:val="single" w:sz="4" w:space="0" w:color="auto"/>
            </w:tcBorders>
            <w:shd w:val="clear" w:color="auto" w:fill="auto"/>
            <w:noWrap/>
            <w:vAlign w:val="center"/>
          </w:tcPr>
          <w:p w14:paraId="398860BA" w14:textId="6DD98767" w:rsidR="001C73C7" w:rsidRPr="00E71BD3" w:rsidRDefault="001C73C7" w:rsidP="00E71BD3">
            <w:pPr>
              <w:spacing w:after="0" w:line="240" w:lineRule="auto"/>
              <w:jc w:val="center"/>
              <w:rPr>
                <w:rFonts w:eastAsia="Times New Roman" w:cstheme="minorHAnsi"/>
                <w:sz w:val="20"/>
                <w:szCs w:val="20"/>
              </w:rPr>
            </w:pPr>
            <w:r w:rsidRPr="001C73C7">
              <w:rPr>
                <w:rFonts w:eastAsia="Times New Roman" w:cstheme="minorHAnsi"/>
                <w:sz w:val="20"/>
                <w:szCs w:val="20"/>
              </w:rPr>
              <w:t xml:space="preserve">2 ≤ 22 </w:t>
            </w:r>
            <w:proofErr w:type="spellStart"/>
            <w:r w:rsidRPr="001C73C7">
              <w:rPr>
                <w:rFonts w:eastAsia="Times New Roman" w:cstheme="minorHAnsi"/>
                <w:sz w:val="20"/>
                <w:szCs w:val="20"/>
              </w:rPr>
              <w:t>și</w:t>
            </w:r>
            <w:proofErr w:type="spellEnd"/>
            <w:r w:rsidRPr="001C73C7">
              <w:rPr>
                <w:rFonts w:eastAsia="Times New Roman" w:cstheme="minorHAnsi"/>
                <w:sz w:val="20"/>
                <w:szCs w:val="20"/>
              </w:rPr>
              <w:t xml:space="preserve"> 1 ≥23</w:t>
            </w:r>
          </w:p>
        </w:tc>
      </w:tr>
      <w:tr w:rsidR="001C73C7" w:rsidRPr="005B1369" w14:paraId="7E49E5D4" w14:textId="77777777" w:rsidTr="00457280">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527F892"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4977E3F6" w14:textId="7639FFD8"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03</w:t>
            </w:r>
            <w:r>
              <w:rPr>
                <w:rFonts w:eastAsia="Times New Roman" w:cstheme="minorHAnsi"/>
                <w:sz w:val="20"/>
                <w:szCs w:val="20"/>
              </w:rPr>
              <w:t>5</w:t>
            </w:r>
          </w:p>
        </w:tc>
        <w:tc>
          <w:tcPr>
            <w:tcW w:w="3637" w:type="dxa"/>
            <w:tcBorders>
              <w:top w:val="nil"/>
              <w:left w:val="nil"/>
              <w:bottom w:val="single" w:sz="4" w:space="0" w:color="auto"/>
              <w:right w:val="single" w:sz="4" w:space="0" w:color="auto"/>
            </w:tcBorders>
            <w:shd w:val="clear" w:color="auto" w:fill="auto"/>
            <w:noWrap/>
            <w:vAlign w:val="bottom"/>
            <w:hideMark/>
          </w:tcPr>
          <w:p w14:paraId="177135ED" w14:textId="77777777" w:rsidR="001C73C7" w:rsidRPr="00E71BD3" w:rsidRDefault="001C73C7"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Mioveni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Vulturul-Ţiţeşti</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6D2E8B9A"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16</w:t>
            </w:r>
          </w:p>
        </w:tc>
        <w:tc>
          <w:tcPr>
            <w:tcW w:w="2042" w:type="dxa"/>
            <w:tcBorders>
              <w:top w:val="nil"/>
              <w:left w:val="nil"/>
              <w:bottom w:val="single" w:sz="4" w:space="0" w:color="auto"/>
              <w:right w:val="single" w:sz="4" w:space="0" w:color="auto"/>
            </w:tcBorders>
            <w:shd w:val="clear" w:color="auto" w:fill="auto"/>
            <w:noWrap/>
            <w:vAlign w:val="bottom"/>
            <w:hideMark/>
          </w:tcPr>
          <w:p w14:paraId="1CDFCF86" w14:textId="4E9F4123" w:rsidR="001C73C7" w:rsidRPr="00E71BD3" w:rsidRDefault="001C73C7" w:rsidP="00E71BD3">
            <w:pPr>
              <w:spacing w:after="0" w:line="240" w:lineRule="auto"/>
              <w:jc w:val="center"/>
              <w:rPr>
                <w:rFonts w:eastAsia="Times New Roman" w:cstheme="minorHAnsi"/>
                <w:sz w:val="20"/>
                <w:szCs w:val="20"/>
              </w:rPr>
            </w:pPr>
            <w:r>
              <w:rPr>
                <w:rFonts w:eastAsia="Times New Roman" w:cstheme="minorHAnsi"/>
                <w:sz w:val="20"/>
                <w:szCs w:val="20"/>
              </w:rPr>
              <w:t>≥23</w:t>
            </w:r>
          </w:p>
        </w:tc>
        <w:tc>
          <w:tcPr>
            <w:tcW w:w="757" w:type="dxa"/>
            <w:tcBorders>
              <w:top w:val="nil"/>
              <w:left w:val="nil"/>
              <w:bottom w:val="single" w:sz="4" w:space="0" w:color="auto"/>
              <w:right w:val="single" w:sz="4" w:space="0" w:color="auto"/>
            </w:tcBorders>
            <w:shd w:val="clear" w:color="auto" w:fill="auto"/>
            <w:noWrap/>
            <w:vAlign w:val="bottom"/>
            <w:hideMark/>
          </w:tcPr>
          <w:p w14:paraId="512901F9"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2D3D9370" w14:textId="5CDE5068" w:rsidR="001C73C7" w:rsidRPr="00E71BD3" w:rsidRDefault="001C73C7" w:rsidP="00E71BD3">
            <w:pPr>
              <w:spacing w:after="0" w:line="240" w:lineRule="auto"/>
              <w:jc w:val="center"/>
              <w:rPr>
                <w:rFonts w:eastAsia="Times New Roman" w:cstheme="minorHAnsi"/>
                <w:sz w:val="20"/>
                <w:szCs w:val="20"/>
              </w:rPr>
            </w:pPr>
          </w:p>
        </w:tc>
      </w:tr>
      <w:tr w:rsidR="001C73C7" w:rsidRPr="005B1369" w14:paraId="07857991" w14:textId="77777777" w:rsidTr="00457280">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40300EE"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3247A1AC" w14:textId="193759B4"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03</w:t>
            </w:r>
            <w:r>
              <w:rPr>
                <w:rFonts w:eastAsia="Times New Roman" w:cstheme="minorHAnsi"/>
                <w:sz w:val="20"/>
                <w:szCs w:val="20"/>
              </w:rPr>
              <w:t>6</w:t>
            </w:r>
          </w:p>
        </w:tc>
        <w:tc>
          <w:tcPr>
            <w:tcW w:w="3637" w:type="dxa"/>
            <w:tcBorders>
              <w:top w:val="nil"/>
              <w:left w:val="nil"/>
              <w:bottom w:val="single" w:sz="4" w:space="0" w:color="auto"/>
              <w:right w:val="single" w:sz="4" w:space="0" w:color="auto"/>
            </w:tcBorders>
            <w:shd w:val="clear" w:color="auto" w:fill="auto"/>
            <w:noWrap/>
            <w:vAlign w:val="bottom"/>
            <w:hideMark/>
          </w:tcPr>
          <w:p w14:paraId="01121D07" w14:textId="77777777" w:rsidR="001C73C7" w:rsidRPr="00E71BD3" w:rsidRDefault="001C73C7"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Mioveni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Vulturul-Domneşti</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2EF04B58"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37</w:t>
            </w:r>
          </w:p>
        </w:tc>
        <w:tc>
          <w:tcPr>
            <w:tcW w:w="2042" w:type="dxa"/>
            <w:tcBorders>
              <w:top w:val="nil"/>
              <w:left w:val="nil"/>
              <w:bottom w:val="single" w:sz="4" w:space="0" w:color="auto"/>
              <w:right w:val="single" w:sz="4" w:space="0" w:color="auto"/>
            </w:tcBorders>
            <w:shd w:val="clear" w:color="auto" w:fill="auto"/>
            <w:noWrap/>
            <w:vAlign w:val="bottom"/>
            <w:hideMark/>
          </w:tcPr>
          <w:p w14:paraId="04A870EA" w14:textId="5C9EDD42" w:rsidR="001C73C7" w:rsidRPr="00E71BD3" w:rsidRDefault="001C73C7" w:rsidP="00E71BD3">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4D008318"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27B21181" w14:textId="75960A6B" w:rsidR="001C73C7" w:rsidRPr="00E71BD3" w:rsidRDefault="001C73C7" w:rsidP="00E71BD3">
            <w:pPr>
              <w:spacing w:after="0" w:line="240" w:lineRule="auto"/>
              <w:jc w:val="center"/>
              <w:rPr>
                <w:rFonts w:eastAsia="Times New Roman" w:cstheme="minorHAnsi"/>
                <w:sz w:val="20"/>
                <w:szCs w:val="20"/>
              </w:rPr>
            </w:pPr>
          </w:p>
        </w:tc>
      </w:tr>
      <w:tr w:rsidR="001C73C7" w:rsidRPr="005B1369" w14:paraId="7A17460F" w14:textId="77777777" w:rsidTr="00457280">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69558F7"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4A82B26E" w14:textId="6EF2B4AB"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03</w:t>
            </w:r>
            <w:r>
              <w:rPr>
                <w:rFonts w:eastAsia="Times New Roman" w:cstheme="minorHAnsi"/>
                <w:sz w:val="20"/>
                <w:szCs w:val="20"/>
              </w:rPr>
              <w:t>7</w:t>
            </w:r>
          </w:p>
        </w:tc>
        <w:tc>
          <w:tcPr>
            <w:tcW w:w="3637" w:type="dxa"/>
            <w:tcBorders>
              <w:top w:val="nil"/>
              <w:left w:val="nil"/>
              <w:bottom w:val="single" w:sz="4" w:space="0" w:color="auto"/>
              <w:right w:val="single" w:sz="4" w:space="0" w:color="auto"/>
            </w:tcBorders>
            <w:shd w:val="clear" w:color="auto" w:fill="auto"/>
            <w:noWrap/>
            <w:vAlign w:val="bottom"/>
            <w:hideMark/>
          </w:tcPr>
          <w:p w14:paraId="1303F05E" w14:textId="77777777" w:rsidR="001C73C7" w:rsidRPr="00E71BD3" w:rsidRDefault="001C73C7"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Mioveni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Vulturul-Bălileşti-Berevoieşti</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192907CA"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37</w:t>
            </w:r>
          </w:p>
        </w:tc>
        <w:tc>
          <w:tcPr>
            <w:tcW w:w="2042" w:type="dxa"/>
            <w:tcBorders>
              <w:top w:val="nil"/>
              <w:left w:val="nil"/>
              <w:bottom w:val="single" w:sz="4" w:space="0" w:color="auto"/>
              <w:right w:val="single" w:sz="4" w:space="0" w:color="auto"/>
            </w:tcBorders>
            <w:shd w:val="clear" w:color="auto" w:fill="auto"/>
            <w:noWrap/>
            <w:vAlign w:val="bottom"/>
            <w:hideMark/>
          </w:tcPr>
          <w:p w14:paraId="1FA7D8D6" w14:textId="39E81480" w:rsidR="001C73C7" w:rsidRPr="00E71BD3" w:rsidRDefault="001C73C7" w:rsidP="00E71BD3">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0536520D"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0FF67B11" w14:textId="390B1E0A" w:rsidR="001C73C7" w:rsidRPr="00E71BD3" w:rsidRDefault="001C73C7" w:rsidP="00E71BD3">
            <w:pPr>
              <w:spacing w:after="0" w:line="240" w:lineRule="auto"/>
              <w:jc w:val="center"/>
              <w:rPr>
                <w:rFonts w:eastAsia="Times New Roman" w:cstheme="minorHAnsi"/>
                <w:sz w:val="20"/>
                <w:szCs w:val="20"/>
              </w:rPr>
            </w:pPr>
          </w:p>
        </w:tc>
      </w:tr>
      <w:tr w:rsidR="001C73C7" w:rsidRPr="005B1369" w14:paraId="4BD099DA" w14:textId="77777777" w:rsidTr="00457280">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9E7B225"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78AA29A7" w14:textId="24E74252"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0</w:t>
            </w:r>
            <w:r>
              <w:rPr>
                <w:rFonts w:eastAsia="Times New Roman" w:cstheme="minorHAnsi"/>
                <w:sz w:val="20"/>
                <w:szCs w:val="20"/>
              </w:rPr>
              <w:t>38</w:t>
            </w:r>
          </w:p>
        </w:tc>
        <w:tc>
          <w:tcPr>
            <w:tcW w:w="3637" w:type="dxa"/>
            <w:tcBorders>
              <w:top w:val="nil"/>
              <w:left w:val="nil"/>
              <w:bottom w:val="single" w:sz="4" w:space="0" w:color="auto"/>
              <w:right w:val="single" w:sz="4" w:space="0" w:color="auto"/>
            </w:tcBorders>
            <w:shd w:val="clear" w:color="auto" w:fill="auto"/>
            <w:noWrap/>
            <w:vAlign w:val="bottom"/>
            <w:hideMark/>
          </w:tcPr>
          <w:p w14:paraId="330CE14E" w14:textId="77777777" w:rsidR="001C73C7" w:rsidRPr="00E71BD3" w:rsidRDefault="001C73C7"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Piteşti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Astra-</w:t>
            </w:r>
            <w:proofErr w:type="spellStart"/>
            <w:r w:rsidRPr="00E71BD3">
              <w:rPr>
                <w:rFonts w:eastAsia="Times New Roman" w:cstheme="minorHAnsi"/>
                <w:sz w:val="20"/>
                <w:szCs w:val="20"/>
              </w:rPr>
              <w:t>Budeasa</w:t>
            </w:r>
            <w:proofErr w:type="spellEnd"/>
            <w:r w:rsidRPr="00E71BD3">
              <w:rPr>
                <w:rFonts w:eastAsia="Times New Roman" w:cstheme="minorHAnsi"/>
                <w:sz w:val="20"/>
                <w:szCs w:val="20"/>
              </w:rPr>
              <w:t>-</w:t>
            </w:r>
            <w:proofErr w:type="spellStart"/>
            <w:r w:rsidRPr="00E71BD3">
              <w:rPr>
                <w:rFonts w:eastAsia="Times New Roman" w:cstheme="minorHAnsi"/>
                <w:sz w:val="20"/>
                <w:szCs w:val="20"/>
              </w:rPr>
              <w:t>Ciobotea</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102C4E12"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23</w:t>
            </w:r>
          </w:p>
        </w:tc>
        <w:tc>
          <w:tcPr>
            <w:tcW w:w="2042" w:type="dxa"/>
            <w:tcBorders>
              <w:top w:val="nil"/>
              <w:left w:val="nil"/>
              <w:bottom w:val="single" w:sz="4" w:space="0" w:color="auto"/>
              <w:right w:val="single" w:sz="4" w:space="0" w:color="auto"/>
            </w:tcBorders>
            <w:shd w:val="clear" w:color="auto" w:fill="auto"/>
            <w:noWrap/>
            <w:vAlign w:val="bottom"/>
            <w:hideMark/>
          </w:tcPr>
          <w:p w14:paraId="5605B625" w14:textId="6FF23BBC" w:rsidR="001C73C7" w:rsidRPr="00E71BD3" w:rsidRDefault="001C73C7" w:rsidP="00E71BD3">
            <w:pPr>
              <w:spacing w:after="0" w:line="240" w:lineRule="auto"/>
              <w:jc w:val="center"/>
              <w:rPr>
                <w:rFonts w:eastAsia="Times New Roman" w:cstheme="minorHAnsi"/>
                <w:sz w:val="20"/>
                <w:szCs w:val="20"/>
              </w:rPr>
            </w:pPr>
            <w:r>
              <w:rPr>
                <w:rFonts w:eastAsia="Times New Roman" w:cstheme="minorHAnsi"/>
                <w:sz w:val="20"/>
                <w:szCs w:val="20"/>
              </w:rPr>
              <w:t>≥23</w:t>
            </w:r>
          </w:p>
        </w:tc>
        <w:tc>
          <w:tcPr>
            <w:tcW w:w="757" w:type="dxa"/>
            <w:tcBorders>
              <w:top w:val="nil"/>
              <w:left w:val="nil"/>
              <w:bottom w:val="single" w:sz="4" w:space="0" w:color="auto"/>
              <w:right w:val="single" w:sz="4" w:space="0" w:color="auto"/>
            </w:tcBorders>
            <w:shd w:val="clear" w:color="auto" w:fill="auto"/>
            <w:noWrap/>
            <w:vAlign w:val="bottom"/>
            <w:hideMark/>
          </w:tcPr>
          <w:p w14:paraId="34299A22" w14:textId="45DE36DC" w:rsidR="001C73C7" w:rsidRPr="00E71BD3" w:rsidRDefault="001C73C7" w:rsidP="00E71BD3">
            <w:pPr>
              <w:spacing w:after="0" w:line="240" w:lineRule="auto"/>
              <w:jc w:val="center"/>
              <w:rPr>
                <w:rFonts w:eastAsia="Times New Roman" w:cstheme="minorHAnsi"/>
                <w:sz w:val="20"/>
                <w:szCs w:val="20"/>
              </w:rPr>
            </w:pPr>
            <w:r>
              <w:rPr>
                <w:rFonts w:eastAsia="Times New Roman" w:cstheme="minorHAnsi"/>
                <w:sz w:val="20"/>
                <w:szCs w:val="20"/>
              </w:rPr>
              <w:t>2</w:t>
            </w:r>
          </w:p>
        </w:tc>
        <w:tc>
          <w:tcPr>
            <w:tcW w:w="835" w:type="dxa"/>
            <w:vMerge/>
            <w:tcBorders>
              <w:left w:val="nil"/>
              <w:right w:val="single" w:sz="4" w:space="0" w:color="auto"/>
            </w:tcBorders>
            <w:shd w:val="clear" w:color="auto" w:fill="auto"/>
            <w:noWrap/>
            <w:vAlign w:val="bottom"/>
            <w:hideMark/>
          </w:tcPr>
          <w:p w14:paraId="3B0AEB62" w14:textId="5849A6CF" w:rsidR="001C73C7" w:rsidRPr="00E71BD3" w:rsidRDefault="001C73C7" w:rsidP="00E71BD3">
            <w:pPr>
              <w:spacing w:after="0" w:line="240" w:lineRule="auto"/>
              <w:jc w:val="center"/>
              <w:rPr>
                <w:rFonts w:eastAsia="Times New Roman" w:cstheme="minorHAnsi"/>
                <w:sz w:val="20"/>
                <w:szCs w:val="20"/>
              </w:rPr>
            </w:pPr>
          </w:p>
        </w:tc>
      </w:tr>
      <w:tr w:rsidR="001C73C7" w:rsidRPr="005B1369" w14:paraId="39B4062B" w14:textId="77777777" w:rsidTr="00457280">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CAB0C06"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68F91520" w14:textId="7B610ABA"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0</w:t>
            </w:r>
            <w:r>
              <w:rPr>
                <w:rFonts w:eastAsia="Times New Roman" w:cstheme="minorHAnsi"/>
                <w:sz w:val="20"/>
                <w:szCs w:val="20"/>
              </w:rPr>
              <w:t>39</w:t>
            </w:r>
          </w:p>
        </w:tc>
        <w:tc>
          <w:tcPr>
            <w:tcW w:w="3637" w:type="dxa"/>
            <w:tcBorders>
              <w:top w:val="nil"/>
              <w:left w:val="nil"/>
              <w:bottom w:val="single" w:sz="4" w:space="0" w:color="auto"/>
              <w:right w:val="single" w:sz="4" w:space="0" w:color="auto"/>
            </w:tcBorders>
            <w:shd w:val="clear" w:color="auto" w:fill="auto"/>
            <w:noWrap/>
            <w:vAlign w:val="bottom"/>
            <w:hideMark/>
          </w:tcPr>
          <w:p w14:paraId="36AC4963" w14:textId="77777777" w:rsidR="001C73C7" w:rsidRPr="00E71BD3" w:rsidRDefault="001C73C7"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Piteşti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Astra-</w:t>
            </w:r>
            <w:proofErr w:type="spellStart"/>
            <w:r w:rsidRPr="00E71BD3">
              <w:rPr>
                <w:rFonts w:eastAsia="Times New Roman" w:cstheme="minorHAnsi"/>
                <w:sz w:val="20"/>
                <w:szCs w:val="20"/>
              </w:rPr>
              <w:t>Coseşti</w:t>
            </w:r>
            <w:proofErr w:type="spellEnd"/>
            <w:r w:rsidRPr="00E71BD3">
              <w:rPr>
                <w:rFonts w:eastAsia="Times New Roman" w:cstheme="minorHAnsi"/>
                <w:sz w:val="20"/>
                <w:szCs w:val="20"/>
              </w:rPr>
              <w:t>-</w:t>
            </w:r>
            <w:proofErr w:type="spellStart"/>
            <w:r w:rsidRPr="00E71BD3">
              <w:rPr>
                <w:rFonts w:eastAsia="Times New Roman" w:cstheme="minorHAnsi"/>
                <w:sz w:val="20"/>
                <w:szCs w:val="20"/>
              </w:rPr>
              <w:t>Priseaca</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0A882FDD"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32</w:t>
            </w:r>
          </w:p>
        </w:tc>
        <w:tc>
          <w:tcPr>
            <w:tcW w:w="2042" w:type="dxa"/>
            <w:tcBorders>
              <w:top w:val="nil"/>
              <w:left w:val="nil"/>
              <w:bottom w:val="single" w:sz="4" w:space="0" w:color="auto"/>
              <w:right w:val="single" w:sz="4" w:space="0" w:color="auto"/>
            </w:tcBorders>
            <w:shd w:val="clear" w:color="auto" w:fill="auto"/>
            <w:noWrap/>
            <w:vAlign w:val="bottom"/>
            <w:hideMark/>
          </w:tcPr>
          <w:p w14:paraId="274CCBD6" w14:textId="6FDD234D" w:rsidR="001C73C7" w:rsidRPr="00E71BD3" w:rsidRDefault="001C73C7" w:rsidP="00E71BD3">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4834863E"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220EC687" w14:textId="35735138" w:rsidR="001C73C7" w:rsidRPr="00E71BD3" w:rsidRDefault="001C73C7" w:rsidP="00E71BD3">
            <w:pPr>
              <w:spacing w:after="0" w:line="240" w:lineRule="auto"/>
              <w:jc w:val="center"/>
              <w:rPr>
                <w:rFonts w:eastAsia="Times New Roman" w:cstheme="minorHAnsi"/>
                <w:sz w:val="20"/>
                <w:szCs w:val="20"/>
              </w:rPr>
            </w:pPr>
          </w:p>
        </w:tc>
      </w:tr>
      <w:tr w:rsidR="001C73C7" w:rsidRPr="005B1369" w14:paraId="35DA8B9C" w14:textId="77777777" w:rsidTr="00457280">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A5D7F61"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7FEC8B52" w14:textId="03C199E8"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r>
              <w:rPr>
                <w:rFonts w:eastAsia="Times New Roman" w:cstheme="minorHAnsi"/>
                <w:sz w:val="20"/>
                <w:szCs w:val="20"/>
              </w:rPr>
              <w:t>0</w:t>
            </w:r>
          </w:p>
        </w:tc>
        <w:tc>
          <w:tcPr>
            <w:tcW w:w="3637" w:type="dxa"/>
            <w:tcBorders>
              <w:top w:val="nil"/>
              <w:left w:val="nil"/>
              <w:bottom w:val="single" w:sz="4" w:space="0" w:color="auto"/>
              <w:right w:val="single" w:sz="4" w:space="0" w:color="auto"/>
            </w:tcBorders>
            <w:shd w:val="clear" w:color="auto" w:fill="auto"/>
            <w:noWrap/>
            <w:vAlign w:val="bottom"/>
            <w:hideMark/>
          </w:tcPr>
          <w:p w14:paraId="30A9B5E3" w14:textId="77777777" w:rsidR="001C73C7" w:rsidRPr="00E71BD3" w:rsidRDefault="001C73C7"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Piteşti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Astra-</w:t>
            </w:r>
            <w:proofErr w:type="spellStart"/>
            <w:r w:rsidRPr="00E71BD3">
              <w:rPr>
                <w:rFonts w:eastAsia="Times New Roman" w:cstheme="minorHAnsi"/>
                <w:sz w:val="20"/>
                <w:szCs w:val="20"/>
              </w:rPr>
              <w:t>Miceşti</w:t>
            </w:r>
            <w:proofErr w:type="spellEnd"/>
            <w:r w:rsidRPr="00E71BD3">
              <w:rPr>
                <w:rFonts w:eastAsia="Times New Roman" w:cstheme="minorHAnsi"/>
                <w:sz w:val="20"/>
                <w:szCs w:val="20"/>
              </w:rPr>
              <w:t>-</w:t>
            </w:r>
            <w:proofErr w:type="spellStart"/>
            <w:r w:rsidRPr="00E71BD3">
              <w:rPr>
                <w:rFonts w:eastAsia="Times New Roman" w:cstheme="minorHAnsi"/>
                <w:sz w:val="20"/>
                <w:szCs w:val="20"/>
              </w:rPr>
              <w:t>Păuleasa</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79B38AEC"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21</w:t>
            </w:r>
          </w:p>
        </w:tc>
        <w:tc>
          <w:tcPr>
            <w:tcW w:w="2042" w:type="dxa"/>
            <w:tcBorders>
              <w:top w:val="nil"/>
              <w:left w:val="nil"/>
              <w:bottom w:val="single" w:sz="4" w:space="0" w:color="auto"/>
              <w:right w:val="single" w:sz="4" w:space="0" w:color="auto"/>
            </w:tcBorders>
            <w:shd w:val="clear" w:color="auto" w:fill="auto"/>
            <w:noWrap/>
            <w:vAlign w:val="bottom"/>
            <w:hideMark/>
          </w:tcPr>
          <w:p w14:paraId="36DAB502" w14:textId="5345A74D" w:rsidR="001C73C7" w:rsidRPr="00E71BD3" w:rsidRDefault="001C73C7" w:rsidP="00E71BD3">
            <w:pPr>
              <w:spacing w:after="0" w:line="240" w:lineRule="auto"/>
              <w:jc w:val="center"/>
              <w:rPr>
                <w:rFonts w:eastAsia="Times New Roman" w:cstheme="minorHAnsi"/>
                <w:sz w:val="20"/>
                <w:szCs w:val="20"/>
              </w:rPr>
            </w:pPr>
            <w:r>
              <w:rPr>
                <w:rFonts w:eastAsia="Times New Roman" w:cstheme="minorHAnsi"/>
                <w:sz w:val="20"/>
                <w:szCs w:val="20"/>
              </w:rPr>
              <w:t>≥23</w:t>
            </w:r>
          </w:p>
        </w:tc>
        <w:tc>
          <w:tcPr>
            <w:tcW w:w="757" w:type="dxa"/>
            <w:tcBorders>
              <w:top w:val="nil"/>
              <w:left w:val="nil"/>
              <w:bottom w:val="single" w:sz="4" w:space="0" w:color="auto"/>
              <w:right w:val="single" w:sz="4" w:space="0" w:color="auto"/>
            </w:tcBorders>
            <w:shd w:val="clear" w:color="auto" w:fill="auto"/>
            <w:noWrap/>
            <w:vAlign w:val="bottom"/>
            <w:hideMark/>
          </w:tcPr>
          <w:p w14:paraId="7F5ED0C9"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737C9EA9" w14:textId="178E8679" w:rsidR="001C73C7" w:rsidRPr="00E71BD3" w:rsidRDefault="001C73C7" w:rsidP="00E71BD3">
            <w:pPr>
              <w:spacing w:after="0" w:line="240" w:lineRule="auto"/>
              <w:jc w:val="center"/>
              <w:rPr>
                <w:rFonts w:eastAsia="Times New Roman" w:cstheme="minorHAnsi"/>
                <w:sz w:val="20"/>
                <w:szCs w:val="20"/>
              </w:rPr>
            </w:pPr>
          </w:p>
        </w:tc>
      </w:tr>
      <w:tr w:rsidR="001C73C7" w:rsidRPr="005B1369" w14:paraId="71C780AC" w14:textId="77777777" w:rsidTr="00457280">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C2AA68E"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2B4468FC" w14:textId="0C4DBF94"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r>
              <w:rPr>
                <w:rFonts w:eastAsia="Times New Roman" w:cstheme="minorHAnsi"/>
                <w:sz w:val="20"/>
                <w:szCs w:val="20"/>
              </w:rPr>
              <w:t>1</w:t>
            </w:r>
          </w:p>
        </w:tc>
        <w:tc>
          <w:tcPr>
            <w:tcW w:w="3637" w:type="dxa"/>
            <w:tcBorders>
              <w:top w:val="nil"/>
              <w:left w:val="nil"/>
              <w:bottom w:val="single" w:sz="4" w:space="0" w:color="auto"/>
              <w:right w:val="single" w:sz="4" w:space="0" w:color="auto"/>
            </w:tcBorders>
            <w:shd w:val="clear" w:color="auto" w:fill="auto"/>
            <w:noWrap/>
            <w:vAlign w:val="bottom"/>
            <w:hideMark/>
          </w:tcPr>
          <w:p w14:paraId="7A7C4563" w14:textId="77777777" w:rsidR="001C73C7" w:rsidRPr="00E71BD3" w:rsidRDefault="001C73C7"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Piteşti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Astra-</w:t>
            </w:r>
            <w:proofErr w:type="spellStart"/>
            <w:r w:rsidRPr="00E71BD3">
              <w:rPr>
                <w:rFonts w:eastAsia="Times New Roman" w:cstheme="minorHAnsi"/>
                <w:sz w:val="20"/>
                <w:szCs w:val="20"/>
              </w:rPr>
              <w:t>Purcareni</w:t>
            </w:r>
            <w:proofErr w:type="spellEnd"/>
            <w:r w:rsidRPr="00E71BD3">
              <w:rPr>
                <w:rFonts w:eastAsia="Times New Roman" w:cstheme="minorHAnsi"/>
                <w:sz w:val="20"/>
                <w:szCs w:val="20"/>
              </w:rPr>
              <w:t>-</w:t>
            </w:r>
            <w:proofErr w:type="spellStart"/>
            <w:r w:rsidRPr="00E71BD3">
              <w:rPr>
                <w:rFonts w:eastAsia="Times New Roman" w:cstheme="minorHAnsi"/>
                <w:sz w:val="20"/>
                <w:szCs w:val="20"/>
              </w:rPr>
              <w:t>Valea</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Nandrii</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0C7EEFDD"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20</w:t>
            </w:r>
          </w:p>
        </w:tc>
        <w:tc>
          <w:tcPr>
            <w:tcW w:w="2042" w:type="dxa"/>
            <w:tcBorders>
              <w:top w:val="nil"/>
              <w:left w:val="nil"/>
              <w:bottom w:val="single" w:sz="4" w:space="0" w:color="auto"/>
              <w:right w:val="single" w:sz="4" w:space="0" w:color="auto"/>
            </w:tcBorders>
            <w:shd w:val="clear" w:color="auto" w:fill="auto"/>
            <w:noWrap/>
            <w:vAlign w:val="bottom"/>
            <w:hideMark/>
          </w:tcPr>
          <w:p w14:paraId="1E22A7D3" w14:textId="4BD18E71" w:rsidR="001C73C7" w:rsidRPr="00E71BD3" w:rsidRDefault="001C73C7" w:rsidP="00E71BD3">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328D1901"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6A04FC8C" w14:textId="62CF56DA" w:rsidR="001C73C7" w:rsidRPr="00E71BD3" w:rsidRDefault="001C73C7" w:rsidP="00E71BD3">
            <w:pPr>
              <w:spacing w:after="0" w:line="240" w:lineRule="auto"/>
              <w:jc w:val="center"/>
              <w:rPr>
                <w:rFonts w:eastAsia="Times New Roman" w:cstheme="minorHAnsi"/>
                <w:sz w:val="20"/>
                <w:szCs w:val="20"/>
              </w:rPr>
            </w:pPr>
          </w:p>
        </w:tc>
      </w:tr>
      <w:tr w:rsidR="001C73C7" w:rsidRPr="005B1369" w14:paraId="5A9B60E7" w14:textId="77777777" w:rsidTr="00457280">
        <w:trPr>
          <w:trHeight w:val="118"/>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0DA032E9"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55CDC1D3" w14:textId="34BCEA1E"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r>
              <w:rPr>
                <w:rFonts w:eastAsia="Times New Roman" w:cstheme="minorHAnsi"/>
                <w:sz w:val="20"/>
                <w:szCs w:val="20"/>
              </w:rPr>
              <w:t>2</w:t>
            </w:r>
          </w:p>
        </w:tc>
        <w:tc>
          <w:tcPr>
            <w:tcW w:w="3637" w:type="dxa"/>
            <w:tcBorders>
              <w:top w:val="nil"/>
              <w:left w:val="nil"/>
              <w:bottom w:val="single" w:sz="4" w:space="0" w:color="auto"/>
              <w:right w:val="single" w:sz="4" w:space="0" w:color="auto"/>
            </w:tcBorders>
            <w:shd w:val="clear" w:color="auto" w:fill="auto"/>
            <w:noWrap/>
            <w:vAlign w:val="bottom"/>
            <w:hideMark/>
          </w:tcPr>
          <w:p w14:paraId="5191A9CC" w14:textId="77777777" w:rsidR="001C73C7" w:rsidRPr="00E71BD3" w:rsidRDefault="001C73C7"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Piteşti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Astra-</w:t>
            </w:r>
            <w:proofErr w:type="spellStart"/>
            <w:r w:rsidRPr="00E71BD3">
              <w:rPr>
                <w:rFonts w:eastAsia="Times New Roman" w:cstheme="minorHAnsi"/>
                <w:sz w:val="20"/>
                <w:szCs w:val="20"/>
              </w:rPr>
              <w:t>Domneşti</w:t>
            </w:r>
            <w:proofErr w:type="spellEnd"/>
            <w:r w:rsidRPr="00E71BD3">
              <w:rPr>
                <w:rFonts w:eastAsia="Times New Roman" w:cstheme="minorHAnsi"/>
                <w:sz w:val="20"/>
                <w:szCs w:val="20"/>
              </w:rPr>
              <w:t>-</w:t>
            </w:r>
            <w:proofErr w:type="spellStart"/>
            <w:r w:rsidRPr="00E71BD3">
              <w:rPr>
                <w:rFonts w:eastAsia="Times New Roman" w:cstheme="minorHAnsi"/>
                <w:sz w:val="20"/>
                <w:szCs w:val="20"/>
              </w:rPr>
              <w:t>Slatina</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45D84FDF" w14:textId="77777777" w:rsidR="001C73C7" w:rsidRDefault="001C73C7" w:rsidP="00E71BD3">
            <w:pPr>
              <w:spacing w:after="0" w:line="240" w:lineRule="auto"/>
              <w:jc w:val="center"/>
              <w:rPr>
                <w:rFonts w:eastAsia="Times New Roman" w:cstheme="minorHAnsi"/>
                <w:sz w:val="20"/>
                <w:szCs w:val="20"/>
              </w:rPr>
            </w:pPr>
            <w:r>
              <w:rPr>
                <w:rFonts w:eastAsia="Times New Roman" w:cstheme="minorHAnsi"/>
                <w:sz w:val="20"/>
                <w:szCs w:val="20"/>
              </w:rPr>
              <w:t>69</w:t>
            </w:r>
          </w:p>
          <w:p w14:paraId="5C2BD166" w14:textId="5E702327" w:rsidR="001C73C7" w:rsidRPr="00E71BD3" w:rsidRDefault="001C73C7" w:rsidP="00E71BD3">
            <w:pPr>
              <w:spacing w:after="0" w:line="240" w:lineRule="auto"/>
              <w:jc w:val="center"/>
              <w:rPr>
                <w:rFonts w:eastAsia="Times New Roman" w:cstheme="minorHAnsi"/>
                <w:sz w:val="20"/>
                <w:szCs w:val="20"/>
              </w:rPr>
            </w:pPr>
          </w:p>
        </w:tc>
        <w:tc>
          <w:tcPr>
            <w:tcW w:w="2042" w:type="dxa"/>
            <w:tcBorders>
              <w:top w:val="nil"/>
              <w:left w:val="nil"/>
              <w:bottom w:val="single" w:sz="4" w:space="0" w:color="auto"/>
              <w:right w:val="single" w:sz="4" w:space="0" w:color="auto"/>
            </w:tcBorders>
            <w:shd w:val="clear" w:color="auto" w:fill="auto"/>
            <w:noWrap/>
            <w:vAlign w:val="bottom"/>
            <w:hideMark/>
          </w:tcPr>
          <w:p w14:paraId="47727E03" w14:textId="11093740" w:rsidR="001C73C7" w:rsidRPr="00E71BD3" w:rsidRDefault="001C73C7" w:rsidP="00E71BD3">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0E590991"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2</w:t>
            </w:r>
          </w:p>
        </w:tc>
        <w:tc>
          <w:tcPr>
            <w:tcW w:w="835" w:type="dxa"/>
            <w:vMerge/>
            <w:tcBorders>
              <w:left w:val="nil"/>
              <w:right w:val="single" w:sz="4" w:space="0" w:color="auto"/>
            </w:tcBorders>
            <w:shd w:val="clear" w:color="auto" w:fill="auto"/>
            <w:noWrap/>
            <w:vAlign w:val="bottom"/>
            <w:hideMark/>
          </w:tcPr>
          <w:p w14:paraId="08D0B64D" w14:textId="05C9338E" w:rsidR="001C73C7" w:rsidRPr="00E71BD3" w:rsidRDefault="001C73C7" w:rsidP="00E71BD3">
            <w:pPr>
              <w:spacing w:after="0" w:line="240" w:lineRule="auto"/>
              <w:jc w:val="center"/>
              <w:rPr>
                <w:rFonts w:eastAsia="Times New Roman" w:cstheme="minorHAnsi"/>
                <w:sz w:val="20"/>
                <w:szCs w:val="20"/>
              </w:rPr>
            </w:pPr>
          </w:p>
        </w:tc>
      </w:tr>
      <w:tr w:rsidR="001C73C7" w:rsidRPr="005B1369" w14:paraId="72120079" w14:textId="77777777" w:rsidTr="00457280">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5E15BE2"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018E980A" w14:textId="7A42BA56"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r>
              <w:rPr>
                <w:rFonts w:eastAsia="Times New Roman" w:cstheme="minorHAnsi"/>
                <w:sz w:val="20"/>
                <w:szCs w:val="20"/>
              </w:rPr>
              <w:t>3</w:t>
            </w:r>
          </w:p>
        </w:tc>
        <w:tc>
          <w:tcPr>
            <w:tcW w:w="3637" w:type="dxa"/>
            <w:tcBorders>
              <w:top w:val="nil"/>
              <w:left w:val="nil"/>
              <w:bottom w:val="single" w:sz="4" w:space="0" w:color="auto"/>
              <w:right w:val="single" w:sz="4" w:space="0" w:color="auto"/>
            </w:tcBorders>
            <w:shd w:val="clear" w:color="auto" w:fill="auto"/>
            <w:noWrap/>
            <w:vAlign w:val="bottom"/>
            <w:hideMark/>
          </w:tcPr>
          <w:p w14:paraId="566B6E2E" w14:textId="77777777" w:rsidR="001C73C7" w:rsidRPr="00E71BD3" w:rsidRDefault="001C73C7"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Piteşti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Astra-</w:t>
            </w:r>
            <w:proofErr w:type="spellStart"/>
            <w:r w:rsidRPr="00E71BD3">
              <w:rPr>
                <w:rFonts w:eastAsia="Times New Roman" w:cstheme="minorHAnsi"/>
                <w:sz w:val="20"/>
                <w:szCs w:val="20"/>
              </w:rPr>
              <w:t>Mioveni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Vulturul</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726EBD8A"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17</w:t>
            </w:r>
          </w:p>
        </w:tc>
        <w:tc>
          <w:tcPr>
            <w:tcW w:w="2042" w:type="dxa"/>
            <w:tcBorders>
              <w:top w:val="nil"/>
              <w:left w:val="nil"/>
              <w:bottom w:val="single" w:sz="4" w:space="0" w:color="auto"/>
              <w:right w:val="single" w:sz="4" w:space="0" w:color="auto"/>
            </w:tcBorders>
            <w:shd w:val="clear" w:color="auto" w:fill="auto"/>
            <w:noWrap/>
            <w:vAlign w:val="bottom"/>
            <w:hideMark/>
          </w:tcPr>
          <w:p w14:paraId="12F8D7C0" w14:textId="79926946" w:rsidR="001C73C7" w:rsidRPr="00E71BD3" w:rsidRDefault="001C73C7" w:rsidP="00E71BD3">
            <w:pPr>
              <w:spacing w:after="0" w:line="240" w:lineRule="auto"/>
              <w:jc w:val="center"/>
              <w:rPr>
                <w:rFonts w:eastAsia="Times New Roman" w:cstheme="minorHAnsi"/>
                <w:sz w:val="20"/>
                <w:szCs w:val="20"/>
              </w:rPr>
            </w:pPr>
            <w:r>
              <w:rPr>
                <w:rFonts w:eastAsia="Times New Roman" w:cstheme="minorHAnsi"/>
                <w:sz w:val="20"/>
                <w:szCs w:val="20"/>
              </w:rPr>
              <w:t>≥23</w:t>
            </w:r>
          </w:p>
        </w:tc>
        <w:tc>
          <w:tcPr>
            <w:tcW w:w="757" w:type="dxa"/>
            <w:tcBorders>
              <w:top w:val="nil"/>
              <w:left w:val="nil"/>
              <w:bottom w:val="single" w:sz="4" w:space="0" w:color="auto"/>
              <w:right w:val="single" w:sz="4" w:space="0" w:color="auto"/>
            </w:tcBorders>
            <w:shd w:val="clear" w:color="auto" w:fill="auto"/>
            <w:noWrap/>
            <w:vAlign w:val="bottom"/>
            <w:hideMark/>
          </w:tcPr>
          <w:p w14:paraId="6F79ABD3"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4</w:t>
            </w:r>
          </w:p>
        </w:tc>
        <w:tc>
          <w:tcPr>
            <w:tcW w:w="835" w:type="dxa"/>
            <w:vMerge/>
            <w:tcBorders>
              <w:left w:val="nil"/>
              <w:right w:val="single" w:sz="4" w:space="0" w:color="auto"/>
            </w:tcBorders>
            <w:shd w:val="clear" w:color="auto" w:fill="auto"/>
            <w:noWrap/>
            <w:vAlign w:val="bottom"/>
            <w:hideMark/>
          </w:tcPr>
          <w:p w14:paraId="29C1BE02" w14:textId="5C648349" w:rsidR="001C73C7" w:rsidRPr="00E71BD3" w:rsidRDefault="001C73C7" w:rsidP="00E71BD3">
            <w:pPr>
              <w:spacing w:after="0" w:line="240" w:lineRule="auto"/>
              <w:jc w:val="center"/>
              <w:rPr>
                <w:rFonts w:eastAsia="Times New Roman" w:cstheme="minorHAnsi"/>
                <w:sz w:val="20"/>
                <w:szCs w:val="20"/>
              </w:rPr>
            </w:pPr>
          </w:p>
        </w:tc>
      </w:tr>
      <w:tr w:rsidR="001C73C7" w:rsidRPr="005B1369" w14:paraId="178FB077" w14:textId="77777777" w:rsidTr="00457280">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37A9132D"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6C516A81" w14:textId="54C1F328"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r>
              <w:rPr>
                <w:rFonts w:eastAsia="Times New Roman" w:cstheme="minorHAnsi"/>
                <w:sz w:val="20"/>
                <w:szCs w:val="20"/>
              </w:rPr>
              <w:t>4</w:t>
            </w:r>
          </w:p>
        </w:tc>
        <w:tc>
          <w:tcPr>
            <w:tcW w:w="3637" w:type="dxa"/>
            <w:tcBorders>
              <w:top w:val="nil"/>
              <w:left w:val="nil"/>
              <w:bottom w:val="single" w:sz="4" w:space="0" w:color="auto"/>
              <w:right w:val="single" w:sz="4" w:space="0" w:color="auto"/>
            </w:tcBorders>
            <w:shd w:val="clear" w:color="auto" w:fill="auto"/>
            <w:noWrap/>
            <w:vAlign w:val="bottom"/>
            <w:hideMark/>
          </w:tcPr>
          <w:p w14:paraId="0A6FC9CF" w14:textId="77777777" w:rsidR="001C73C7" w:rsidRPr="00E71BD3" w:rsidRDefault="001C73C7"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Piteşti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Astra-</w:t>
            </w:r>
            <w:proofErr w:type="spellStart"/>
            <w:r w:rsidRPr="00E71BD3">
              <w:rPr>
                <w:rFonts w:eastAsia="Times New Roman" w:cstheme="minorHAnsi"/>
                <w:sz w:val="20"/>
                <w:szCs w:val="20"/>
              </w:rPr>
              <w:t>Mioveni</w:t>
            </w:r>
            <w:proofErr w:type="spellEnd"/>
            <w:r w:rsidRPr="00E71BD3">
              <w:rPr>
                <w:rFonts w:eastAsia="Times New Roman" w:cstheme="minorHAnsi"/>
                <w:sz w:val="20"/>
                <w:szCs w:val="20"/>
              </w:rPr>
              <w:t>-</w:t>
            </w:r>
            <w:proofErr w:type="spellStart"/>
            <w:r w:rsidRPr="00E71BD3">
              <w:rPr>
                <w:rFonts w:eastAsia="Times New Roman" w:cstheme="minorHAnsi"/>
                <w:sz w:val="20"/>
                <w:szCs w:val="20"/>
              </w:rPr>
              <w:t>Boteni</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7D9DAFE2"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47</w:t>
            </w:r>
          </w:p>
        </w:tc>
        <w:tc>
          <w:tcPr>
            <w:tcW w:w="2042" w:type="dxa"/>
            <w:tcBorders>
              <w:top w:val="nil"/>
              <w:left w:val="nil"/>
              <w:bottom w:val="single" w:sz="4" w:space="0" w:color="auto"/>
              <w:right w:val="single" w:sz="4" w:space="0" w:color="auto"/>
            </w:tcBorders>
            <w:shd w:val="clear" w:color="auto" w:fill="auto"/>
            <w:noWrap/>
            <w:vAlign w:val="bottom"/>
            <w:hideMark/>
          </w:tcPr>
          <w:p w14:paraId="0E2E16FA" w14:textId="7BC677B1" w:rsidR="001C73C7" w:rsidRPr="00E71BD3" w:rsidRDefault="001C73C7" w:rsidP="00E71BD3">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1934326A" w14:textId="77777777" w:rsidR="001C73C7" w:rsidRPr="00E71BD3" w:rsidRDefault="001C73C7" w:rsidP="00E71BD3">
            <w:pPr>
              <w:spacing w:after="0" w:line="240" w:lineRule="auto"/>
              <w:jc w:val="center"/>
              <w:rPr>
                <w:rFonts w:eastAsia="Times New Roman" w:cstheme="minorHAnsi"/>
                <w:sz w:val="20"/>
                <w:szCs w:val="20"/>
              </w:rPr>
            </w:pPr>
            <w:r w:rsidRPr="00E71BD3">
              <w:rPr>
                <w:rFonts w:eastAsia="Times New Roman" w:cstheme="minorHAnsi"/>
                <w:sz w:val="20"/>
                <w:szCs w:val="20"/>
              </w:rPr>
              <w:t>5</w:t>
            </w:r>
          </w:p>
        </w:tc>
        <w:tc>
          <w:tcPr>
            <w:tcW w:w="835" w:type="dxa"/>
            <w:vMerge/>
            <w:tcBorders>
              <w:left w:val="nil"/>
              <w:bottom w:val="single" w:sz="4" w:space="0" w:color="auto"/>
              <w:right w:val="single" w:sz="4" w:space="0" w:color="auto"/>
            </w:tcBorders>
            <w:shd w:val="clear" w:color="auto" w:fill="auto"/>
            <w:noWrap/>
            <w:vAlign w:val="bottom"/>
            <w:hideMark/>
          </w:tcPr>
          <w:p w14:paraId="027ECBD4" w14:textId="1FC1735A" w:rsidR="001C73C7" w:rsidRPr="00E71BD3" w:rsidRDefault="001C73C7" w:rsidP="00E71BD3">
            <w:pPr>
              <w:spacing w:after="0" w:line="240" w:lineRule="auto"/>
              <w:jc w:val="center"/>
              <w:rPr>
                <w:rFonts w:eastAsia="Times New Roman" w:cstheme="minorHAnsi"/>
                <w:sz w:val="20"/>
                <w:szCs w:val="20"/>
              </w:rPr>
            </w:pPr>
          </w:p>
        </w:tc>
      </w:tr>
    </w:tbl>
    <w:p w14:paraId="7754B3B1" w14:textId="422481BD" w:rsidR="00835199" w:rsidRPr="00C408AA" w:rsidRDefault="00835199" w:rsidP="00835199">
      <w:pPr>
        <w:spacing w:after="0" w:line="240" w:lineRule="auto"/>
        <w:jc w:val="both"/>
        <w:rPr>
          <w:rFonts w:ascii="Calibri" w:eastAsia="Calibri" w:hAnsi="Calibri" w:cs="Times New Roman"/>
          <w:sz w:val="24"/>
          <w:szCs w:val="24"/>
          <w:lang w:val="it-IT"/>
        </w:rPr>
      </w:pPr>
      <w:r w:rsidRPr="00C408AA">
        <w:rPr>
          <w:rFonts w:ascii="Calibri" w:eastAsia="Calibri" w:hAnsi="Calibri" w:cs="Times New Roman"/>
          <w:b/>
          <w:sz w:val="24"/>
          <w:szCs w:val="24"/>
          <w:lang w:val="it-IT"/>
        </w:rPr>
        <w:t>Număr total</w:t>
      </w:r>
      <w:r w:rsidRPr="00C408AA">
        <w:rPr>
          <w:rFonts w:ascii="Calibri" w:eastAsia="Calibri" w:hAnsi="Calibri" w:cs="Times New Roman"/>
          <w:sz w:val="24"/>
          <w:szCs w:val="24"/>
          <w:lang w:val="it-IT"/>
        </w:rPr>
        <w:t xml:space="preserve"> </w:t>
      </w:r>
      <w:r w:rsidRPr="00C408AA">
        <w:rPr>
          <w:rFonts w:ascii="Calibri" w:eastAsia="Calibri" w:hAnsi="Calibri" w:cs="Times New Roman"/>
          <w:b/>
          <w:sz w:val="24"/>
          <w:szCs w:val="24"/>
          <w:lang w:val="it-IT"/>
        </w:rPr>
        <w:t xml:space="preserve">de vehicule active: </w:t>
      </w:r>
      <w:r w:rsidR="003B2732">
        <w:rPr>
          <w:rFonts w:ascii="Calibri" w:eastAsia="Calibri" w:hAnsi="Calibri" w:cs="Times New Roman"/>
          <w:b/>
          <w:sz w:val="24"/>
          <w:szCs w:val="24"/>
          <w:lang w:val="it-IT"/>
        </w:rPr>
        <w:t>20</w:t>
      </w:r>
      <w:r w:rsidRPr="00C408AA">
        <w:rPr>
          <w:rFonts w:ascii="Calibri" w:eastAsia="Calibri" w:hAnsi="Calibri" w:cs="Times New Roman"/>
          <w:b/>
          <w:sz w:val="24"/>
          <w:szCs w:val="24"/>
          <w:lang w:val="it-IT"/>
        </w:rPr>
        <w:t xml:space="preserve"> </w:t>
      </w:r>
      <w:r w:rsidRPr="00C408AA">
        <w:rPr>
          <w:rFonts w:ascii="Calibri" w:eastAsia="Calibri" w:hAnsi="Calibri" w:cs="Times New Roman"/>
          <w:sz w:val="24"/>
          <w:szCs w:val="24"/>
          <w:lang w:val="it-IT"/>
        </w:rPr>
        <w:t>din care</w:t>
      </w:r>
    </w:p>
    <w:p w14:paraId="077E9407" w14:textId="5014256D" w:rsidR="00835199" w:rsidRPr="00C408AA" w:rsidRDefault="003B2732" w:rsidP="00835199">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it-IT"/>
        </w:rPr>
        <w:t>1</w:t>
      </w:r>
      <w:r w:rsidR="008210A1">
        <w:rPr>
          <w:rFonts w:ascii="Calibri" w:eastAsia="Calibri" w:hAnsi="Calibri" w:cs="Times New Roman"/>
          <w:sz w:val="24"/>
          <w:szCs w:val="24"/>
          <w:lang w:val="it-IT"/>
        </w:rPr>
        <w:t>2</w:t>
      </w:r>
      <w:r w:rsidR="00835199" w:rsidRPr="00C408AA">
        <w:rPr>
          <w:rFonts w:ascii="Calibri" w:eastAsia="Calibri" w:hAnsi="Calibri" w:cs="Times New Roman"/>
          <w:sz w:val="24"/>
          <w:szCs w:val="24"/>
          <w:lang w:val="it-IT"/>
        </w:rPr>
        <w:t xml:space="preserve"> vehicule cu capacitate de </w:t>
      </w:r>
      <w:r w:rsidR="00E312D1">
        <w:rPr>
          <w:rFonts w:ascii="Calibri" w:eastAsia="Calibri" w:hAnsi="Calibri" w:cs="Times New Roman"/>
          <w:sz w:val="24"/>
          <w:szCs w:val="24"/>
          <w:lang w:val="it-IT"/>
        </w:rPr>
        <w:t>≤22</w:t>
      </w:r>
      <w:r w:rsidR="00835199" w:rsidRPr="00C408AA">
        <w:rPr>
          <w:rFonts w:ascii="Calibri" w:eastAsia="Calibri" w:hAnsi="Calibri" w:cs="Times New Roman"/>
          <w:sz w:val="24"/>
          <w:szCs w:val="24"/>
          <w:lang w:val="it-IT"/>
        </w:rPr>
        <w:t xml:space="preserve"> locuri </w:t>
      </w:r>
      <w:r w:rsidR="00835199" w:rsidRPr="00C408AA">
        <w:rPr>
          <w:rFonts w:ascii="Calibri" w:eastAsia="Calibri" w:hAnsi="Calibri" w:cs="Times New Roman"/>
          <w:sz w:val="24"/>
          <w:szCs w:val="24"/>
          <w:lang w:val="ro-RO"/>
        </w:rPr>
        <w:t xml:space="preserve">şi </w:t>
      </w:r>
      <w:r w:rsidR="008210A1">
        <w:rPr>
          <w:rFonts w:ascii="Calibri" w:eastAsia="Calibri" w:hAnsi="Calibri" w:cs="Times New Roman"/>
          <w:sz w:val="24"/>
          <w:szCs w:val="24"/>
          <w:lang w:val="ro-RO"/>
        </w:rPr>
        <w:t>8</w:t>
      </w:r>
      <w:r w:rsidR="00835199" w:rsidRPr="00C408AA">
        <w:rPr>
          <w:rFonts w:ascii="Calibri" w:eastAsia="Calibri" w:hAnsi="Calibri" w:cs="Times New Roman"/>
          <w:sz w:val="24"/>
          <w:szCs w:val="24"/>
          <w:lang w:val="ro-RO"/>
        </w:rPr>
        <w:t xml:space="preserve"> vehicule cu capacitate de </w:t>
      </w:r>
      <w:r w:rsidR="003B6A3D">
        <w:rPr>
          <w:rFonts w:ascii="Calibri" w:eastAsia="Calibri" w:hAnsi="Calibri" w:cs="Times New Roman"/>
          <w:sz w:val="24"/>
          <w:szCs w:val="24"/>
          <w:lang w:val="ro-RO"/>
        </w:rPr>
        <w:t>≥23</w:t>
      </w:r>
      <w:r w:rsidR="00835199" w:rsidRPr="00C408AA">
        <w:rPr>
          <w:rFonts w:ascii="Calibri" w:eastAsia="Calibri" w:hAnsi="Calibri" w:cs="Times New Roman"/>
          <w:sz w:val="24"/>
          <w:szCs w:val="24"/>
          <w:lang w:val="ro-RO"/>
        </w:rPr>
        <w:t xml:space="preserve"> locuri</w:t>
      </w:r>
    </w:p>
    <w:p w14:paraId="1E017470" w14:textId="29D76713" w:rsidR="00835199" w:rsidRPr="00C408AA" w:rsidRDefault="00835199" w:rsidP="00835199">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b/>
          <w:sz w:val="24"/>
          <w:szCs w:val="24"/>
          <w:lang w:val="ro-RO"/>
        </w:rPr>
        <w:t xml:space="preserve">Număr total de vehicule rezerve: </w:t>
      </w:r>
      <w:r w:rsidR="003B2732">
        <w:rPr>
          <w:rFonts w:ascii="Calibri" w:eastAsia="Calibri" w:hAnsi="Calibri" w:cs="Times New Roman"/>
          <w:b/>
          <w:sz w:val="24"/>
          <w:szCs w:val="24"/>
          <w:lang w:val="ro-RO"/>
        </w:rPr>
        <w:t>3</w:t>
      </w:r>
      <w:r w:rsidRPr="00C408AA">
        <w:rPr>
          <w:rFonts w:ascii="Calibri" w:eastAsia="Calibri" w:hAnsi="Calibri" w:cs="Times New Roman"/>
          <w:b/>
          <w:sz w:val="24"/>
          <w:szCs w:val="24"/>
          <w:lang w:val="ro-RO"/>
        </w:rPr>
        <w:t xml:space="preserve"> </w:t>
      </w:r>
      <w:r w:rsidRPr="00C408AA">
        <w:rPr>
          <w:rFonts w:ascii="Calibri" w:eastAsia="Calibri" w:hAnsi="Calibri" w:cs="Times New Roman"/>
          <w:sz w:val="24"/>
          <w:szCs w:val="24"/>
          <w:lang w:val="ro-RO"/>
        </w:rPr>
        <w:t>din care</w:t>
      </w:r>
    </w:p>
    <w:p w14:paraId="38DCA064" w14:textId="23696A9C" w:rsidR="00835199" w:rsidRDefault="003B2732" w:rsidP="00835199">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ro-RO"/>
        </w:rPr>
        <w:t>2</w:t>
      </w:r>
      <w:r w:rsidR="00835199" w:rsidRPr="00C408AA">
        <w:rPr>
          <w:rFonts w:ascii="Calibri" w:eastAsia="Calibri" w:hAnsi="Calibri" w:cs="Times New Roman"/>
          <w:sz w:val="24"/>
          <w:szCs w:val="24"/>
          <w:lang w:val="ro-RO"/>
        </w:rPr>
        <w:t xml:space="preserve"> vehicul</w:t>
      </w:r>
      <w:r>
        <w:rPr>
          <w:rFonts w:ascii="Calibri" w:eastAsia="Calibri" w:hAnsi="Calibri" w:cs="Times New Roman"/>
          <w:sz w:val="24"/>
          <w:szCs w:val="24"/>
          <w:lang w:val="ro-RO"/>
        </w:rPr>
        <w:t>e</w:t>
      </w:r>
      <w:r w:rsidR="00835199" w:rsidRPr="00C408AA">
        <w:rPr>
          <w:rFonts w:ascii="Calibri" w:eastAsia="Calibri" w:hAnsi="Calibri" w:cs="Times New Roman"/>
          <w:sz w:val="24"/>
          <w:szCs w:val="24"/>
          <w:lang w:val="ro-RO"/>
        </w:rPr>
        <w:t xml:space="preserve"> cu capacitate de </w:t>
      </w:r>
      <w:r w:rsidR="00E312D1">
        <w:rPr>
          <w:rFonts w:ascii="Calibri" w:eastAsia="Calibri" w:hAnsi="Calibri" w:cs="Times New Roman"/>
          <w:sz w:val="24"/>
          <w:szCs w:val="24"/>
          <w:lang w:val="ro-RO"/>
        </w:rPr>
        <w:t>≤22</w:t>
      </w:r>
      <w:r w:rsidR="00835199" w:rsidRPr="00C408AA">
        <w:rPr>
          <w:rFonts w:ascii="Calibri" w:eastAsia="Calibri" w:hAnsi="Calibri" w:cs="Times New Roman"/>
          <w:sz w:val="24"/>
          <w:szCs w:val="24"/>
          <w:lang w:val="ro-RO"/>
        </w:rPr>
        <w:t xml:space="preserve"> locuri şi 1 vehicul cu capacitate de </w:t>
      </w:r>
      <w:r w:rsidR="003B6A3D">
        <w:rPr>
          <w:rFonts w:ascii="Calibri" w:eastAsia="Calibri" w:hAnsi="Calibri" w:cs="Times New Roman"/>
          <w:sz w:val="24"/>
          <w:szCs w:val="24"/>
          <w:lang w:val="ro-RO"/>
        </w:rPr>
        <w:t>≥23</w:t>
      </w:r>
      <w:r w:rsidR="00835199" w:rsidRPr="00C408AA">
        <w:rPr>
          <w:rFonts w:ascii="Calibri" w:eastAsia="Calibri" w:hAnsi="Calibri" w:cs="Times New Roman"/>
          <w:sz w:val="24"/>
          <w:szCs w:val="24"/>
          <w:lang w:val="ro-RO"/>
        </w:rPr>
        <w:t xml:space="preserve"> locuri</w:t>
      </w:r>
    </w:p>
    <w:p w14:paraId="0B614CDB" w14:textId="346AEB5F" w:rsidR="001C73C7" w:rsidRDefault="001C73C7" w:rsidP="00835199">
      <w:pPr>
        <w:spacing w:after="0" w:line="240" w:lineRule="auto"/>
        <w:jc w:val="both"/>
        <w:rPr>
          <w:rFonts w:ascii="Calibri" w:eastAsia="Calibri" w:hAnsi="Calibri" w:cs="Times New Roman"/>
          <w:sz w:val="24"/>
          <w:szCs w:val="24"/>
          <w:lang w:val="ro-RO"/>
        </w:rPr>
      </w:pPr>
      <w:r w:rsidRPr="001C73C7">
        <w:rPr>
          <w:rFonts w:ascii="Calibri" w:eastAsia="Calibri" w:hAnsi="Calibri" w:cs="Times New Roman"/>
          <w:sz w:val="24"/>
          <w:szCs w:val="24"/>
          <w:lang w:val="ro-RO"/>
        </w:rPr>
        <w:t>Ofertele care prezintă autovehicule cu capacitatea mai mare de 22 locuri pentru traseele la care sunt prevăzute autovehicule cu capacitatea ≤22, vor fi declarate neconforme.</w:t>
      </w:r>
    </w:p>
    <w:p w14:paraId="7205085B" w14:textId="77777777" w:rsidR="004936AA" w:rsidRDefault="004936AA" w:rsidP="004936AA">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ro-RO"/>
        </w:rPr>
        <w:t xml:space="preserve">Pentru traseele cuprinse în programul de transport județean a căror capacitate de transport au fost prevăzute vehicule cu capacitatea </w:t>
      </w:r>
      <w:r w:rsidRPr="004936AA">
        <w:rPr>
          <w:rFonts w:ascii="Calibri" w:eastAsia="Calibri" w:hAnsi="Calibri" w:cs="Times New Roman"/>
          <w:sz w:val="24"/>
          <w:szCs w:val="24"/>
          <w:lang w:val="ro-RO"/>
        </w:rPr>
        <w:t>≥23</w:t>
      </w:r>
      <w:r>
        <w:rPr>
          <w:rFonts w:ascii="Calibri" w:eastAsia="Calibri" w:hAnsi="Calibri" w:cs="Times New Roman"/>
          <w:sz w:val="24"/>
          <w:szCs w:val="24"/>
          <w:lang w:val="ro-RO"/>
        </w:rPr>
        <w:t xml:space="preserve"> locuri, vehiculele ofertate pot avea capacități egale cu 23 sau mai mari de 23 locuri. </w:t>
      </w:r>
    </w:p>
    <w:p w14:paraId="28921FD7" w14:textId="592EF2A3" w:rsidR="00D64597" w:rsidRPr="00C408AA" w:rsidRDefault="00D64597" w:rsidP="00835199">
      <w:pPr>
        <w:spacing w:after="0" w:line="240" w:lineRule="auto"/>
        <w:jc w:val="both"/>
        <w:rPr>
          <w:rFonts w:ascii="Calibri" w:eastAsia="Calibri" w:hAnsi="Calibri" w:cs="Times New Roman"/>
          <w:sz w:val="24"/>
          <w:szCs w:val="24"/>
          <w:lang w:val="ro-RO"/>
        </w:rPr>
      </w:pPr>
      <w:r w:rsidRPr="00D64597">
        <w:rPr>
          <w:rFonts w:ascii="Calibri" w:eastAsia="Calibri" w:hAnsi="Calibri" w:cs="Times New Roman"/>
          <w:sz w:val="24"/>
          <w:szCs w:val="24"/>
          <w:lang w:val="ro-RO"/>
        </w:rPr>
        <w:t>În cadrul ofertelor depuse se va proceda la alocarea vehiculelor ofertate pe traseele grupei, inclusiv cu menționarea vehiculelor de rezervă pe grupă.</w:t>
      </w:r>
    </w:p>
    <w:p w14:paraId="6701D157" w14:textId="77777777" w:rsidR="00692C47" w:rsidRDefault="00692C47" w:rsidP="00C408AA">
      <w:pPr>
        <w:spacing w:after="0" w:line="240" w:lineRule="auto"/>
        <w:jc w:val="both"/>
        <w:rPr>
          <w:rFonts w:ascii="Calibri" w:eastAsia="Calibri" w:hAnsi="Calibri" w:cs="Times New Roman"/>
          <w:b/>
          <w:sz w:val="24"/>
          <w:szCs w:val="24"/>
          <w:lang w:val="it-IT"/>
        </w:rPr>
      </w:pPr>
    </w:p>
    <w:p w14:paraId="18B26A7A" w14:textId="77777777" w:rsidR="004936AA" w:rsidRDefault="004936AA" w:rsidP="00C408AA">
      <w:pPr>
        <w:spacing w:after="0" w:line="240" w:lineRule="auto"/>
        <w:jc w:val="both"/>
        <w:rPr>
          <w:rFonts w:ascii="Calibri" w:eastAsia="Calibri" w:hAnsi="Calibri" w:cs="Times New Roman"/>
          <w:b/>
          <w:sz w:val="24"/>
          <w:szCs w:val="24"/>
          <w:lang w:val="it-IT"/>
        </w:rPr>
      </w:pPr>
    </w:p>
    <w:p w14:paraId="4364517E" w14:textId="77777777" w:rsidR="004936AA" w:rsidRDefault="004936AA" w:rsidP="00C408AA">
      <w:pPr>
        <w:spacing w:after="0" w:line="240" w:lineRule="auto"/>
        <w:jc w:val="both"/>
        <w:rPr>
          <w:rFonts w:ascii="Calibri" w:eastAsia="Calibri" w:hAnsi="Calibri" w:cs="Times New Roman"/>
          <w:b/>
          <w:sz w:val="24"/>
          <w:szCs w:val="24"/>
          <w:lang w:val="it-IT"/>
        </w:rPr>
      </w:pPr>
    </w:p>
    <w:p w14:paraId="63FBA9EF" w14:textId="0FAB8D9C" w:rsidR="00C408AA" w:rsidRPr="00C408AA" w:rsidRDefault="00C408AA" w:rsidP="00C408AA">
      <w:pPr>
        <w:spacing w:after="0" w:line="240" w:lineRule="auto"/>
        <w:jc w:val="both"/>
        <w:rPr>
          <w:rFonts w:ascii="Calibri" w:eastAsia="Calibri" w:hAnsi="Calibri" w:cs="Times New Roman"/>
          <w:b/>
          <w:sz w:val="24"/>
          <w:szCs w:val="24"/>
          <w:lang w:val="it-IT"/>
        </w:rPr>
      </w:pPr>
      <w:r w:rsidRPr="00C408AA">
        <w:rPr>
          <w:rFonts w:ascii="Calibri" w:eastAsia="Calibri" w:hAnsi="Calibri" w:cs="Times New Roman"/>
          <w:b/>
          <w:sz w:val="24"/>
          <w:szCs w:val="24"/>
          <w:lang w:val="it-IT"/>
        </w:rPr>
        <w:t>Lot 5 – Grupa 05</w:t>
      </w:r>
    </w:p>
    <w:tbl>
      <w:tblPr>
        <w:tblW w:w="9305" w:type="dxa"/>
        <w:tblInd w:w="113" w:type="dxa"/>
        <w:tblLook w:val="04A0" w:firstRow="1" w:lastRow="0" w:firstColumn="1" w:lastColumn="0" w:noHBand="0" w:noVBand="1"/>
      </w:tblPr>
      <w:tblGrid>
        <w:gridCol w:w="696"/>
        <w:gridCol w:w="743"/>
        <w:gridCol w:w="4178"/>
        <w:gridCol w:w="678"/>
        <w:gridCol w:w="1418"/>
        <w:gridCol w:w="757"/>
        <w:gridCol w:w="835"/>
      </w:tblGrid>
      <w:tr w:rsidR="00BF2B64" w:rsidRPr="005B1369" w14:paraId="0BAA5A8A" w14:textId="77777777" w:rsidTr="00BF2B64">
        <w:trPr>
          <w:trHeight w:val="370"/>
          <w:tblHeader/>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4E12D2" w14:textId="77777777" w:rsidR="00BF2B64" w:rsidRPr="003B2732" w:rsidRDefault="00BF2B64" w:rsidP="003B2732">
            <w:pPr>
              <w:spacing w:after="0" w:line="240" w:lineRule="auto"/>
              <w:jc w:val="center"/>
              <w:rPr>
                <w:rFonts w:eastAsia="Times New Roman" w:cstheme="minorHAnsi"/>
                <w:b/>
                <w:bCs/>
                <w:sz w:val="20"/>
                <w:szCs w:val="20"/>
              </w:rPr>
            </w:pPr>
            <w:r w:rsidRPr="003B2732">
              <w:rPr>
                <w:rFonts w:eastAsia="Times New Roman" w:cstheme="minorHAnsi"/>
                <w:b/>
                <w:bCs/>
                <w:sz w:val="20"/>
                <w:szCs w:val="20"/>
              </w:rPr>
              <w:t xml:space="preserve">Nr. </w:t>
            </w:r>
            <w:proofErr w:type="spellStart"/>
            <w:r w:rsidRPr="003B2732">
              <w:rPr>
                <w:rFonts w:eastAsia="Times New Roman" w:cstheme="minorHAnsi"/>
                <w:b/>
                <w:bCs/>
                <w:sz w:val="20"/>
                <w:szCs w:val="20"/>
              </w:rPr>
              <w:t>grupă</w:t>
            </w:r>
            <w:proofErr w:type="spellEnd"/>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5634C5E0" w14:textId="77777777" w:rsidR="00BF2B64" w:rsidRPr="003B2732" w:rsidRDefault="00BF2B64" w:rsidP="003B2732">
            <w:pPr>
              <w:spacing w:after="0" w:line="240" w:lineRule="auto"/>
              <w:jc w:val="center"/>
              <w:rPr>
                <w:rFonts w:eastAsia="Times New Roman" w:cstheme="minorHAnsi"/>
                <w:b/>
                <w:bCs/>
                <w:sz w:val="20"/>
                <w:szCs w:val="20"/>
              </w:rPr>
            </w:pPr>
            <w:r w:rsidRPr="003B2732">
              <w:rPr>
                <w:rFonts w:eastAsia="Times New Roman" w:cstheme="minorHAnsi"/>
                <w:b/>
                <w:bCs/>
                <w:sz w:val="20"/>
                <w:szCs w:val="20"/>
              </w:rPr>
              <w:t xml:space="preserve">Cod </w:t>
            </w:r>
            <w:proofErr w:type="spellStart"/>
            <w:r w:rsidRPr="003B2732">
              <w:rPr>
                <w:rFonts w:eastAsia="Times New Roman" w:cstheme="minorHAnsi"/>
                <w:b/>
                <w:bCs/>
                <w:sz w:val="20"/>
                <w:szCs w:val="20"/>
              </w:rPr>
              <w:t>traseu</w:t>
            </w:r>
            <w:proofErr w:type="spellEnd"/>
          </w:p>
        </w:tc>
        <w:tc>
          <w:tcPr>
            <w:tcW w:w="4178" w:type="dxa"/>
            <w:tcBorders>
              <w:top w:val="single" w:sz="4" w:space="0" w:color="auto"/>
              <w:left w:val="nil"/>
              <w:bottom w:val="single" w:sz="4" w:space="0" w:color="auto"/>
              <w:right w:val="single" w:sz="4" w:space="0" w:color="auto"/>
            </w:tcBorders>
            <w:shd w:val="clear" w:color="auto" w:fill="auto"/>
            <w:vAlign w:val="center"/>
            <w:hideMark/>
          </w:tcPr>
          <w:p w14:paraId="4197F612" w14:textId="77777777" w:rsidR="00BF2B64" w:rsidRPr="003B2732" w:rsidRDefault="00BF2B64" w:rsidP="003B2732">
            <w:pPr>
              <w:spacing w:after="0" w:line="240" w:lineRule="auto"/>
              <w:jc w:val="center"/>
              <w:rPr>
                <w:rFonts w:eastAsia="Times New Roman" w:cstheme="minorHAnsi"/>
                <w:b/>
                <w:bCs/>
                <w:sz w:val="20"/>
                <w:szCs w:val="20"/>
              </w:rPr>
            </w:pPr>
            <w:proofErr w:type="spellStart"/>
            <w:r w:rsidRPr="003B2732">
              <w:rPr>
                <w:rFonts w:eastAsia="Times New Roman" w:cstheme="minorHAnsi"/>
                <w:b/>
                <w:bCs/>
                <w:sz w:val="20"/>
                <w:szCs w:val="20"/>
              </w:rPr>
              <w:t>Descriere</w:t>
            </w:r>
            <w:proofErr w:type="spellEnd"/>
            <w:r w:rsidRPr="003B2732">
              <w:rPr>
                <w:rFonts w:eastAsia="Times New Roman" w:cstheme="minorHAnsi"/>
                <w:b/>
                <w:bCs/>
                <w:sz w:val="20"/>
                <w:szCs w:val="20"/>
              </w:rPr>
              <w:t xml:space="preserve"> </w:t>
            </w:r>
            <w:proofErr w:type="spellStart"/>
            <w:r w:rsidRPr="003B2732">
              <w:rPr>
                <w:rFonts w:eastAsia="Times New Roman" w:cstheme="minorHAnsi"/>
                <w:b/>
                <w:bCs/>
                <w:sz w:val="20"/>
                <w:szCs w:val="20"/>
              </w:rPr>
              <w:t>traseu</w:t>
            </w:r>
            <w:proofErr w:type="spellEnd"/>
          </w:p>
        </w:tc>
        <w:tc>
          <w:tcPr>
            <w:tcW w:w="678" w:type="dxa"/>
            <w:tcBorders>
              <w:top w:val="single" w:sz="4" w:space="0" w:color="auto"/>
              <w:left w:val="nil"/>
              <w:bottom w:val="single" w:sz="4" w:space="0" w:color="auto"/>
              <w:right w:val="single" w:sz="4" w:space="0" w:color="auto"/>
            </w:tcBorders>
            <w:shd w:val="clear" w:color="auto" w:fill="auto"/>
            <w:vAlign w:val="center"/>
            <w:hideMark/>
          </w:tcPr>
          <w:p w14:paraId="7DC7E641" w14:textId="77777777" w:rsidR="00BF2B64" w:rsidRPr="003B2732" w:rsidRDefault="00BF2B64" w:rsidP="003B2732">
            <w:pPr>
              <w:spacing w:after="0" w:line="240" w:lineRule="auto"/>
              <w:jc w:val="center"/>
              <w:rPr>
                <w:rFonts w:eastAsia="Times New Roman" w:cstheme="minorHAnsi"/>
                <w:b/>
                <w:bCs/>
                <w:sz w:val="20"/>
                <w:szCs w:val="20"/>
              </w:rPr>
            </w:pPr>
            <w:r w:rsidRPr="003B2732">
              <w:rPr>
                <w:rFonts w:eastAsia="Times New Roman" w:cstheme="minorHAnsi"/>
                <w:b/>
                <w:bCs/>
                <w:sz w:val="20"/>
                <w:szCs w:val="20"/>
              </w:rPr>
              <w:t xml:space="preserve">Km / </w:t>
            </w:r>
            <w:proofErr w:type="spellStart"/>
            <w:r w:rsidRPr="003B2732">
              <w:rPr>
                <w:rFonts w:eastAsia="Times New Roman" w:cstheme="minorHAnsi"/>
                <w:b/>
                <w:bCs/>
                <w:sz w:val="20"/>
                <w:szCs w:val="20"/>
              </w:rPr>
              <w:t>sens</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213701F" w14:textId="51D71D12" w:rsidR="00BF2B64" w:rsidRPr="003B2732" w:rsidRDefault="00BF2B64" w:rsidP="003B2732">
            <w:pPr>
              <w:spacing w:after="0" w:line="240" w:lineRule="auto"/>
              <w:jc w:val="center"/>
              <w:rPr>
                <w:rFonts w:eastAsia="Times New Roman" w:cstheme="minorHAnsi"/>
                <w:b/>
                <w:bCs/>
                <w:sz w:val="20"/>
                <w:szCs w:val="20"/>
              </w:rPr>
            </w:pPr>
            <w:r w:rsidRPr="005B1369">
              <w:rPr>
                <w:rFonts w:eastAsia="Times New Roman" w:cstheme="minorHAnsi"/>
                <w:b/>
                <w:bCs/>
                <w:sz w:val="20"/>
                <w:szCs w:val="20"/>
              </w:rPr>
              <w:t xml:space="preserve">Cap. de transport (nr. </w:t>
            </w:r>
            <w:proofErr w:type="spellStart"/>
            <w:r w:rsidRPr="005B1369">
              <w:rPr>
                <w:rFonts w:eastAsia="Times New Roman" w:cstheme="minorHAnsi"/>
                <w:b/>
                <w:bCs/>
                <w:sz w:val="20"/>
                <w:szCs w:val="20"/>
              </w:rPr>
              <w:t>locuri</w:t>
            </w:r>
            <w:proofErr w:type="spellEnd"/>
            <w:r w:rsidRPr="005B1369">
              <w:rPr>
                <w:rFonts w:eastAsia="Times New Roman" w:cstheme="minorHAnsi"/>
                <w:b/>
                <w:bCs/>
                <w:sz w:val="20"/>
                <w:szCs w:val="20"/>
              </w:rPr>
              <w:t>)</w:t>
            </w:r>
          </w:p>
        </w:tc>
        <w:tc>
          <w:tcPr>
            <w:tcW w:w="757" w:type="dxa"/>
            <w:tcBorders>
              <w:top w:val="single" w:sz="4" w:space="0" w:color="auto"/>
              <w:left w:val="nil"/>
              <w:bottom w:val="single" w:sz="4" w:space="0" w:color="auto"/>
              <w:right w:val="single" w:sz="4" w:space="0" w:color="auto"/>
            </w:tcBorders>
            <w:shd w:val="clear" w:color="auto" w:fill="auto"/>
            <w:vAlign w:val="center"/>
            <w:hideMark/>
          </w:tcPr>
          <w:p w14:paraId="7EC13C49" w14:textId="77777777" w:rsidR="00BF2B64" w:rsidRPr="003B2732" w:rsidRDefault="00BF2B64" w:rsidP="003B2732">
            <w:pPr>
              <w:spacing w:after="0" w:line="240" w:lineRule="auto"/>
              <w:jc w:val="center"/>
              <w:rPr>
                <w:rFonts w:eastAsia="Times New Roman" w:cstheme="minorHAnsi"/>
                <w:b/>
                <w:bCs/>
                <w:sz w:val="20"/>
                <w:szCs w:val="20"/>
              </w:rPr>
            </w:pPr>
            <w:r w:rsidRPr="003B2732">
              <w:rPr>
                <w:rFonts w:eastAsia="Times New Roman" w:cstheme="minorHAnsi"/>
                <w:b/>
                <w:bCs/>
                <w:sz w:val="20"/>
                <w:szCs w:val="20"/>
              </w:rPr>
              <w:t xml:space="preserve">Nr. </w:t>
            </w:r>
            <w:proofErr w:type="spellStart"/>
            <w:r w:rsidRPr="003B2732">
              <w:rPr>
                <w:rFonts w:eastAsia="Times New Roman" w:cstheme="minorHAnsi"/>
                <w:b/>
                <w:bCs/>
                <w:sz w:val="20"/>
                <w:szCs w:val="20"/>
              </w:rPr>
              <w:t>veh</w:t>
            </w:r>
            <w:proofErr w:type="spellEnd"/>
            <w:r w:rsidRPr="003B2732">
              <w:rPr>
                <w:rFonts w:eastAsia="Times New Roman" w:cstheme="minorHAnsi"/>
                <w:b/>
                <w:bCs/>
                <w:sz w:val="20"/>
                <w:szCs w:val="20"/>
              </w:rPr>
              <w:t>. active</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5632B35B" w14:textId="10F84840" w:rsidR="00BF2B64" w:rsidRPr="003B2732" w:rsidRDefault="00BF2B64" w:rsidP="003B2732">
            <w:pPr>
              <w:spacing w:after="0" w:line="240" w:lineRule="auto"/>
              <w:jc w:val="center"/>
              <w:rPr>
                <w:rFonts w:eastAsia="Times New Roman" w:cstheme="minorHAnsi"/>
                <w:b/>
                <w:bCs/>
                <w:sz w:val="20"/>
                <w:szCs w:val="20"/>
              </w:rPr>
            </w:pPr>
            <w:r w:rsidRPr="003B2732">
              <w:rPr>
                <w:rFonts w:eastAsia="Times New Roman" w:cstheme="minorHAnsi"/>
                <w:b/>
                <w:bCs/>
                <w:sz w:val="20"/>
                <w:szCs w:val="20"/>
              </w:rPr>
              <w:t xml:space="preserve">Nr. </w:t>
            </w:r>
            <w:proofErr w:type="spellStart"/>
            <w:r w:rsidRPr="003B2732">
              <w:rPr>
                <w:rFonts w:eastAsia="Times New Roman" w:cstheme="minorHAnsi"/>
                <w:b/>
                <w:bCs/>
                <w:sz w:val="20"/>
                <w:szCs w:val="20"/>
              </w:rPr>
              <w:t>veh</w:t>
            </w:r>
            <w:proofErr w:type="spellEnd"/>
            <w:r w:rsidRPr="005B1369">
              <w:rPr>
                <w:rFonts w:eastAsia="Times New Roman" w:cstheme="minorHAnsi"/>
                <w:b/>
                <w:bCs/>
                <w:sz w:val="20"/>
                <w:szCs w:val="20"/>
              </w:rPr>
              <w:t>.</w:t>
            </w:r>
            <w:r w:rsidRPr="003B2732">
              <w:rPr>
                <w:rFonts w:eastAsia="Times New Roman" w:cstheme="minorHAnsi"/>
                <w:b/>
                <w:bCs/>
                <w:sz w:val="20"/>
                <w:szCs w:val="20"/>
              </w:rPr>
              <w:t xml:space="preserve"> </w:t>
            </w:r>
            <w:proofErr w:type="spellStart"/>
            <w:r w:rsidRPr="003B2732">
              <w:rPr>
                <w:rFonts w:eastAsia="Times New Roman" w:cstheme="minorHAnsi"/>
                <w:b/>
                <w:bCs/>
                <w:sz w:val="20"/>
                <w:szCs w:val="20"/>
              </w:rPr>
              <w:t>rezerve</w:t>
            </w:r>
            <w:proofErr w:type="spellEnd"/>
          </w:p>
        </w:tc>
      </w:tr>
      <w:tr w:rsidR="00BF2B64" w:rsidRPr="005B1369" w14:paraId="4FF8E4EC" w14:textId="77777777" w:rsidTr="00BF2B64">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tcPr>
          <w:p w14:paraId="0FC2D40F" w14:textId="2F2CFEA6"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tcPr>
          <w:p w14:paraId="404DF6DA" w14:textId="68DF3A3D"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04</w:t>
            </w:r>
            <w:r>
              <w:rPr>
                <w:rFonts w:eastAsia="Times New Roman" w:cstheme="minorHAnsi"/>
                <w:sz w:val="20"/>
                <w:szCs w:val="20"/>
              </w:rPr>
              <w:t>5</w:t>
            </w:r>
          </w:p>
        </w:tc>
        <w:tc>
          <w:tcPr>
            <w:tcW w:w="4178" w:type="dxa"/>
            <w:tcBorders>
              <w:top w:val="nil"/>
              <w:left w:val="nil"/>
              <w:bottom w:val="single" w:sz="4" w:space="0" w:color="auto"/>
              <w:right w:val="single" w:sz="4" w:space="0" w:color="auto"/>
            </w:tcBorders>
            <w:shd w:val="clear" w:color="auto" w:fill="auto"/>
            <w:noWrap/>
            <w:vAlign w:val="bottom"/>
          </w:tcPr>
          <w:p w14:paraId="0A03D3E7" w14:textId="528A7C27" w:rsidR="00BF2B64" w:rsidRPr="003B2732" w:rsidRDefault="00BF2B64" w:rsidP="00C13D84">
            <w:pPr>
              <w:spacing w:after="0" w:line="240" w:lineRule="auto"/>
              <w:rPr>
                <w:rFonts w:eastAsia="Times New Roman" w:cstheme="minorHAnsi"/>
                <w:sz w:val="20"/>
                <w:szCs w:val="20"/>
              </w:rPr>
            </w:pPr>
            <w:proofErr w:type="spellStart"/>
            <w:r w:rsidRPr="003B2732">
              <w:rPr>
                <w:rFonts w:eastAsia="Times New Roman" w:cstheme="minorHAnsi"/>
                <w:sz w:val="20"/>
                <w:szCs w:val="20"/>
              </w:rPr>
              <w:t>Piteşti</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Atg</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Nykolo</w:t>
            </w:r>
            <w:proofErr w:type="spellEnd"/>
            <w:r w:rsidRPr="003B2732">
              <w:rPr>
                <w:rFonts w:eastAsia="Times New Roman" w:cstheme="minorHAnsi"/>
                <w:sz w:val="20"/>
                <w:szCs w:val="20"/>
              </w:rPr>
              <w:t xml:space="preserve">-Poiana </w:t>
            </w:r>
            <w:proofErr w:type="spellStart"/>
            <w:r w:rsidRPr="003B2732">
              <w:rPr>
                <w:rFonts w:eastAsia="Times New Roman" w:cstheme="minorHAnsi"/>
                <w:sz w:val="20"/>
                <w:szCs w:val="20"/>
              </w:rPr>
              <w:t>Lacului-Cotmeana</w:t>
            </w:r>
            <w:proofErr w:type="spellEnd"/>
          </w:p>
        </w:tc>
        <w:tc>
          <w:tcPr>
            <w:tcW w:w="678" w:type="dxa"/>
            <w:tcBorders>
              <w:top w:val="nil"/>
              <w:left w:val="nil"/>
              <w:bottom w:val="single" w:sz="4" w:space="0" w:color="auto"/>
              <w:right w:val="single" w:sz="4" w:space="0" w:color="auto"/>
            </w:tcBorders>
            <w:shd w:val="clear" w:color="auto" w:fill="auto"/>
            <w:noWrap/>
            <w:vAlign w:val="bottom"/>
          </w:tcPr>
          <w:p w14:paraId="4FE4FC11" w14:textId="25C9B551"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39</w:t>
            </w:r>
          </w:p>
        </w:tc>
        <w:tc>
          <w:tcPr>
            <w:tcW w:w="1418" w:type="dxa"/>
            <w:tcBorders>
              <w:top w:val="nil"/>
              <w:left w:val="nil"/>
              <w:bottom w:val="single" w:sz="4" w:space="0" w:color="auto"/>
              <w:right w:val="single" w:sz="4" w:space="0" w:color="auto"/>
            </w:tcBorders>
            <w:shd w:val="clear" w:color="auto" w:fill="auto"/>
            <w:noWrap/>
            <w:vAlign w:val="bottom"/>
          </w:tcPr>
          <w:p w14:paraId="1EA6E607" w14:textId="3B6E361A" w:rsidR="00BF2B64" w:rsidRPr="003B2732" w:rsidRDefault="00BF2B64" w:rsidP="00C13D84">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tcPr>
          <w:p w14:paraId="03D369D2" w14:textId="48183B21"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1</w:t>
            </w:r>
          </w:p>
        </w:tc>
        <w:tc>
          <w:tcPr>
            <w:tcW w:w="835" w:type="dxa"/>
            <w:vMerge w:val="restart"/>
            <w:tcBorders>
              <w:top w:val="nil"/>
              <w:left w:val="nil"/>
              <w:right w:val="single" w:sz="4" w:space="0" w:color="auto"/>
            </w:tcBorders>
            <w:shd w:val="clear" w:color="auto" w:fill="auto"/>
            <w:noWrap/>
            <w:vAlign w:val="center"/>
          </w:tcPr>
          <w:p w14:paraId="608F5782" w14:textId="21FD9F54" w:rsidR="00BF2B64" w:rsidRPr="003B2732" w:rsidRDefault="00D221A3" w:rsidP="00C13D84">
            <w:pPr>
              <w:spacing w:after="0" w:line="240" w:lineRule="auto"/>
              <w:jc w:val="center"/>
              <w:rPr>
                <w:rFonts w:eastAsia="Times New Roman" w:cstheme="minorHAnsi"/>
                <w:sz w:val="20"/>
                <w:szCs w:val="20"/>
              </w:rPr>
            </w:pPr>
            <w:r w:rsidRPr="00D221A3">
              <w:rPr>
                <w:rFonts w:eastAsia="Times New Roman" w:cstheme="minorHAnsi"/>
                <w:sz w:val="20"/>
                <w:szCs w:val="20"/>
              </w:rPr>
              <w:t>2 ≤ 22</w:t>
            </w:r>
          </w:p>
        </w:tc>
      </w:tr>
      <w:tr w:rsidR="00BF2B64" w:rsidRPr="005B1369" w14:paraId="279C1B0C" w14:textId="77777777" w:rsidTr="002A560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tcPr>
          <w:p w14:paraId="52025C88" w14:textId="391A9C9D"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tcPr>
          <w:p w14:paraId="3FA4A73F" w14:textId="2A7B4234"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04</w:t>
            </w:r>
            <w:r>
              <w:rPr>
                <w:rFonts w:eastAsia="Times New Roman" w:cstheme="minorHAnsi"/>
                <w:sz w:val="20"/>
                <w:szCs w:val="20"/>
              </w:rPr>
              <w:t>6</w:t>
            </w:r>
          </w:p>
        </w:tc>
        <w:tc>
          <w:tcPr>
            <w:tcW w:w="4178" w:type="dxa"/>
            <w:tcBorders>
              <w:top w:val="nil"/>
              <w:left w:val="nil"/>
              <w:bottom w:val="single" w:sz="4" w:space="0" w:color="auto"/>
              <w:right w:val="single" w:sz="4" w:space="0" w:color="auto"/>
            </w:tcBorders>
            <w:shd w:val="clear" w:color="auto" w:fill="auto"/>
            <w:noWrap/>
            <w:vAlign w:val="bottom"/>
          </w:tcPr>
          <w:p w14:paraId="2AB0ED8F" w14:textId="3D37193A" w:rsidR="00BF2B64" w:rsidRPr="003B2732" w:rsidRDefault="00BF2B64" w:rsidP="00C13D84">
            <w:pPr>
              <w:spacing w:after="0" w:line="240" w:lineRule="auto"/>
              <w:rPr>
                <w:rFonts w:eastAsia="Times New Roman" w:cstheme="minorHAnsi"/>
                <w:sz w:val="20"/>
                <w:szCs w:val="20"/>
              </w:rPr>
            </w:pPr>
            <w:proofErr w:type="spellStart"/>
            <w:r w:rsidRPr="003B2732">
              <w:rPr>
                <w:rFonts w:eastAsia="Times New Roman" w:cstheme="minorHAnsi"/>
                <w:sz w:val="20"/>
                <w:szCs w:val="20"/>
              </w:rPr>
              <w:t>Piteşti</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Atg</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Girexim-Drăganu-Bascovele</w:t>
            </w:r>
            <w:proofErr w:type="spellEnd"/>
          </w:p>
        </w:tc>
        <w:tc>
          <w:tcPr>
            <w:tcW w:w="678" w:type="dxa"/>
            <w:tcBorders>
              <w:top w:val="nil"/>
              <w:left w:val="nil"/>
              <w:bottom w:val="single" w:sz="4" w:space="0" w:color="auto"/>
              <w:right w:val="single" w:sz="4" w:space="0" w:color="auto"/>
            </w:tcBorders>
            <w:shd w:val="clear" w:color="auto" w:fill="auto"/>
            <w:noWrap/>
            <w:vAlign w:val="bottom"/>
          </w:tcPr>
          <w:p w14:paraId="60966056" w14:textId="05CFA5D5"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28</w:t>
            </w:r>
          </w:p>
        </w:tc>
        <w:tc>
          <w:tcPr>
            <w:tcW w:w="1418" w:type="dxa"/>
            <w:tcBorders>
              <w:top w:val="nil"/>
              <w:left w:val="nil"/>
              <w:bottom w:val="single" w:sz="4" w:space="0" w:color="auto"/>
              <w:right w:val="single" w:sz="4" w:space="0" w:color="auto"/>
            </w:tcBorders>
            <w:shd w:val="clear" w:color="auto" w:fill="auto"/>
            <w:noWrap/>
            <w:vAlign w:val="bottom"/>
          </w:tcPr>
          <w:p w14:paraId="446B3222" w14:textId="3F7D1937" w:rsidR="00BF2B64" w:rsidRPr="003B2732" w:rsidRDefault="00BF2B64" w:rsidP="00C13D84">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tcPr>
          <w:p w14:paraId="5F6F0E54" w14:textId="1836D7FE" w:rsidR="00BF2B64" w:rsidRPr="003B2732" w:rsidRDefault="00BF2B64" w:rsidP="00C13D84">
            <w:pPr>
              <w:spacing w:after="0" w:line="240" w:lineRule="auto"/>
              <w:jc w:val="center"/>
              <w:rPr>
                <w:rFonts w:eastAsia="Times New Roman" w:cstheme="minorHAnsi"/>
                <w:sz w:val="20"/>
                <w:szCs w:val="20"/>
              </w:rPr>
            </w:pPr>
            <w:r>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tcPr>
          <w:p w14:paraId="42858D66" w14:textId="3C81B9BC" w:rsidR="00BF2B64" w:rsidRPr="003B2732" w:rsidRDefault="00BF2B64" w:rsidP="00C13D84">
            <w:pPr>
              <w:spacing w:after="0" w:line="240" w:lineRule="auto"/>
              <w:jc w:val="center"/>
              <w:rPr>
                <w:rFonts w:eastAsia="Times New Roman" w:cstheme="minorHAnsi"/>
                <w:sz w:val="20"/>
                <w:szCs w:val="20"/>
              </w:rPr>
            </w:pPr>
          </w:p>
        </w:tc>
      </w:tr>
      <w:tr w:rsidR="00BF2B64" w:rsidRPr="005B1369" w14:paraId="18E87CED" w14:textId="77777777" w:rsidTr="002A560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tcPr>
          <w:p w14:paraId="2AC66670" w14:textId="522D4BBE"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tcPr>
          <w:p w14:paraId="1854B0AE" w14:textId="6EB7EB49"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04</w:t>
            </w:r>
            <w:r>
              <w:rPr>
                <w:rFonts w:eastAsia="Times New Roman" w:cstheme="minorHAnsi"/>
                <w:sz w:val="20"/>
                <w:szCs w:val="20"/>
              </w:rPr>
              <w:t>7</w:t>
            </w:r>
          </w:p>
        </w:tc>
        <w:tc>
          <w:tcPr>
            <w:tcW w:w="4178" w:type="dxa"/>
            <w:tcBorders>
              <w:top w:val="nil"/>
              <w:left w:val="nil"/>
              <w:bottom w:val="single" w:sz="4" w:space="0" w:color="auto"/>
              <w:right w:val="single" w:sz="4" w:space="0" w:color="auto"/>
            </w:tcBorders>
            <w:shd w:val="clear" w:color="auto" w:fill="auto"/>
            <w:noWrap/>
            <w:vAlign w:val="bottom"/>
          </w:tcPr>
          <w:p w14:paraId="040ABC76" w14:textId="055A27D3" w:rsidR="00BF2B64" w:rsidRPr="003B2732" w:rsidRDefault="00BF2B64" w:rsidP="00C13D84">
            <w:pPr>
              <w:spacing w:after="0" w:line="240" w:lineRule="auto"/>
              <w:rPr>
                <w:rFonts w:eastAsia="Times New Roman" w:cstheme="minorHAnsi"/>
                <w:sz w:val="20"/>
                <w:szCs w:val="20"/>
              </w:rPr>
            </w:pPr>
            <w:proofErr w:type="spellStart"/>
            <w:r w:rsidRPr="003B2732">
              <w:rPr>
                <w:rFonts w:eastAsia="Times New Roman" w:cstheme="minorHAnsi"/>
                <w:sz w:val="20"/>
                <w:szCs w:val="20"/>
              </w:rPr>
              <w:t>Piteşti</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Atg</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Girexim-Ciomăgeşti-Beculeşti</w:t>
            </w:r>
            <w:proofErr w:type="spellEnd"/>
          </w:p>
        </w:tc>
        <w:tc>
          <w:tcPr>
            <w:tcW w:w="678" w:type="dxa"/>
            <w:tcBorders>
              <w:top w:val="nil"/>
              <w:left w:val="nil"/>
              <w:bottom w:val="single" w:sz="4" w:space="0" w:color="auto"/>
              <w:right w:val="single" w:sz="4" w:space="0" w:color="auto"/>
            </w:tcBorders>
            <w:shd w:val="clear" w:color="auto" w:fill="auto"/>
            <w:noWrap/>
            <w:vAlign w:val="bottom"/>
          </w:tcPr>
          <w:p w14:paraId="2AECA5A7" w14:textId="6EB67D93"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65</w:t>
            </w:r>
          </w:p>
        </w:tc>
        <w:tc>
          <w:tcPr>
            <w:tcW w:w="1418" w:type="dxa"/>
            <w:tcBorders>
              <w:top w:val="nil"/>
              <w:left w:val="nil"/>
              <w:bottom w:val="single" w:sz="4" w:space="0" w:color="auto"/>
              <w:right w:val="single" w:sz="4" w:space="0" w:color="auto"/>
            </w:tcBorders>
            <w:shd w:val="clear" w:color="auto" w:fill="auto"/>
            <w:noWrap/>
            <w:vAlign w:val="bottom"/>
          </w:tcPr>
          <w:p w14:paraId="1A206CA7" w14:textId="6F40A235" w:rsidR="00BF2B64" w:rsidRPr="003B2732" w:rsidRDefault="00BF2B64" w:rsidP="00C13D84">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tcPr>
          <w:p w14:paraId="68F50BCC" w14:textId="13C3A422"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tcPr>
          <w:p w14:paraId="1BD275BE" w14:textId="6BD20904" w:rsidR="00BF2B64" w:rsidRPr="003B2732" w:rsidRDefault="00BF2B64" w:rsidP="00C13D84">
            <w:pPr>
              <w:spacing w:after="0" w:line="240" w:lineRule="auto"/>
              <w:jc w:val="center"/>
              <w:rPr>
                <w:rFonts w:eastAsia="Times New Roman" w:cstheme="minorHAnsi"/>
                <w:sz w:val="20"/>
                <w:szCs w:val="20"/>
              </w:rPr>
            </w:pPr>
          </w:p>
        </w:tc>
      </w:tr>
      <w:tr w:rsidR="00BF2B64" w:rsidRPr="005B1369" w14:paraId="0F5CAE48" w14:textId="77777777" w:rsidTr="002A560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FB507C6" w14:textId="77777777"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5EF8448B" w14:textId="08F76546"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0</w:t>
            </w:r>
            <w:r>
              <w:rPr>
                <w:rFonts w:eastAsia="Times New Roman" w:cstheme="minorHAnsi"/>
                <w:sz w:val="20"/>
                <w:szCs w:val="20"/>
              </w:rPr>
              <w:t>48</w:t>
            </w:r>
          </w:p>
        </w:tc>
        <w:tc>
          <w:tcPr>
            <w:tcW w:w="4178" w:type="dxa"/>
            <w:tcBorders>
              <w:top w:val="nil"/>
              <w:left w:val="nil"/>
              <w:bottom w:val="single" w:sz="4" w:space="0" w:color="auto"/>
              <w:right w:val="single" w:sz="4" w:space="0" w:color="auto"/>
            </w:tcBorders>
            <w:shd w:val="clear" w:color="auto" w:fill="auto"/>
            <w:noWrap/>
            <w:vAlign w:val="bottom"/>
            <w:hideMark/>
          </w:tcPr>
          <w:p w14:paraId="756A6E05" w14:textId="77777777" w:rsidR="00BF2B64" w:rsidRPr="003B2732" w:rsidRDefault="00BF2B64" w:rsidP="00C13D84">
            <w:pPr>
              <w:spacing w:after="0" w:line="240" w:lineRule="auto"/>
              <w:rPr>
                <w:rFonts w:eastAsia="Times New Roman" w:cstheme="minorHAnsi"/>
                <w:sz w:val="20"/>
                <w:szCs w:val="20"/>
              </w:rPr>
            </w:pPr>
            <w:proofErr w:type="spellStart"/>
            <w:r w:rsidRPr="003B2732">
              <w:rPr>
                <w:rFonts w:eastAsia="Times New Roman" w:cstheme="minorHAnsi"/>
                <w:sz w:val="20"/>
                <w:szCs w:val="20"/>
              </w:rPr>
              <w:t>Piteşti</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Atg</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Nykolo</w:t>
            </w:r>
            <w:proofErr w:type="spellEnd"/>
            <w:r w:rsidRPr="003B2732">
              <w:rPr>
                <w:rFonts w:eastAsia="Times New Roman" w:cstheme="minorHAnsi"/>
                <w:sz w:val="20"/>
                <w:szCs w:val="20"/>
              </w:rPr>
              <w:t xml:space="preserve">-Poiana </w:t>
            </w:r>
            <w:proofErr w:type="spellStart"/>
            <w:r w:rsidRPr="003B2732">
              <w:rPr>
                <w:rFonts w:eastAsia="Times New Roman" w:cstheme="minorHAnsi"/>
                <w:sz w:val="20"/>
                <w:szCs w:val="20"/>
              </w:rPr>
              <w:t>Lacului-Răchitele</w:t>
            </w:r>
            <w:proofErr w:type="spellEnd"/>
            <w:r w:rsidRPr="003B2732">
              <w:rPr>
                <w:rFonts w:eastAsia="Times New Roman" w:cstheme="minorHAnsi"/>
                <w:sz w:val="20"/>
                <w:szCs w:val="20"/>
              </w:rPr>
              <w:t xml:space="preserve"> de Sus</w:t>
            </w:r>
          </w:p>
        </w:tc>
        <w:tc>
          <w:tcPr>
            <w:tcW w:w="678" w:type="dxa"/>
            <w:tcBorders>
              <w:top w:val="nil"/>
              <w:left w:val="nil"/>
              <w:bottom w:val="single" w:sz="4" w:space="0" w:color="auto"/>
              <w:right w:val="single" w:sz="4" w:space="0" w:color="auto"/>
            </w:tcBorders>
            <w:shd w:val="clear" w:color="auto" w:fill="auto"/>
            <w:noWrap/>
            <w:vAlign w:val="bottom"/>
            <w:hideMark/>
          </w:tcPr>
          <w:p w14:paraId="0F0BBABE" w14:textId="77777777"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34</w:t>
            </w:r>
          </w:p>
        </w:tc>
        <w:tc>
          <w:tcPr>
            <w:tcW w:w="1418" w:type="dxa"/>
            <w:tcBorders>
              <w:top w:val="nil"/>
              <w:left w:val="nil"/>
              <w:bottom w:val="single" w:sz="4" w:space="0" w:color="auto"/>
              <w:right w:val="single" w:sz="4" w:space="0" w:color="auto"/>
            </w:tcBorders>
            <w:shd w:val="clear" w:color="auto" w:fill="auto"/>
            <w:noWrap/>
            <w:vAlign w:val="bottom"/>
            <w:hideMark/>
          </w:tcPr>
          <w:p w14:paraId="557CF6A7" w14:textId="7C1E41BA" w:rsidR="00BF2B64" w:rsidRPr="003B2732" w:rsidRDefault="00BF2B64" w:rsidP="00C13D84">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360F4241" w14:textId="77777777"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026D8C70" w14:textId="30926637" w:rsidR="00BF2B64" w:rsidRPr="003B2732" w:rsidRDefault="00BF2B64" w:rsidP="00C13D84">
            <w:pPr>
              <w:spacing w:after="0" w:line="240" w:lineRule="auto"/>
              <w:jc w:val="center"/>
              <w:rPr>
                <w:rFonts w:eastAsia="Times New Roman" w:cstheme="minorHAnsi"/>
                <w:sz w:val="20"/>
                <w:szCs w:val="20"/>
              </w:rPr>
            </w:pPr>
          </w:p>
        </w:tc>
      </w:tr>
      <w:tr w:rsidR="00BF2B64" w:rsidRPr="005B1369" w14:paraId="71A21A00" w14:textId="77777777" w:rsidTr="002A560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196CC48" w14:textId="77777777"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4127D4FA" w14:textId="01230317"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0</w:t>
            </w:r>
            <w:r>
              <w:rPr>
                <w:rFonts w:eastAsia="Times New Roman" w:cstheme="minorHAnsi"/>
                <w:sz w:val="20"/>
                <w:szCs w:val="20"/>
              </w:rPr>
              <w:t>49</w:t>
            </w:r>
          </w:p>
        </w:tc>
        <w:tc>
          <w:tcPr>
            <w:tcW w:w="4178" w:type="dxa"/>
            <w:tcBorders>
              <w:top w:val="nil"/>
              <w:left w:val="nil"/>
              <w:bottom w:val="single" w:sz="4" w:space="0" w:color="auto"/>
              <w:right w:val="single" w:sz="4" w:space="0" w:color="auto"/>
            </w:tcBorders>
            <w:shd w:val="clear" w:color="auto" w:fill="auto"/>
            <w:noWrap/>
            <w:vAlign w:val="bottom"/>
            <w:hideMark/>
          </w:tcPr>
          <w:p w14:paraId="3022472C" w14:textId="77777777" w:rsidR="00BF2B64" w:rsidRPr="003B2732" w:rsidRDefault="00BF2B64" w:rsidP="00C13D84">
            <w:pPr>
              <w:spacing w:after="0" w:line="240" w:lineRule="auto"/>
              <w:rPr>
                <w:rFonts w:eastAsia="Times New Roman" w:cstheme="minorHAnsi"/>
                <w:sz w:val="20"/>
                <w:szCs w:val="20"/>
              </w:rPr>
            </w:pPr>
            <w:proofErr w:type="spellStart"/>
            <w:r w:rsidRPr="003B2732">
              <w:rPr>
                <w:rFonts w:eastAsia="Times New Roman" w:cstheme="minorHAnsi"/>
                <w:sz w:val="20"/>
                <w:szCs w:val="20"/>
              </w:rPr>
              <w:t>Piteşti</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Atg</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Nykolo</w:t>
            </w:r>
            <w:proofErr w:type="spellEnd"/>
            <w:r w:rsidRPr="003B2732">
              <w:rPr>
                <w:rFonts w:eastAsia="Times New Roman" w:cstheme="minorHAnsi"/>
                <w:sz w:val="20"/>
                <w:szCs w:val="20"/>
              </w:rPr>
              <w:t xml:space="preserve">-Poiana </w:t>
            </w:r>
            <w:proofErr w:type="spellStart"/>
            <w:r w:rsidRPr="003B2732">
              <w:rPr>
                <w:rFonts w:eastAsia="Times New Roman" w:cstheme="minorHAnsi"/>
                <w:sz w:val="20"/>
                <w:szCs w:val="20"/>
              </w:rPr>
              <w:t>Lacului-Miercani</w:t>
            </w:r>
            <w:proofErr w:type="spellEnd"/>
          </w:p>
        </w:tc>
        <w:tc>
          <w:tcPr>
            <w:tcW w:w="678" w:type="dxa"/>
            <w:tcBorders>
              <w:top w:val="nil"/>
              <w:left w:val="nil"/>
              <w:bottom w:val="single" w:sz="4" w:space="0" w:color="auto"/>
              <w:right w:val="single" w:sz="4" w:space="0" w:color="auto"/>
            </w:tcBorders>
            <w:shd w:val="clear" w:color="auto" w:fill="auto"/>
            <w:noWrap/>
            <w:vAlign w:val="bottom"/>
            <w:hideMark/>
          </w:tcPr>
          <w:p w14:paraId="2E114059" w14:textId="77777777"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44</w:t>
            </w:r>
          </w:p>
        </w:tc>
        <w:tc>
          <w:tcPr>
            <w:tcW w:w="1418" w:type="dxa"/>
            <w:tcBorders>
              <w:top w:val="nil"/>
              <w:left w:val="nil"/>
              <w:bottom w:val="single" w:sz="4" w:space="0" w:color="auto"/>
              <w:right w:val="single" w:sz="4" w:space="0" w:color="auto"/>
            </w:tcBorders>
            <w:shd w:val="clear" w:color="auto" w:fill="auto"/>
            <w:noWrap/>
            <w:vAlign w:val="bottom"/>
            <w:hideMark/>
          </w:tcPr>
          <w:p w14:paraId="7A9F8666" w14:textId="54C713A3" w:rsidR="00BF2B64" w:rsidRPr="003B2732" w:rsidRDefault="00BF2B64" w:rsidP="00C13D84">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54F3FD40" w14:textId="77777777"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2F476661" w14:textId="19B642F2" w:rsidR="00BF2B64" w:rsidRPr="003B2732" w:rsidRDefault="00BF2B64" w:rsidP="00C13D84">
            <w:pPr>
              <w:spacing w:after="0" w:line="240" w:lineRule="auto"/>
              <w:jc w:val="center"/>
              <w:rPr>
                <w:rFonts w:eastAsia="Times New Roman" w:cstheme="minorHAnsi"/>
                <w:sz w:val="20"/>
                <w:szCs w:val="20"/>
              </w:rPr>
            </w:pPr>
          </w:p>
        </w:tc>
      </w:tr>
      <w:tr w:rsidR="00BF2B64" w:rsidRPr="005B1369" w14:paraId="5C360C89" w14:textId="77777777" w:rsidTr="002A560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2CC574D" w14:textId="77777777"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243E14FE" w14:textId="4F1A361D"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05</w:t>
            </w:r>
            <w:r>
              <w:rPr>
                <w:rFonts w:eastAsia="Times New Roman" w:cstheme="minorHAnsi"/>
                <w:sz w:val="20"/>
                <w:szCs w:val="20"/>
              </w:rPr>
              <w:t>0</w:t>
            </w:r>
          </w:p>
        </w:tc>
        <w:tc>
          <w:tcPr>
            <w:tcW w:w="4178" w:type="dxa"/>
            <w:tcBorders>
              <w:top w:val="nil"/>
              <w:left w:val="nil"/>
              <w:bottom w:val="single" w:sz="4" w:space="0" w:color="auto"/>
              <w:right w:val="single" w:sz="4" w:space="0" w:color="auto"/>
            </w:tcBorders>
            <w:shd w:val="clear" w:color="auto" w:fill="auto"/>
            <w:noWrap/>
            <w:vAlign w:val="bottom"/>
            <w:hideMark/>
          </w:tcPr>
          <w:p w14:paraId="7CB81D07" w14:textId="77777777" w:rsidR="00BF2B64" w:rsidRPr="003B2732" w:rsidRDefault="00BF2B64" w:rsidP="00C13D84">
            <w:pPr>
              <w:spacing w:after="0" w:line="240" w:lineRule="auto"/>
              <w:rPr>
                <w:rFonts w:eastAsia="Times New Roman" w:cstheme="minorHAnsi"/>
                <w:sz w:val="20"/>
                <w:szCs w:val="20"/>
              </w:rPr>
            </w:pPr>
            <w:proofErr w:type="spellStart"/>
            <w:r w:rsidRPr="003B2732">
              <w:rPr>
                <w:rFonts w:eastAsia="Times New Roman" w:cstheme="minorHAnsi"/>
                <w:sz w:val="20"/>
                <w:szCs w:val="20"/>
              </w:rPr>
              <w:t>Piteşti</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Atg</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Nykolo-Uda-Gorani</w:t>
            </w:r>
            <w:proofErr w:type="spellEnd"/>
          </w:p>
        </w:tc>
        <w:tc>
          <w:tcPr>
            <w:tcW w:w="678" w:type="dxa"/>
            <w:tcBorders>
              <w:top w:val="nil"/>
              <w:left w:val="nil"/>
              <w:bottom w:val="single" w:sz="4" w:space="0" w:color="auto"/>
              <w:right w:val="single" w:sz="4" w:space="0" w:color="auto"/>
            </w:tcBorders>
            <w:shd w:val="clear" w:color="auto" w:fill="auto"/>
            <w:noWrap/>
            <w:vAlign w:val="bottom"/>
            <w:hideMark/>
          </w:tcPr>
          <w:p w14:paraId="3E3E7DB2" w14:textId="77777777"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44</w:t>
            </w:r>
          </w:p>
        </w:tc>
        <w:tc>
          <w:tcPr>
            <w:tcW w:w="1418" w:type="dxa"/>
            <w:tcBorders>
              <w:top w:val="nil"/>
              <w:left w:val="nil"/>
              <w:bottom w:val="single" w:sz="4" w:space="0" w:color="auto"/>
              <w:right w:val="single" w:sz="4" w:space="0" w:color="auto"/>
            </w:tcBorders>
            <w:shd w:val="clear" w:color="auto" w:fill="auto"/>
            <w:noWrap/>
            <w:vAlign w:val="bottom"/>
            <w:hideMark/>
          </w:tcPr>
          <w:p w14:paraId="17C21BAE" w14:textId="365EC1EC" w:rsidR="00BF2B64" w:rsidRPr="003B2732" w:rsidRDefault="00BF2B64" w:rsidP="00C13D84">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0CACA32D" w14:textId="77777777"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55FCBB54" w14:textId="4EBE2BE2" w:rsidR="00BF2B64" w:rsidRPr="003B2732" w:rsidRDefault="00BF2B64" w:rsidP="00C13D84">
            <w:pPr>
              <w:spacing w:after="0" w:line="240" w:lineRule="auto"/>
              <w:jc w:val="center"/>
              <w:rPr>
                <w:rFonts w:eastAsia="Times New Roman" w:cstheme="minorHAnsi"/>
                <w:sz w:val="20"/>
                <w:szCs w:val="20"/>
              </w:rPr>
            </w:pPr>
          </w:p>
        </w:tc>
      </w:tr>
      <w:tr w:rsidR="00BF2B64" w:rsidRPr="005B1369" w14:paraId="352786D9" w14:textId="77777777" w:rsidTr="002A560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08BC1CF" w14:textId="77777777"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2C96D41A" w14:textId="3E01FB7F"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05</w:t>
            </w:r>
            <w:r>
              <w:rPr>
                <w:rFonts w:eastAsia="Times New Roman" w:cstheme="minorHAnsi"/>
                <w:sz w:val="20"/>
                <w:szCs w:val="20"/>
              </w:rPr>
              <w:t>1</w:t>
            </w:r>
          </w:p>
        </w:tc>
        <w:tc>
          <w:tcPr>
            <w:tcW w:w="4178" w:type="dxa"/>
            <w:tcBorders>
              <w:top w:val="nil"/>
              <w:left w:val="nil"/>
              <w:bottom w:val="single" w:sz="4" w:space="0" w:color="auto"/>
              <w:right w:val="single" w:sz="4" w:space="0" w:color="auto"/>
            </w:tcBorders>
            <w:shd w:val="clear" w:color="auto" w:fill="auto"/>
            <w:noWrap/>
            <w:vAlign w:val="bottom"/>
            <w:hideMark/>
          </w:tcPr>
          <w:p w14:paraId="3153C23D" w14:textId="77777777" w:rsidR="00BF2B64" w:rsidRPr="003B2732" w:rsidRDefault="00BF2B64" w:rsidP="00C13D84">
            <w:pPr>
              <w:spacing w:after="0" w:line="240" w:lineRule="auto"/>
              <w:rPr>
                <w:rFonts w:eastAsia="Times New Roman" w:cstheme="minorHAnsi"/>
                <w:sz w:val="20"/>
                <w:szCs w:val="20"/>
              </w:rPr>
            </w:pPr>
            <w:proofErr w:type="spellStart"/>
            <w:r w:rsidRPr="003B2732">
              <w:rPr>
                <w:rFonts w:eastAsia="Times New Roman" w:cstheme="minorHAnsi"/>
                <w:sz w:val="20"/>
                <w:szCs w:val="20"/>
              </w:rPr>
              <w:t>Piteşti</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Atg</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Nykolo-Vedea</w:t>
            </w:r>
            <w:proofErr w:type="spellEnd"/>
          </w:p>
        </w:tc>
        <w:tc>
          <w:tcPr>
            <w:tcW w:w="678" w:type="dxa"/>
            <w:tcBorders>
              <w:top w:val="nil"/>
              <w:left w:val="nil"/>
              <w:bottom w:val="single" w:sz="4" w:space="0" w:color="auto"/>
              <w:right w:val="single" w:sz="4" w:space="0" w:color="auto"/>
            </w:tcBorders>
            <w:shd w:val="clear" w:color="auto" w:fill="auto"/>
            <w:noWrap/>
            <w:vAlign w:val="bottom"/>
            <w:hideMark/>
          </w:tcPr>
          <w:p w14:paraId="754F5B00" w14:textId="77777777"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27</w:t>
            </w:r>
          </w:p>
        </w:tc>
        <w:tc>
          <w:tcPr>
            <w:tcW w:w="1418" w:type="dxa"/>
            <w:tcBorders>
              <w:top w:val="nil"/>
              <w:left w:val="nil"/>
              <w:bottom w:val="single" w:sz="4" w:space="0" w:color="auto"/>
              <w:right w:val="single" w:sz="4" w:space="0" w:color="auto"/>
            </w:tcBorders>
            <w:shd w:val="clear" w:color="auto" w:fill="auto"/>
            <w:noWrap/>
            <w:vAlign w:val="bottom"/>
            <w:hideMark/>
          </w:tcPr>
          <w:p w14:paraId="705FB142" w14:textId="47741FEB" w:rsidR="00BF2B64" w:rsidRPr="003B2732" w:rsidRDefault="00BF2B64" w:rsidP="00C13D84">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22203501" w14:textId="09F16913" w:rsidR="00BF2B64" w:rsidRPr="003B2732" w:rsidRDefault="00BF2B64" w:rsidP="00C13D84">
            <w:pPr>
              <w:spacing w:after="0" w:line="240" w:lineRule="auto"/>
              <w:jc w:val="center"/>
              <w:rPr>
                <w:rFonts w:eastAsia="Times New Roman" w:cstheme="minorHAnsi"/>
                <w:sz w:val="20"/>
                <w:szCs w:val="20"/>
              </w:rPr>
            </w:pPr>
            <w:r>
              <w:rPr>
                <w:rFonts w:eastAsia="Times New Roman" w:cstheme="minorHAnsi"/>
                <w:sz w:val="20"/>
                <w:szCs w:val="20"/>
              </w:rPr>
              <w:t>3</w:t>
            </w:r>
          </w:p>
        </w:tc>
        <w:tc>
          <w:tcPr>
            <w:tcW w:w="835" w:type="dxa"/>
            <w:vMerge/>
            <w:tcBorders>
              <w:left w:val="nil"/>
              <w:right w:val="single" w:sz="4" w:space="0" w:color="auto"/>
            </w:tcBorders>
            <w:shd w:val="clear" w:color="auto" w:fill="auto"/>
            <w:noWrap/>
            <w:vAlign w:val="bottom"/>
            <w:hideMark/>
          </w:tcPr>
          <w:p w14:paraId="489E2B2C" w14:textId="402A9FA0" w:rsidR="00BF2B64" w:rsidRPr="003B2732" w:rsidRDefault="00BF2B64" w:rsidP="00C13D84">
            <w:pPr>
              <w:spacing w:after="0" w:line="240" w:lineRule="auto"/>
              <w:jc w:val="center"/>
              <w:rPr>
                <w:rFonts w:eastAsia="Times New Roman" w:cstheme="minorHAnsi"/>
                <w:sz w:val="20"/>
                <w:szCs w:val="20"/>
              </w:rPr>
            </w:pPr>
          </w:p>
        </w:tc>
      </w:tr>
      <w:tr w:rsidR="00BF2B64" w:rsidRPr="005B1369" w14:paraId="4FB95AD3" w14:textId="77777777" w:rsidTr="002A560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86D0614" w14:textId="77777777"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198EFF8A" w14:textId="18FC3BAC"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05</w:t>
            </w:r>
            <w:r>
              <w:rPr>
                <w:rFonts w:eastAsia="Times New Roman" w:cstheme="minorHAnsi"/>
                <w:sz w:val="20"/>
                <w:szCs w:val="20"/>
              </w:rPr>
              <w:t>2</w:t>
            </w:r>
          </w:p>
        </w:tc>
        <w:tc>
          <w:tcPr>
            <w:tcW w:w="4178" w:type="dxa"/>
            <w:tcBorders>
              <w:top w:val="nil"/>
              <w:left w:val="nil"/>
              <w:bottom w:val="single" w:sz="4" w:space="0" w:color="auto"/>
              <w:right w:val="single" w:sz="4" w:space="0" w:color="auto"/>
            </w:tcBorders>
            <w:shd w:val="clear" w:color="auto" w:fill="auto"/>
            <w:noWrap/>
            <w:vAlign w:val="bottom"/>
            <w:hideMark/>
          </w:tcPr>
          <w:p w14:paraId="1DEE158B" w14:textId="77777777" w:rsidR="00BF2B64" w:rsidRPr="003B2732" w:rsidRDefault="00BF2B64" w:rsidP="00C13D84">
            <w:pPr>
              <w:spacing w:after="0" w:line="240" w:lineRule="auto"/>
              <w:rPr>
                <w:rFonts w:eastAsia="Times New Roman" w:cstheme="minorHAnsi"/>
                <w:sz w:val="20"/>
                <w:szCs w:val="20"/>
              </w:rPr>
            </w:pPr>
            <w:proofErr w:type="spellStart"/>
            <w:r w:rsidRPr="003B2732">
              <w:rPr>
                <w:rFonts w:eastAsia="Times New Roman" w:cstheme="minorHAnsi"/>
                <w:sz w:val="20"/>
                <w:szCs w:val="20"/>
              </w:rPr>
              <w:t>Piteşti</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Atg</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Nykolo</w:t>
            </w:r>
            <w:proofErr w:type="spellEnd"/>
            <w:r w:rsidRPr="003B2732">
              <w:rPr>
                <w:rFonts w:eastAsia="Times New Roman" w:cstheme="minorHAnsi"/>
                <w:sz w:val="20"/>
                <w:szCs w:val="20"/>
              </w:rPr>
              <w:t xml:space="preserve">-Poiana </w:t>
            </w:r>
            <w:proofErr w:type="spellStart"/>
            <w:r w:rsidRPr="003B2732">
              <w:rPr>
                <w:rFonts w:eastAsia="Times New Roman" w:cstheme="minorHAnsi"/>
                <w:sz w:val="20"/>
                <w:szCs w:val="20"/>
              </w:rPr>
              <w:t>Lacului-Mârţeşti</w:t>
            </w:r>
            <w:proofErr w:type="spellEnd"/>
          </w:p>
        </w:tc>
        <w:tc>
          <w:tcPr>
            <w:tcW w:w="678" w:type="dxa"/>
            <w:tcBorders>
              <w:top w:val="nil"/>
              <w:left w:val="nil"/>
              <w:bottom w:val="single" w:sz="4" w:space="0" w:color="auto"/>
              <w:right w:val="single" w:sz="4" w:space="0" w:color="auto"/>
            </w:tcBorders>
            <w:shd w:val="clear" w:color="auto" w:fill="auto"/>
            <w:noWrap/>
            <w:vAlign w:val="bottom"/>
            <w:hideMark/>
          </w:tcPr>
          <w:p w14:paraId="51BD491E" w14:textId="77777777"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29</w:t>
            </w:r>
          </w:p>
        </w:tc>
        <w:tc>
          <w:tcPr>
            <w:tcW w:w="1418" w:type="dxa"/>
            <w:tcBorders>
              <w:top w:val="nil"/>
              <w:left w:val="nil"/>
              <w:bottom w:val="single" w:sz="4" w:space="0" w:color="auto"/>
              <w:right w:val="single" w:sz="4" w:space="0" w:color="auto"/>
            </w:tcBorders>
            <w:shd w:val="clear" w:color="auto" w:fill="auto"/>
            <w:noWrap/>
            <w:vAlign w:val="bottom"/>
            <w:hideMark/>
          </w:tcPr>
          <w:p w14:paraId="65600078" w14:textId="1625D603" w:rsidR="00BF2B64" w:rsidRPr="003B2732" w:rsidRDefault="00BF2B64" w:rsidP="00C13D84">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2EFEF774" w14:textId="77777777" w:rsidR="00BF2B64" w:rsidRPr="003B2732" w:rsidRDefault="00BF2B64" w:rsidP="00C13D84">
            <w:pPr>
              <w:spacing w:after="0" w:line="240" w:lineRule="auto"/>
              <w:jc w:val="center"/>
              <w:rPr>
                <w:rFonts w:eastAsia="Times New Roman" w:cstheme="minorHAnsi"/>
                <w:sz w:val="20"/>
                <w:szCs w:val="20"/>
              </w:rPr>
            </w:pPr>
            <w:r w:rsidRPr="003B2732">
              <w:rPr>
                <w:rFonts w:eastAsia="Times New Roman" w:cstheme="minorHAnsi"/>
                <w:sz w:val="20"/>
                <w:szCs w:val="20"/>
              </w:rPr>
              <w:t>1</w:t>
            </w:r>
          </w:p>
        </w:tc>
        <w:tc>
          <w:tcPr>
            <w:tcW w:w="835" w:type="dxa"/>
            <w:vMerge/>
            <w:tcBorders>
              <w:left w:val="nil"/>
              <w:bottom w:val="single" w:sz="4" w:space="0" w:color="auto"/>
              <w:right w:val="single" w:sz="4" w:space="0" w:color="auto"/>
            </w:tcBorders>
            <w:shd w:val="clear" w:color="auto" w:fill="auto"/>
            <w:noWrap/>
            <w:vAlign w:val="bottom"/>
            <w:hideMark/>
          </w:tcPr>
          <w:p w14:paraId="0667DA49" w14:textId="55EF94E9" w:rsidR="00BF2B64" w:rsidRPr="003B2732" w:rsidRDefault="00BF2B64" w:rsidP="00C13D84">
            <w:pPr>
              <w:spacing w:after="0" w:line="240" w:lineRule="auto"/>
              <w:jc w:val="center"/>
              <w:rPr>
                <w:rFonts w:eastAsia="Times New Roman" w:cstheme="minorHAnsi"/>
                <w:sz w:val="20"/>
                <w:szCs w:val="20"/>
              </w:rPr>
            </w:pPr>
          </w:p>
        </w:tc>
      </w:tr>
    </w:tbl>
    <w:p w14:paraId="2F219B63" w14:textId="2F7582A5" w:rsidR="00835199" w:rsidRPr="00C408AA" w:rsidRDefault="00835199" w:rsidP="00835199">
      <w:pPr>
        <w:spacing w:after="0" w:line="240" w:lineRule="auto"/>
        <w:jc w:val="both"/>
        <w:rPr>
          <w:rFonts w:ascii="Calibri" w:eastAsia="Calibri" w:hAnsi="Calibri" w:cs="Times New Roman"/>
          <w:sz w:val="24"/>
          <w:szCs w:val="24"/>
          <w:lang w:val="it-IT"/>
        </w:rPr>
      </w:pPr>
      <w:r w:rsidRPr="00C408AA">
        <w:rPr>
          <w:rFonts w:ascii="Calibri" w:eastAsia="Calibri" w:hAnsi="Calibri" w:cs="Times New Roman"/>
          <w:b/>
          <w:sz w:val="24"/>
          <w:szCs w:val="24"/>
          <w:lang w:val="it-IT"/>
        </w:rPr>
        <w:t>Număr total</w:t>
      </w:r>
      <w:r w:rsidRPr="00C408AA">
        <w:rPr>
          <w:rFonts w:ascii="Calibri" w:eastAsia="Calibri" w:hAnsi="Calibri" w:cs="Times New Roman"/>
          <w:sz w:val="24"/>
          <w:szCs w:val="24"/>
          <w:lang w:val="it-IT"/>
        </w:rPr>
        <w:t xml:space="preserve"> </w:t>
      </w:r>
      <w:r w:rsidRPr="00C408AA">
        <w:rPr>
          <w:rFonts w:ascii="Calibri" w:eastAsia="Calibri" w:hAnsi="Calibri" w:cs="Times New Roman"/>
          <w:b/>
          <w:sz w:val="24"/>
          <w:szCs w:val="24"/>
          <w:lang w:val="it-IT"/>
        </w:rPr>
        <w:t xml:space="preserve">de vehicule active: </w:t>
      </w:r>
      <w:r>
        <w:rPr>
          <w:rFonts w:ascii="Calibri" w:eastAsia="Calibri" w:hAnsi="Calibri" w:cs="Times New Roman"/>
          <w:b/>
          <w:sz w:val="24"/>
          <w:szCs w:val="24"/>
          <w:lang w:val="it-IT"/>
        </w:rPr>
        <w:t>1</w:t>
      </w:r>
      <w:r w:rsidR="00C13D84">
        <w:rPr>
          <w:rFonts w:ascii="Calibri" w:eastAsia="Calibri" w:hAnsi="Calibri" w:cs="Times New Roman"/>
          <w:b/>
          <w:sz w:val="24"/>
          <w:szCs w:val="24"/>
          <w:lang w:val="it-IT"/>
        </w:rPr>
        <w:t>0</w:t>
      </w:r>
      <w:r>
        <w:rPr>
          <w:rFonts w:ascii="Calibri" w:eastAsia="Calibri" w:hAnsi="Calibri" w:cs="Times New Roman"/>
          <w:b/>
          <w:sz w:val="24"/>
          <w:szCs w:val="24"/>
          <w:lang w:val="it-IT"/>
        </w:rPr>
        <w:t xml:space="preserve"> </w:t>
      </w:r>
      <w:r w:rsidRPr="00C408AA">
        <w:rPr>
          <w:rFonts w:ascii="Calibri" w:eastAsia="Calibri" w:hAnsi="Calibri" w:cs="Times New Roman"/>
          <w:sz w:val="24"/>
          <w:szCs w:val="24"/>
          <w:lang w:val="it-IT"/>
        </w:rPr>
        <w:t>din care</w:t>
      </w:r>
    </w:p>
    <w:p w14:paraId="3752F211" w14:textId="63007527" w:rsidR="00835199" w:rsidRPr="00C408AA" w:rsidRDefault="00835199" w:rsidP="00835199">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it-IT"/>
        </w:rPr>
        <w:t>1</w:t>
      </w:r>
      <w:r w:rsidR="00C13D84">
        <w:rPr>
          <w:rFonts w:ascii="Calibri" w:eastAsia="Calibri" w:hAnsi="Calibri" w:cs="Times New Roman"/>
          <w:sz w:val="24"/>
          <w:szCs w:val="24"/>
          <w:lang w:val="it-IT"/>
        </w:rPr>
        <w:t>0</w:t>
      </w:r>
      <w:r w:rsidRPr="00C408AA">
        <w:rPr>
          <w:rFonts w:ascii="Calibri" w:eastAsia="Calibri" w:hAnsi="Calibri" w:cs="Times New Roman"/>
          <w:sz w:val="24"/>
          <w:szCs w:val="24"/>
          <w:lang w:val="it-IT"/>
        </w:rPr>
        <w:t xml:space="preserve"> vehicule cu capacitate de </w:t>
      </w:r>
      <w:r w:rsidR="00E312D1">
        <w:rPr>
          <w:rFonts w:ascii="Calibri" w:eastAsia="Calibri" w:hAnsi="Calibri" w:cs="Times New Roman"/>
          <w:sz w:val="24"/>
          <w:szCs w:val="24"/>
          <w:lang w:val="it-IT"/>
        </w:rPr>
        <w:t>≤22</w:t>
      </w:r>
      <w:r w:rsidRPr="00C408AA">
        <w:rPr>
          <w:rFonts w:ascii="Calibri" w:eastAsia="Calibri" w:hAnsi="Calibri" w:cs="Times New Roman"/>
          <w:sz w:val="24"/>
          <w:szCs w:val="24"/>
          <w:lang w:val="it-IT"/>
        </w:rPr>
        <w:t xml:space="preserve"> locuri </w:t>
      </w:r>
    </w:p>
    <w:p w14:paraId="041D4C7F" w14:textId="139071DC" w:rsidR="00835199" w:rsidRPr="00C408AA" w:rsidRDefault="00835199" w:rsidP="00835199">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b/>
          <w:sz w:val="24"/>
          <w:szCs w:val="24"/>
          <w:lang w:val="ro-RO"/>
        </w:rPr>
        <w:t xml:space="preserve">Număr total de vehicule rezerve: </w:t>
      </w:r>
      <w:r>
        <w:rPr>
          <w:rFonts w:ascii="Calibri" w:eastAsia="Calibri" w:hAnsi="Calibri" w:cs="Times New Roman"/>
          <w:b/>
          <w:sz w:val="24"/>
          <w:szCs w:val="24"/>
          <w:lang w:val="ro-RO"/>
        </w:rPr>
        <w:t>2</w:t>
      </w:r>
      <w:r w:rsidRPr="00C408AA">
        <w:rPr>
          <w:rFonts w:ascii="Calibri" w:eastAsia="Calibri" w:hAnsi="Calibri" w:cs="Times New Roman"/>
          <w:b/>
          <w:sz w:val="24"/>
          <w:szCs w:val="24"/>
          <w:lang w:val="ro-RO"/>
        </w:rPr>
        <w:t xml:space="preserve"> </w:t>
      </w:r>
      <w:r w:rsidRPr="00C408AA">
        <w:rPr>
          <w:rFonts w:ascii="Calibri" w:eastAsia="Calibri" w:hAnsi="Calibri" w:cs="Times New Roman"/>
          <w:sz w:val="24"/>
          <w:szCs w:val="24"/>
          <w:lang w:val="ro-RO"/>
        </w:rPr>
        <w:t>din care</w:t>
      </w:r>
    </w:p>
    <w:p w14:paraId="730C6133" w14:textId="14A19E29" w:rsidR="00835199" w:rsidRDefault="008210A1" w:rsidP="00835199">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ro-RO"/>
        </w:rPr>
        <w:t>2</w:t>
      </w:r>
      <w:r w:rsidR="00835199" w:rsidRPr="00C408AA">
        <w:rPr>
          <w:rFonts w:ascii="Calibri" w:eastAsia="Calibri" w:hAnsi="Calibri" w:cs="Times New Roman"/>
          <w:sz w:val="24"/>
          <w:szCs w:val="24"/>
          <w:lang w:val="ro-RO"/>
        </w:rPr>
        <w:t xml:space="preserve"> vehicul</w:t>
      </w:r>
      <w:r w:rsidR="00835199">
        <w:rPr>
          <w:rFonts w:ascii="Calibri" w:eastAsia="Calibri" w:hAnsi="Calibri" w:cs="Times New Roman"/>
          <w:sz w:val="24"/>
          <w:szCs w:val="24"/>
          <w:lang w:val="ro-RO"/>
        </w:rPr>
        <w:t>e</w:t>
      </w:r>
      <w:r w:rsidR="00835199" w:rsidRPr="00C408AA">
        <w:rPr>
          <w:rFonts w:ascii="Calibri" w:eastAsia="Calibri" w:hAnsi="Calibri" w:cs="Times New Roman"/>
          <w:sz w:val="24"/>
          <w:szCs w:val="24"/>
          <w:lang w:val="ro-RO"/>
        </w:rPr>
        <w:t xml:space="preserve"> cu capacitate de </w:t>
      </w:r>
      <w:r w:rsidR="00E312D1">
        <w:rPr>
          <w:rFonts w:ascii="Calibri" w:eastAsia="Calibri" w:hAnsi="Calibri" w:cs="Times New Roman"/>
          <w:sz w:val="24"/>
          <w:szCs w:val="24"/>
          <w:lang w:val="ro-RO"/>
        </w:rPr>
        <w:t>≤22</w:t>
      </w:r>
      <w:r w:rsidR="00835199" w:rsidRPr="00C408AA">
        <w:rPr>
          <w:rFonts w:ascii="Calibri" w:eastAsia="Calibri" w:hAnsi="Calibri" w:cs="Times New Roman"/>
          <w:sz w:val="24"/>
          <w:szCs w:val="24"/>
          <w:lang w:val="ro-RO"/>
        </w:rPr>
        <w:t xml:space="preserve"> locuri </w:t>
      </w:r>
    </w:p>
    <w:p w14:paraId="1851BA58" w14:textId="421A2759" w:rsidR="00BF2B64" w:rsidRDefault="00BF2B64" w:rsidP="00835199">
      <w:pPr>
        <w:spacing w:after="0" w:line="240" w:lineRule="auto"/>
        <w:jc w:val="both"/>
        <w:rPr>
          <w:rFonts w:ascii="Calibri" w:eastAsia="Calibri" w:hAnsi="Calibri" w:cs="Times New Roman"/>
          <w:sz w:val="24"/>
          <w:szCs w:val="24"/>
          <w:lang w:val="ro-RO"/>
        </w:rPr>
      </w:pPr>
      <w:r w:rsidRPr="00BF2B64">
        <w:rPr>
          <w:rFonts w:ascii="Calibri" w:eastAsia="Calibri" w:hAnsi="Calibri" w:cs="Times New Roman"/>
          <w:sz w:val="24"/>
          <w:szCs w:val="24"/>
          <w:lang w:val="ro-RO"/>
        </w:rPr>
        <w:t>Ofertele care prezintă autovehicule cu capacitatea mai mare de 22 locuri pentru traseele la care sunt prevăzute autovehicule cu capacitatea ≤22, vor fi declarate neconforme.</w:t>
      </w:r>
    </w:p>
    <w:p w14:paraId="57153989" w14:textId="454762EC" w:rsidR="00BB28F3" w:rsidRPr="00D64597" w:rsidRDefault="00D64597" w:rsidP="00835199">
      <w:pPr>
        <w:spacing w:after="0" w:line="240" w:lineRule="auto"/>
        <w:jc w:val="both"/>
        <w:rPr>
          <w:rFonts w:ascii="Calibri" w:eastAsia="Calibri" w:hAnsi="Calibri" w:cs="Times New Roman"/>
          <w:bCs/>
          <w:sz w:val="24"/>
          <w:szCs w:val="24"/>
          <w:lang w:val="it-IT"/>
        </w:rPr>
      </w:pPr>
      <w:r w:rsidRPr="00D64597">
        <w:rPr>
          <w:rFonts w:ascii="Calibri" w:eastAsia="Calibri" w:hAnsi="Calibri" w:cs="Times New Roman"/>
          <w:bCs/>
          <w:sz w:val="24"/>
          <w:szCs w:val="24"/>
          <w:lang w:val="it-IT"/>
        </w:rPr>
        <w:t>În cadrul ofertelor depuse se va proceda la alocarea vehiculelor ofertate pe traseele grupei, inclusiv cu menționarea vehiculelor de rezervă pe grupă.</w:t>
      </w:r>
    </w:p>
    <w:p w14:paraId="4386A067" w14:textId="77777777" w:rsidR="00D221A3" w:rsidRPr="00D64597" w:rsidRDefault="00D221A3" w:rsidP="00835199">
      <w:pPr>
        <w:spacing w:after="0" w:line="240" w:lineRule="auto"/>
        <w:jc w:val="both"/>
        <w:rPr>
          <w:rFonts w:ascii="Calibri" w:eastAsia="Calibri" w:hAnsi="Calibri" w:cs="Times New Roman"/>
          <w:bCs/>
          <w:sz w:val="24"/>
          <w:szCs w:val="24"/>
          <w:lang w:val="it-IT"/>
        </w:rPr>
      </w:pPr>
    </w:p>
    <w:p w14:paraId="7031F8B5" w14:textId="77777777" w:rsidR="00D221A3" w:rsidRPr="00D64597" w:rsidRDefault="00D221A3" w:rsidP="00835199">
      <w:pPr>
        <w:spacing w:after="0" w:line="240" w:lineRule="auto"/>
        <w:jc w:val="both"/>
        <w:rPr>
          <w:rFonts w:ascii="Calibri" w:eastAsia="Calibri" w:hAnsi="Calibri" w:cs="Times New Roman"/>
          <w:bCs/>
          <w:sz w:val="24"/>
          <w:szCs w:val="24"/>
          <w:lang w:val="it-IT"/>
        </w:rPr>
      </w:pPr>
    </w:p>
    <w:p w14:paraId="3F557B0B" w14:textId="3949963B" w:rsidR="00835199" w:rsidRDefault="00835199" w:rsidP="00835199">
      <w:pPr>
        <w:spacing w:after="0" w:line="240" w:lineRule="auto"/>
        <w:jc w:val="both"/>
        <w:rPr>
          <w:rFonts w:ascii="Calibri" w:eastAsia="Calibri" w:hAnsi="Calibri" w:cs="Times New Roman"/>
          <w:b/>
          <w:sz w:val="24"/>
          <w:szCs w:val="24"/>
          <w:lang w:val="it-IT"/>
        </w:rPr>
      </w:pPr>
      <w:r w:rsidRPr="00C408AA">
        <w:rPr>
          <w:rFonts w:ascii="Calibri" w:eastAsia="Calibri" w:hAnsi="Calibri" w:cs="Times New Roman"/>
          <w:b/>
          <w:sz w:val="24"/>
          <w:szCs w:val="24"/>
          <w:lang w:val="it-IT"/>
        </w:rPr>
        <w:t>Lot 6 – Grupa 06</w:t>
      </w:r>
    </w:p>
    <w:tbl>
      <w:tblPr>
        <w:tblW w:w="9395" w:type="dxa"/>
        <w:tblInd w:w="113" w:type="dxa"/>
        <w:tblLook w:val="04A0" w:firstRow="1" w:lastRow="0" w:firstColumn="1" w:lastColumn="0" w:noHBand="0" w:noVBand="1"/>
      </w:tblPr>
      <w:tblGrid>
        <w:gridCol w:w="696"/>
        <w:gridCol w:w="743"/>
        <w:gridCol w:w="4046"/>
        <w:gridCol w:w="900"/>
        <w:gridCol w:w="1418"/>
        <w:gridCol w:w="757"/>
        <w:gridCol w:w="835"/>
      </w:tblGrid>
      <w:tr w:rsidR="00D221A3" w:rsidRPr="00BB28F3" w14:paraId="5CE92916" w14:textId="77777777" w:rsidTr="00D221A3">
        <w:trPr>
          <w:trHeight w:val="685"/>
          <w:tblHeader/>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843101" w14:textId="77777777" w:rsidR="00D221A3" w:rsidRPr="00B900BC" w:rsidRDefault="00D221A3" w:rsidP="00B900BC">
            <w:pPr>
              <w:spacing w:after="0" w:line="240" w:lineRule="auto"/>
              <w:jc w:val="center"/>
              <w:rPr>
                <w:rFonts w:eastAsia="Times New Roman" w:cstheme="minorHAnsi"/>
                <w:b/>
                <w:bCs/>
                <w:sz w:val="20"/>
                <w:szCs w:val="20"/>
              </w:rPr>
            </w:pPr>
            <w:r w:rsidRPr="00B900BC">
              <w:rPr>
                <w:rFonts w:eastAsia="Times New Roman" w:cstheme="minorHAnsi"/>
                <w:b/>
                <w:bCs/>
                <w:sz w:val="20"/>
                <w:szCs w:val="20"/>
              </w:rPr>
              <w:t xml:space="preserve">Nr. </w:t>
            </w:r>
            <w:proofErr w:type="spellStart"/>
            <w:r w:rsidRPr="00B900BC">
              <w:rPr>
                <w:rFonts w:eastAsia="Times New Roman" w:cstheme="minorHAnsi"/>
                <w:b/>
                <w:bCs/>
                <w:sz w:val="20"/>
                <w:szCs w:val="20"/>
              </w:rPr>
              <w:t>grupă</w:t>
            </w:r>
            <w:proofErr w:type="spellEnd"/>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0558D380" w14:textId="77777777" w:rsidR="00D221A3" w:rsidRPr="00B900BC" w:rsidRDefault="00D221A3" w:rsidP="00B900BC">
            <w:pPr>
              <w:spacing w:after="0" w:line="240" w:lineRule="auto"/>
              <w:jc w:val="center"/>
              <w:rPr>
                <w:rFonts w:eastAsia="Times New Roman" w:cstheme="minorHAnsi"/>
                <w:b/>
                <w:bCs/>
                <w:sz w:val="20"/>
                <w:szCs w:val="20"/>
              </w:rPr>
            </w:pPr>
            <w:r w:rsidRPr="00B900BC">
              <w:rPr>
                <w:rFonts w:eastAsia="Times New Roman" w:cstheme="minorHAnsi"/>
                <w:b/>
                <w:bCs/>
                <w:sz w:val="20"/>
                <w:szCs w:val="20"/>
              </w:rPr>
              <w:t xml:space="preserve">Cod </w:t>
            </w:r>
            <w:proofErr w:type="spellStart"/>
            <w:r w:rsidRPr="00B900BC">
              <w:rPr>
                <w:rFonts w:eastAsia="Times New Roman" w:cstheme="minorHAnsi"/>
                <w:b/>
                <w:bCs/>
                <w:sz w:val="20"/>
                <w:szCs w:val="20"/>
              </w:rPr>
              <w:t>traseu</w:t>
            </w:r>
            <w:proofErr w:type="spellEnd"/>
          </w:p>
        </w:tc>
        <w:tc>
          <w:tcPr>
            <w:tcW w:w="4046" w:type="dxa"/>
            <w:tcBorders>
              <w:top w:val="single" w:sz="4" w:space="0" w:color="auto"/>
              <w:left w:val="nil"/>
              <w:bottom w:val="single" w:sz="4" w:space="0" w:color="auto"/>
              <w:right w:val="single" w:sz="4" w:space="0" w:color="auto"/>
            </w:tcBorders>
            <w:shd w:val="clear" w:color="auto" w:fill="auto"/>
            <w:vAlign w:val="center"/>
            <w:hideMark/>
          </w:tcPr>
          <w:p w14:paraId="3BB68AB3" w14:textId="77777777" w:rsidR="00D221A3" w:rsidRPr="00B900BC" w:rsidRDefault="00D221A3" w:rsidP="00B900BC">
            <w:pPr>
              <w:spacing w:after="0" w:line="240" w:lineRule="auto"/>
              <w:jc w:val="center"/>
              <w:rPr>
                <w:rFonts w:eastAsia="Times New Roman" w:cstheme="minorHAnsi"/>
                <w:b/>
                <w:bCs/>
                <w:sz w:val="20"/>
                <w:szCs w:val="20"/>
              </w:rPr>
            </w:pPr>
            <w:proofErr w:type="spellStart"/>
            <w:r w:rsidRPr="00B900BC">
              <w:rPr>
                <w:rFonts w:eastAsia="Times New Roman" w:cstheme="minorHAnsi"/>
                <w:b/>
                <w:bCs/>
                <w:sz w:val="20"/>
                <w:szCs w:val="20"/>
              </w:rPr>
              <w:t>Descriere</w:t>
            </w:r>
            <w:proofErr w:type="spellEnd"/>
            <w:r w:rsidRPr="00B900BC">
              <w:rPr>
                <w:rFonts w:eastAsia="Times New Roman" w:cstheme="minorHAnsi"/>
                <w:b/>
                <w:bCs/>
                <w:sz w:val="20"/>
                <w:szCs w:val="20"/>
              </w:rPr>
              <w:t xml:space="preserve"> </w:t>
            </w:r>
            <w:proofErr w:type="spellStart"/>
            <w:r w:rsidRPr="00B900BC">
              <w:rPr>
                <w:rFonts w:eastAsia="Times New Roman" w:cstheme="minorHAnsi"/>
                <w:b/>
                <w:bCs/>
                <w:sz w:val="20"/>
                <w:szCs w:val="20"/>
              </w:rPr>
              <w:t>traseu</w:t>
            </w:r>
            <w:proofErr w:type="spellEnd"/>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64F3CD84" w14:textId="77777777" w:rsidR="00D221A3" w:rsidRPr="00B900BC" w:rsidRDefault="00D221A3" w:rsidP="00B900BC">
            <w:pPr>
              <w:spacing w:after="0" w:line="240" w:lineRule="auto"/>
              <w:jc w:val="center"/>
              <w:rPr>
                <w:rFonts w:eastAsia="Times New Roman" w:cstheme="minorHAnsi"/>
                <w:b/>
                <w:bCs/>
                <w:sz w:val="20"/>
                <w:szCs w:val="20"/>
              </w:rPr>
            </w:pPr>
            <w:r w:rsidRPr="00B900BC">
              <w:rPr>
                <w:rFonts w:eastAsia="Times New Roman" w:cstheme="minorHAnsi"/>
                <w:b/>
                <w:bCs/>
                <w:sz w:val="20"/>
                <w:szCs w:val="20"/>
              </w:rPr>
              <w:t xml:space="preserve">Km / </w:t>
            </w:r>
            <w:proofErr w:type="spellStart"/>
            <w:r w:rsidRPr="00B900BC">
              <w:rPr>
                <w:rFonts w:eastAsia="Times New Roman" w:cstheme="minorHAnsi"/>
                <w:b/>
                <w:bCs/>
                <w:sz w:val="20"/>
                <w:szCs w:val="20"/>
              </w:rPr>
              <w:t>sens</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5AA6D27" w14:textId="3A244D41" w:rsidR="00D221A3" w:rsidRPr="00B900BC" w:rsidRDefault="00D221A3" w:rsidP="00B900BC">
            <w:pPr>
              <w:spacing w:after="0" w:line="240" w:lineRule="auto"/>
              <w:jc w:val="center"/>
              <w:rPr>
                <w:rFonts w:eastAsia="Times New Roman" w:cstheme="minorHAnsi"/>
                <w:b/>
                <w:bCs/>
                <w:sz w:val="20"/>
                <w:szCs w:val="20"/>
              </w:rPr>
            </w:pPr>
            <w:r w:rsidRPr="00BB28F3">
              <w:rPr>
                <w:rFonts w:eastAsia="Times New Roman" w:cstheme="minorHAnsi"/>
                <w:b/>
                <w:bCs/>
                <w:sz w:val="20"/>
                <w:szCs w:val="20"/>
              </w:rPr>
              <w:t xml:space="preserve">Cap. de transport (nr. </w:t>
            </w:r>
            <w:proofErr w:type="spellStart"/>
            <w:r w:rsidRPr="00BB28F3">
              <w:rPr>
                <w:rFonts w:eastAsia="Times New Roman" w:cstheme="minorHAnsi"/>
                <w:b/>
                <w:bCs/>
                <w:sz w:val="20"/>
                <w:szCs w:val="20"/>
              </w:rPr>
              <w:t>locuri</w:t>
            </w:r>
            <w:proofErr w:type="spellEnd"/>
            <w:r w:rsidRPr="00BB28F3">
              <w:rPr>
                <w:rFonts w:eastAsia="Times New Roman" w:cstheme="minorHAnsi"/>
                <w:b/>
                <w:bCs/>
                <w:sz w:val="20"/>
                <w:szCs w:val="20"/>
              </w:rPr>
              <w:t>)</w:t>
            </w:r>
          </w:p>
        </w:tc>
        <w:tc>
          <w:tcPr>
            <w:tcW w:w="757" w:type="dxa"/>
            <w:tcBorders>
              <w:top w:val="single" w:sz="4" w:space="0" w:color="auto"/>
              <w:left w:val="nil"/>
              <w:bottom w:val="single" w:sz="4" w:space="0" w:color="auto"/>
              <w:right w:val="single" w:sz="4" w:space="0" w:color="auto"/>
            </w:tcBorders>
            <w:shd w:val="clear" w:color="auto" w:fill="auto"/>
            <w:vAlign w:val="center"/>
            <w:hideMark/>
          </w:tcPr>
          <w:p w14:paraId="762A125C" w14:textId="77777777" w:rsidR="00D221A3" w:rsidRPr="00B900BC" w:rsidRDefault="00D221A3" w:rsidP="00B900BC">
            <w:pPr>
              <w:spacing w:after="0" w:line="240" w:lineRule="auto"/>
              <w:jc w:val="center"/>
              <w:rPr>
                <w:rFonts w:eastAsia="Times New Roman" w:cstheme="minorHAnsi"/>
                <w:b/>
                <w:bCs/>
                <w:sz w:val="20"/>
                <w:szCs w:val="20"/>
              </w:rPr>
            </w:pPr>
            <w:r w:rsidRPr="00B900BC">
              <w:rPr>
                <w:rFonts w:eastAsia="Times New Roman" w:cstheme="minorHAnsi"/>
                <w:b/>
                <w:bCs/>
                <w:sz w:val="20"/>
                <w:szCs w:val="20"/>
              </w:rPr>
              <w:t xml:space="preserve">Nr. </w:t>
            </w:r>
            <w:proofErr w:type="spellStart"/>
            <w:r w:rsidRPr="00B900BC">
              <w:rPr>
                <w:rFonts w:eastAsia="Times New Roman" w:cstheme="minorHAnsi"/>
                <w:b/>
                <w:bCs/>
                <w:sz w:val="20"/>
                <w:szCs w:val="20"/>
              </w:rPr>
              <w:t>veh</w:t>
            </w:r>
            <w:proofErr w:type="spellEnd"/>
            <w:r w:rsidRPr="00B900BC">
              <w:rPr>
                <w:rFonts w:eastAsia="Times New Roman" w:cstheme="minorHAnsi"/>
                <w:b/>
                <w:bCs/>
                <w:sz w:val="20"/>
                <w:szCs w:val="20"/>
              </w:rPr>
              <w:t>. active</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470F3F2B" w14:textId="133C140D" w:rsidR="00D221A3" w:rsidRPr="00B900BC" w:rsidRDefault="00D221A3" w:rsidP="00B900BC">
            <w:pPr>
              <w:spacing w:after="0" w:line="240" w:lineRule="auto"/>
              <w:jc w:val="center"/>
              <w:rPr>
                <w:rFonts w:eastAsia="Times New Roman" w:cstheme="minorHAnsi"/>
                <w:b/>
                <w:bCs/>
                <w:sz w:val="20"/>
                <w:szCs w:val="20"/>
              </w:rPr>
            </w:pPr>
            <w:r w:rsidRPr="00B900BC">
              <w:rPr>
                <w:rFonts w:eastAsia="Times New Roman" w:cstheme="minorHAnsi"/>
                <w:b/>
                <w:bCs/>
                <w:sz w:val="20"/>
                <w:szCs w:val="20"/>
              </w:rPr>
              <w:t xml:space="preserve">Nr. </w:t>
            </w:r>
            <w:proofErr w:type="spellStart"/>
            <w:r w:rsidRPr="00B900BC">
              <w:rPr>
                <w:rFonts w:eastAsia="Times New Roman" w:cstheme="minorHAnsi"/>
                <w:b/>
                <w:bCs/>
                <w:sz w:val="20"/>
                <w:szCs w:val="20"/>
              </w:rPr>
              <w:t>veh</w:t>
            </w:r>
            <w:proofErr w:type="spellEnd"/>
            <w:r w:rsidRPr="00BB28F3">
              <w:rPr>
                <w:rFonts w:eastAsia="Times New Roman" w:cstheme="minorHAnsi"/>
                <w:b/>
                <w:bCs/>
                <w:sz w:val="20"/>
                <w:szCs w:val="20"/>
              </w:rPr>
              <w:t>.</w:t>
            </w:r>
            <w:r w:rsidRPr="00B900BC">
              <w:rPr>
                <w:rFonts w:eastAsia="Times New Roman" w:cstheme="minorHAnsi"/>
                <w:b/>
                <w:bCs/>
                <w:sz w:val="20"/>
                <w:szCs w:val="20"/>
              </w:rPr>
              <w:t xml:space="preserve"> </w:t>
            </w:r>
            <w:proofErr w:type="spellStart"/>
            <w:r w:rsidRPr="00B900BC">
              <w:rPr>
                <w:rFonts w:eastAsia="Times New Roman" w:cstheme="minorHAnsi"/>
                <w:b/>
                <w:bCs/>
                <w:sz w:val="20"/>
                <w:szCs w:val="20"/>
              </w:rPr>
              <w:t>rezerve</w:t>
            </w:r>
            <w:proofErr w:type="spellEnd"/>
          </w:p>
        </w:tc>
      </w:tr>
      <w:tr w:rsidR="00D221A3" w:rsidRPr="00BB28F3" w14:paraId="5C700E7F" w14:textId="77777777" w:rsidTr="00D221A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FF6BB24"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677658C6" w14:textId="18936824"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05</w:t>
            </w:r>
            <w:r>
              <w:rPr>
                <w:rFonts w:eastAsia="Times New Roman" w:cstheme="minorHAnsi"/>
                <w:sz w:val="20"/>
                <w:szCs w:val="20"/>
              </w:rPr>
              <w:t>3</w:t>
            </w:r>
          </w:p>
        </w:tc>
        <w:tc>
          <w:tcPr>
            <w:tcW w:w="4046" w:type="dxa"/>
            <w:tcBorders>
              <w:top w:val="nil"/>
              <w:left w:val="nil"/>
              <w:bottom w:val="single" w:sz="4" w:space="0" w:color="auto"/>
              <w:right w:val="single" w:sz="4" w:space="0" w:color="auto"/>
            </w:tcBorders>
            <w:shd w:val="clear" w:color="auto" w:fill="auto"/>
            <w:noWrap/>
            <w:vAlign w:val="bottom"/>
            <w:hideMark/>
          </w:tcPr>
          <w:p w14:paraId="42389825" w14:textId="77777777" w:rsidR="00D221A3" w:rsidRPr="00B900BC" w:rsidRDefault="00D221A3"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Piteşti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Bârla</w:t>
            </w:r>
            <w:proofErr w:type="spellEnd"/>
            <w:r w:rsidRPr="00B900BC">
              <w:rPr>
                <w:rFonts w:eastAsia="Times New Roman" w:cstheme="minorHAnsi"/>
                <w:sz w:val="20"/>
                <w:szCs w:val="20"/>
              </w:rPr>
              <w:t>-</w:t>
            </w:r>
            <w:proofErr w:type="spellStart"/>
            <w:r w:rsidRPr="00B900BC">
              <w:rPr>
                <w:rFonts w:eastAsia="Times New Roman" w:cstheme="minorHAnsi"/>
                <w:sz w:val="20"/>
                <w:szCs w:val="20"/>
              </w:rPr>
              <w:t>Mozăceni</w:t>
            </w:r>
            <w:proofErr w:type="spellEnd"/>
            <w:r w:rsidRPr="00B900BC">
              <w:rPr>
                <w:rFonts w:eastAsia="Times New Roman" w:cstheme="minorHAnsi"/>
                <w:sz w:val="20"/>
                <w:szCs w:val="20"/>
              </w:rPr>
              <w:t xml:space="preserve"> Vale</w:t>
            </w:r>
          </w:p>
        </w:tc>
        <w:tc>
          <w:tcPr>
            <w:tcW w:w="900" w:type="dxa"/>
            <w:tcBorders>
              <w:top w:val="nil"/>
              <w:left w:val="nil"/>
              <w:bottom w:val="single" w:sz="4" w:space="0" w:color="auto"/>
              <w:right w:val="single" w:sz="4" w:space="0" w:color="auto"/>
            </w:tcBorders>
            <w:shd w:val="clear" w:color="auto" w:fill="auto"/>
            <w:noWrap/>
            <w:vAlign w:val="bottom"/>
            <w:hideMark/>
          </w:tcPr>
          <w:p w14:paraId="103192B8"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57</w:t>
            </w:r>
          </w:p>
        </w:tc>
        <w:tc>
          <w:tcPr>
            <w:tcW w:w="1418" w:type="dxa"/>
            <w:tcBorders>
              <w:top w:val="nil"/>
              <w:left w:val="nil"/>
              <w:bottom w:val="single" w:sz="4" w:space="0" w:color="auto"/>
              <w:right w:val="single" w:sz="4" w:space="0" w:color="auto"/>
            </w:tcBorders>
            <w:shd w:val="clear" w:color="auto" w:fill="auto"/>
            <w:noWrap/>
            <w:vAlign w:val="bottom"/>
            <w:hideMark/>
          </w:tcPr>
          <w:p w14:paraId="31D6DFD3" w14:textId="236655FF" w:rsidR="00D221A3" w:rsidRPr="00B900BC" w:rsidRDefault="00D221A3" w:rsidP="00B900BC">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1B55616B"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2</w:t>
            </w:r>
          </w:p>
        </w:tc>
        <w:tc>
          <w:tcPr>
            <w:tcW w:w="835" w:type="dxa"/>
            <w:vMerge w:val="restart"/>
            <w:tcBorders>
              <w:top w:val="nil"/>
              <w:left w:val="nil"/>
              <w:right w:val="single" w:sz="4" w:space="0" w:color="auto"/>
            </w:tcBorders>
            <w:shd w:val="clear" w:color="auto" w:fill="auto"/>
            <w:noWrap/>
            <w:vAlign w:val="center"/>
          </w:tcPr>
          <w:p w14:paraId="35870F74" w14:textId="76F619DA" w:rsidR="00D221A3" w:rsidRPr="00B900BC" w:rsidRDefault="00D221A3" w:rsidP="00B900BC">
            <w:pPr>
              <w:spacing w:after="0" w:line="240" w:lineRule="auto"/>
              <w:jc w:val="center"/>
              <w:rPr>
                <w:rFonts w:eastAsia="Times New Roman" w:cstheme="minorHAnsi"/>
                <w:sz w:val="20"/>
                <w:szCs w:val="20"/>
              </w:rPr>
            </w:pPr>
            <w:r w:rsidRPr="00D221A3">
              <w:rPr>
                <w:rFonts w:eastAsia="Times New Roman" w:cstheme="minorHAnsi"/>
                <w:sz w:val="20"/>
                <w:szCs w:val="20"/>
              </w:rPr>
              <w:t>3 ≤ 22</w:t>
            </w:r>
          </w:p>
        </w:tc>
      </w:tr>
      <w:tr w:rsidR="00D221A3" w:rsidRPr="00BB28F3" w14:paraId="1B1FDA68" w14:textId="77777777" w:rsidTr="002C394F">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51E90E27"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74D0DD35" w14:textId="58A9AF2B"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05</w:t>
            </w:r>
            <w:r>
              <w:rPr>
                <w:rFonts w:eastAsia="Times New Roman" w:cstheme="minorHAnsi"/>
                <w:sz w:val="20"/>
                <w:szCs w:val="20"/>
              </w:rPr>
              <w:t>4</w:t>
            </w:r>
          </w:p>
        </w:tc>
        <w:tc>
          <w:tcPr>
            <w:tcW w:w="4046" w:type="dxa"/>
            <w:tcBorders>
              <w:top w:val="nil"/>
              <w:left w:val="nil"/>
              <w:bottom w:val="single" w:sz="4" w:space="0" w:color="auto"/>
              <w:right w:val="single" w:sz="4" w:space="0" w:color="auto"/>
            </w:tcBorders>
            <w:shd w:val="clear" w:color="auto" w:fill="auto"/>
            <w:noWrap/>
            <w:vAlign w:val="bottom"/>
            <w:hideMark/>
          </w:tcPr>
          <w:p w14:paraId="0BC341CD" w14:textId="77777777" w:rsidR="00D221A3" w:rsidRPr="00B900BC" w:rsidRDefault="00D221A3"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Piteşti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Buzoieşti</w:t>
            </w:r>
            <w:proofErr w:type="spellEnd"/>
            <w:r w:rsidRPr="00B900BC">
              <w:rPr>
                <w:rFonts w:eastAsia="Times New Roman" w:cstheme="minorHAnsi"/>
                <w:sz w:val="20"/>
                <w:szCs w:val="20"/>
              </w:rPr>
              <w:t>-</w:t>
            </w:r>
            <w:proofErr w:type="spellStart"/>
            <w:r w:rsidRPr="00B900BC">
              <w:rPr>
                <w:rFonts w:eastAsia="Times New Roman" w:cstheme="minorHAnsi"/>
                <w:sz w:val="20"/>
                <w:szCs w:val="20"/>
              </w:rPr>
              <w:t>Curteanca</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5CC01F93"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40</w:t>
            </w:r>
          </w:p>
        </w:tc>
        <w:tc>
          <w:tcPr>
            <w:tcW w:w="1418" w:type="dxa"/>
            <w:tcBorders>
              <w:top w:val="nil"/>
              <w:left w:val="nil"/>
              <w:bottom w:val="single" w:sz="4" w:space="0" w:color="auto"/>
              <w:right w:val="single" w:sz="4" w:space="0" w:color="auto"/>
            </w:tcBorders>
            <w:shd w:val="clear" w:color="auto" w:fill="auto"/>
            <w:noWrap/>
            <w:vAlign w:val="bottom"/>
            <w:hideMark/>
          </w:tcPr>
          <w:p w14:paraId="7294E5A5" w14:textId="513A489E" w:rsidR="00D221A3" w:rsidRPr="00B900BC" w:rsidRDefault="00D221A3" w:rsidP="00B900BC">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553ADD95"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4E5373AC" w14:textId="69523231" w:rsidR="00D221A3" w:rsidRPr="00B900BC" w:rsidRDefault="00D221A3" w:rsidP="00B900BC">
            <w:pPr>
              <w:spacing w:after="0" w:line="240" w:lineRule="auto"/>
              <w:jc w:val="center"/>
              <w:rPr>
                <w:rFonts w:eastAsia="Times New Roman" w:cstheme="minorHAnsi"/>
                <w:sz w:val="20"/>
                <w:szCs w:val="20"/>
              </w:rPr>
            </w:pPr>
          </w:p>
        </w:tc>
      </w:tr>
      <w:tr w:rsidR="00D221A3" w:rsidRPr="00BB28F3" w14:paraId="37AB4AB1" w14:textId="77777777" w:rsidTr="002C394F">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300A8599"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1EB412CE" w14:textId="4630FE30"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05</w:t>
            </w:r>
            <w:r>
              <w:rPr>
                <w:rFonts w:eastAsia="Times New Roman" w:cstheme="minorHAnsi"/>
                <w:sz w:val="20"/>
                <w:szCs w:val="20"/>
              </w:rPr>
              <w:t>5</w:t>
            </w:r>
          </w:p>
        </w:tc>
        <w:tc>
          <w:tcPr>
            <w:tcW w:w="4046" w:type="dxa"/>
            <w:tcBorders>
              <w:top w:val="nil"/>
              <w:left w:val="nil"/>
              <w:bottom w:val="single" w:sz="4" w:space="0" w:color="auto"/>
              <w:right w:val="single" w:sz="4" w:space="0" w:color="auto"/>
            </w:tcBorders>
            <w:shd w:val="clear" w:color="auto" w:fill="auto"/>
            <w:noWrap/>
            <w:vAlign w:val="bottom"/>
            <w:hideMark/>
          </w:tcPr>
          <w:p w14:paraId="7D42229A" w14:textId="77777777" w:rsidR="00D221A3" w:rsidRPr="00B900BC" w:rsidRDefault="00D221A3"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Piteşti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Căldăraru</w:t>
            </w:r>
            <w:proofErr w:type="spellEnd"/>
            <w:r w:rsidRPr="00B900BC">
              <w:rPr>
                <w:rFonts w:eastAsia="Times New Roman" w:cstheme="minorHAnsi"/>
                <w:sz w:val="20"/>
                <w:szCs w:val="20"/>
              </w:rPr>
              <w:t>-</w:t>
            </w:r>
            <w:proofErr w:type="spellStart"/>
            <w:r w:rsidRPr="00B900BC">
              <w:rPr>
                <w:rFonts w:eastAsia="Times New Roman" w:cstheme="minorHAnsi"/>
                <w:sz w:val="20"/>
                <w:szCs w:val="20"/>
              </w:rPr>
              <w:t>Burdea</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6D366FDE"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62</w:t>
            </w:r>
          </w:p>
        </w:tc>
        <w:tc>
          <w:tcPr>
            <w:tcW w:w="1418" w:type="dxa"/>
            <w:tcBorders>
              <w:top w:val="nil"/>
              <w:left w:val="nil"/>
              <w:bottom w:val="single" w:sz="4" w:space="0" w:color="auto"/>
              <w:right w:val="single" w:sz="4" w:space="0" w:color="auto"/>
            </w:tcBorders>
            <w:shd w:val="clear" w:color="auto" w:fill="auto"/>
            <w:noWrap/>
            <w:vAlign w:val="bottom"/>
            <w:hideMark/>
          </w:tcPr>
          <w:p w14:paraId="19965A04" w14:textId="68D6CE43" w:rsidR="00D221A3" w:rsidRPr="00B900BC" w:rsidRDefault="00D221A3" w:rsidP="00B900BC">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3807FAA9"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2527E982" w14:textId="6D7EA864" w:rsidR="00D221A3" w:rsidRPr="00B900BC" w:rsidRDefault="00D221A3" w:rsidP="00B900BC">
            <w:pPr>
              <w:spacing w:after="0" w:line="240" w:lineRule="auto"/>
              <w:jc w:val="center"/>
              <w:rPr>
                <w:rFonts w:eastAsia="Times New Roman" w:cstheme="minorHAnsi"/>
                <w:sz w:val="20"/>
                <w:szCs w:val="20"/>
              </w:rPr>
            </w:pPr>
          </w:p>
        </w:tc>
      </w:tr>
      <w:tr w:rsidR="00D221A3" w:rsidRPr="00BB28F3" w14:paraId="35CD9D8C" w14:textId="77777777" w:rsidTr="002C394F">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15D3CF8"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30F8D9AD" w14:textId="37B68EA2"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0</w:t>
            </w:r>
            <w:r>
              <w:rPr>
                <w:rFonts w:eastAsia="Times New Roman" w:cstheme="minorHAnsi"/>
                <w:sz w:val="20"/>
                <w:szCs w:val="20"/>
              </w:rPr>
              <w:t>56</w:t>
            </w:r>
          </w:p>
        </w:tc>
        <w:tc>
          <w:tcPr>
            <w:tcW w:w="4046" w:type="dxa"/>
            <w:tcBorders>
              <w:top w:val="nil"/>
              <w:left w:val="nil"/>
              <w:bottom w:val="single" w:sz="4" w:space="0" w:color="auto"/>
              <w:right w:val="single" w:sz="4" w:space="0" w:color="auto"/>
            </w:tcBorders>
            <w:shd w:val="clear" w:color="auto" w:fill="auto"/>
            <w:noWrap/>
            <w:vAlign w:val="bottom"/>
            <w:hideMark/>
          </w:tcPr>
          <w:p w14:paraId="55C384AF" w14:textId="77777777" w:rsidR="00D221A3" w:rsidRPr="00B900BC" w:rsidRDefault="00D221A3"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Piteşti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Lunca</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Corbului-Marghia</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48C60850"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30</w:t>
            </w:r>
          </w:p>
        </w:tc>
        <w:tc>
          <w:tcPr>
            <w:tcW w:w="1418" w:type="dxa"/>
            <w:tcBorders>
              <w:top w:val="nil"/>
              <w:left w:val="nil"/>
              <w:bottom w:val="single" w:sz="4" w:space="0" w:color="auto"/>
              <w:right w:val="single" w:sz="4" w:space="0" w:color="auto"/>
            </w:tcBorders>
            <w:shd w:val="clear" w:color="auto" w:fill="auto"/>
            <w:noWrap/>
            <w:vAlign w:val="bottom"/>
            <w:hideMark/>
          </w:tcPr>
          <w:p w14:paraId="722C97C9" w14:textId="73DA2746" w:rsidR="00D221A3" w:rsidRPr="00B900BC" w:rsidRDefault="00D221A3" w:rsidP="00B900BC">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33C7F32E"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18C8FA9D" w14:textId="005539BC" w:rsidR="00D221A3" w:rsidRPr="00B900BC" w:rsidRDefault="00D221A3" w:rsidP="00B900BC">
            <w:pPr>
              <w:spacing w:after="0" w:line="240" w:lineRule="auto"/>
              <w:jc w:val="center"/>
              <w:rPr>
                <w:rFonts w:eastAsia="Times New Roman" w:cstheme="minorHAnsi"/>
                <w:sz w:val="20"/>
                <w:szCs w:val="20"/>
              </w:rPr>
            </w:pPr>
          </w:p>
        </w:tc>
      </w:tr>
      <w:tr w:rsidR="00D221A3" w:rsidRPr="00BB28F3" w14:paraId="6CC8A389" w14:textId="77777777" w:rsidTr="002C394F">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C21C1D4"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26159DCF" w14:textId="70506453"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0</w:t>
            </w:r>
            <w:r>
              <w:rPr>
                <w:rFonts w:eastAsia="Times New Roman" w:cstheme="minorHAnsi"/>
                <w:sz w:val="20"/>
                <w:szCs w:val="20"/>
              </w:rPr>
              <w:t>57</w:t>
            </w:r>
          </w:p>
        </w:tc>
        <w:tc>
          <w:tcPr>
            <w:tcW w:w="4046" w:type="dxa"/>
            <w:tcBorders>
              <w:top w:val="nil"/>
              <w:left w:val="nil"/>
              <w:bottom w:val="single" w:sz="4" w:space="0" w:color="auto"/>
              <w:right w:val="single" w:sz="4" w:space="0" w:color="auto"/>
            </w:tcBorders>
            <w:shd w:val="clear" w:color="auto" w:fill="auto"/>
            <w:noWrap/>
            <w:vAlign w:val="bottom"/>
            <w:hideMark/>
          </w:tcPr>
          <w:p w14:paraId="2653E618" w14:textId="77777777" w:rsidR="00D221A3" w:rsidRPr="00B900BC" w:rsidRDefault="00D221A3"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Piteşti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Albota</w:t>
            </w:r>
            <w:proofErr w:type="spellEnd"/>
            <w:r w:rsidRPr="00B900BC">
              <w:rPr>
                <w:rFonts w:eastAsia="Times New Roman" w:cstheme="minorHAnsi"/>
                <w:sz w:val="20"/>
                <w:szCs w:val="20"/>
              </w:rPr>
              <w:t>-Mares</w:t>
            </w:r>
          </w:p>
        </w:tc>
        <w:tc>
          <w:tcPr>
            <w:tcW w:w="900" w:type="dxa"/>
            <w:tcBorders>
              <w:top w:val="nil"/>
              <w:left w:val="nil"/>
              <w:bottom w:val="single" w:sz="4" w:space="0" w:color="auto"/>
              <w:right w:val="single" w:sz="4" w:space="0" w:color="auto"/>
            </w:tcBorders>
            <w:shd w:val="clear" w:color="auto" w:fill="auto"/>
            <w:noWrap/>
            <w:vAlign w:val="bottom"/>
            <w:hideMark/>
          </w:tcPr>
          <w:p w14:paraId="7BAEDCAA"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22</w:t>
            </w:r>
          </w:p>
        </w:tc>
        <w:tc>
          <w:tcPr>
            <w:tcW w:w="1418" w:type="dxa"/>
            <w:tcBorders>
              <w:top w:val="nil"/>
              <w:left w:val="nil"/>
              <w:bottom w:val="single" w:sz="4" w:space="0" w:color="auto"/>
              <w:right w:val="single" w:sz="4" w:space="0" w:color="auto"/>
            </w:tcBorders>
            <w:shd w:val="clear" w:color="auto" w:fill="auto"/>
            <w:noWrap/>
            <w:vAlign w:val="bottom"/>
            <w:hideMark/>
          </w:tcPr>
          <w:p w14:paraId="05966E9A" w14:textId="0A5E027C" w:rsidR="00D221A3" w:rsidRPr="00B900BC" w:rsidRDefault="00D221A3" w:rsidP="00B900BC">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771DC536"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4C239C75" w14:textId="6DC1733A" w:rsidR="00D221A3" w:rsidRPr="00B900BC" w:rsidRDefault="00D221A3" w:rsidP="00B900BC">
            <w:pPr>
              <w:spacing w:after="0" w:line="240" w:lineRule="auto"/>
              <w:jc w:val="center"/>
              <w:rPr>
                <w:rFonts w:eastAsia="Times New Roman" w:cstheme="minorHAnsi"/>
                <w:sz w:val="20"/>
                <w:szCs w:val="20"/>
              </w:rPr>
            </w:pPr>
          </w:p>
        </w:tc>
      </w:tr>
      <w:tr w:rsidR="00D221A3" w:rsidRPr="00BB28F3" w14:paraId="0312275A" w14:textId="77777777" w:rsidTr="002C394F">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836BA06"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168B70BE" w14:textId="5E6C2E7F"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0</w:t>
            </w:r>
            <w:r>
              <w:rPr>
                <w:rFonts w:eastAsia="Times New Roman" w:cstheme="minorHAnsi"/>
                <w:sz w:val="20"/>
                <w:szCs w:val="20"/>
              </w:rPr>
              <w:t>58</w:t>
            </w:r>
          </w:p>
        </w:tc>
        <w:tc>
          <w:tcPr>
            <w:tcW w:w="4046" w:type="dxa"/>
            <w:tcBorders>
              <w:top w:val="nil"/>
              <w:left w:val="nil"/>
              <w:bottom w:val="single" w:sz="4" w:space="0" w:color="auto"/>
              <w:right w:val="single" w:sz="4" w:space="0" w:color="auto"/>
            </w:tcBorders>
            <w:shd w:val="clear" w:color="auto" w:fill="auto"/>
            <w:noWrap/>
            <w:vAlign w:val="bottom"/>
            <w:hideMark/>
          </w:tcPr>
          <w:p w14:paraId="7E70E676" w14:textId="77777777" w:rsidR="00D221A3" w:rsidRPr="00B900BC" w:rsidRDefault="00D221A3"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Piteşti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Popeşti</w:t>
            </w:r>
            <w:proofErr w:type="spellEnd"/>
            <w:r w:rsidRPr="00B900BC">
              <w:rPr>
                <w:rFonts w:eastAsia="Times New Roman" w:cstheme="minorHAnsi"/>
                <w:sz w:val="20"/>
                <w:szCs w:val="20"/>
              </w:rPr>
              <w:t>-</w:t>
            </w:r>
            <w:proofErr w:type="spellStart"/>
            <w:r w:rsidRPr="00B900BC">
              <w:rPr>
                <w:rFonts w:eastAsia="Times New Roman" w:cstheme="minorHAnsi"/>
                <w:sz w:val="20"/>
                <w:szCs w:val="20"/>
              </w:rPr>
              <w:t>Purcăreni</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4C463AF9"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62</w:t>
            </w:r>
          </w:p>
        </w:tc>
        <w:tc>
          <w:tcPr>
            <w:tcW w:w="1418" w:type="dxa"/>
            <w:tcBorders>
              <w:top w:val="nil"/>
              <w:left w:val="nil"/>
              <w:bottom w:val="single" w:sz="4" w:space="0" w:color="auto"/>
              <w:right w:val="single" w:sz="4" w:space="0" w:color="auto"/>
            </w:tcBorders>
            <w:shd w:val="clear" w:color="auto" w:fill="auto"/>
            <w:noWrap/>
            <w:vAlign w:val="bottom"/>
            <w:hideMark/>
          </w:tcPr>
          <w:p w14:paraId="6ECE14F0" w14:textId="25466B88" w:rsidR="00D221A3" w:rsidRPr="00B900BC" w:rsidRDefault="00D221A3" w:rsidP="00B900BC">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7306212A"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4D332A57" w14:textId="42BEF415" w:rsidR="00D221A3" w:rsidRPr="00B900BC" w:rsidRDefault="00D221A3" w:rsidP="00B900BC">
            <w:pPr>
              <w:spacing w:after="0" w:line="240" w:lineRule="auto"/>
              <w:jc w:val="center"/>
              <w:rPr>
                <w:rFonts w:eastAsia="Times New Roman" w:cstheme="minorHAnsi"/>
                <w:sz w:val="20"/>
                <w:szCs w:val="20"/>
              </w:rPr>
            </w:pPr>
          </w:p>
        </w:tc>
      </w:tr>
      <w:tr w:rsidR="00D221A3" w:rsidRPr="00BB28F3" w14:paraId="0A484710" w14:textId="77777777" w:rsidTr="002C394F">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A7C4E48"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3DD40EE7" w14:textId="6D6FC89B"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0</w:t>
            </w:r>
            <w:r>
              <w:rPr>
                <w:rFonts w:eastAsia="Times New Roman" w:cstheme="minorHAnsi"/>
                <w:sz w:val="20"/>
                <w:szCs w:val="20"/>
              </w:rPr>
              <w:t>59</w:t>
            </w:r>
          </w:p>
        </w:tc>
        <w:tc>
          <w:tcPr>
            <w:tcW w:w="4046" w:type="dxa"/>
            <w:tcBorders>
              <w:top w:val="nil"/>
              <w:left w:val="nil"/>
              <w:bottom w:val="single" w:sz="4" w:space="0" w:color="auto"/>
              <w:right w:val="single" w:sz="4" w:space="0" w:color="auto"/>
            </w:tcBorders>
            <w:shd w:val="clear" w:color="auto" w:fill="auto"/>
            <w:noWrap/>
            <w:vAlign w:val="bottom"/>
            <w:hideMark/>
          </w:tcPr>
          <w:p w14:paraId="0B4C903C" w14:textId="77777777" w:rsidR="00D221A3" w:rsidRPr="00B900BC" w:rsidRDefault="00D221A3"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Piteşti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Râca</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1345F8E2"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66</w:t>
            </w:r>
          </w:p>
        </w:tc>
        <w:tc>
          <w:tcPr>
            <w:tcW w:w="1418" w:type="dxa"/>
            <w:tcBorders>
              <w:top w:val="nil"/>
              <w:left w:val="nil"/>
              <w:bottom w:val="single" w:sz="4" w:space="0" w:color="auto"/>
              <w:right w:val="single" w:sz="4" w:space="0" w:color="auto"/>
            </w:tcBorders>
            <w:shd w:val="clear" w:color="auto" w:fill="auto"/>
            <w:noWrap/>
            <w:vAlign w:val="bottom"/>
            <w:hideMark/>
          </w:tcPr>
          <w:p w14:paraId="3927E715" w14:textId="797068DC" w:rsidR="00D221A3" w:rsidRPr="00B900BC" w:rsidRDefault="00D221A3" w:rsidP="00B900BC">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4AD8DB55"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2</w:t>
            </w:r>
          </w:p>
        </w:tc>
        <w:tc>
          <w:tcPr>
            <w:tcW w:w="835" w:type="dxa"/>
            <w:vMerge/>
            <w:tcBorders>
              <w:left w:val="nil"/>
              <w:right w:val="single" w:sz="4" w:space="0" w:color="auto"/>
            </w:tcBorders>
            <w:shd w:val="clear" w:color="auto" w:fill="auto"/>
            <w:noWrap/>
            <w:vAlign w:val="bottom"/>
            <w:hideMark/>
          </w:tcPr>
          <w:p w14:paraId="7C632963" w14:textId="1E4F2F72" w:rsidR="00D221A3" w:rsidRPr="00B900BC" w:rsidRDefault="00D221A3" w:rsidP="00B900BC">
            <w:pPr>
              <w:spacing w:after="0" w:line="240" w:lineRule="auto"/>
              <w:jc w:val="center"/>
              <w:rPr>
                <w:rFonts w:eastAsia="Times New Roman" w:cstheme="minorHAnsi"/>
                <w:sz w:val="20"/>
                <w:szCs w:val="20"/>
              </w:rPr>
            </w:pPr>
          </w:p>
        </w:tc>
      </w:tr>
      <w:tr w:rsidR="00D221A3" w:rsidRPr="00BB28F3" w14:paraId="0AC668F4" w14:textId="77777777" w:rsidTr="002C394F">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1DAF201"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1782DBE2" w14:textId="7FD0B5AF"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r>
              <w:rPr>
                <w:rFonts w:eastAsia="Times New Roman" w:cstheme="minorHAnsi"/>
                <w:sz w:val="20"/>
                <w:szCs w:val="20"/>
              </w:rPr>
              <w:t>0</w:t>
            </w:r>
          </w:p>
        </w:tc>
        <w:tc>
          <w:tcPr>
            <w:tcW w:w="4046" w:type="dxa"/>
            <w:tcBorders>
              <w:top w:val="nil"/>
              <w:left w:val="nil"/>
              <w:bottom w:val="single" w:sz="4" w:space="0" w:color="auto"/>
              <w:right w:val="single" w:sz="4" w:space="0" w:color="auto"/>
            </w:tcBorders>
            <w:shd w:val="clear" w:color="auto" w:fill="auto"/>
            <w:noWrap/>
            <w:vAlign w:val="bottom"/>
            <w:hideMark/>
          </w:tcPr>
          <w:p w14:paraId="123A3B4B" w14:textId="77777777" w:rsidR="00D221A3" w:rsidRPr="00B900BC" w:rsidRDefault="00D221A3"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Piteşti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Cerbu</w:t>
            </w:r>
            <w:proofErr w:type="spellEnd"/>
            <w:r w:rsidRPr="00B900BC">
              <w:rPr>
                <w:rFonts w:eastAsia="Times New Roman" w:cstheme="minorHAnsi"/>
                <w:sz w:val="20"/>
                <w:szCs w:val="20"/>
              </w:rPr>
              <w:t>-</w:t>
            </w:r>
            <w:proofErr w:type="spellStart"/>
            <w:r w:rsidRPr="00B900BC">
              <w:rPr>
                <w:rFonts w:eastAsia="Times New Roman" w:cstheme="minorHAnsi"/>
                <w:sz w:val="20"/>
                <w:szCs w:val="20"/>
              </w:rPr>
              <w:t>Dealu</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Bradului</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5F016155"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40</w:t>
            </w:r>
          </w:p>
        </w:tc>
        <w:tc>
          <w:tcPr>
            <w:tcW w:w="1418" w:type="dxa"/>
            <w:tcBorders>
              <w:top w:val="nil"/>
              <w:left w:val="nil"/>
              <w:bottom w:val="single" w:sz="4" w:space="0" w:color="auto"/>
              <w:right w:val="single" w:sz="4" w:space="0" w:color="auto"/>
            </w:tcBorders>
            <w:shd w:val="clear" w:color="auto" w:fill="auto"/>
            <w:noWrap/>
            <w:vAlign w:val="bottom"/>
            <w:hideMark/>
          </w:tcPr>
          <w:p w14:paraId="3C852EBD" w14:textId="3AC6C6FF" w:rsidR="00D221A3" w:rsidRPr="00B900BC" w:rsidRDefault="00D221A3" w:rsidP="00B900BC">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5C5EEEA3"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40F5C539" w14:textId="1865DE44" w:rsidR="00D221A3" w:rsidRPr="00B900BC" w:rsidRDefault="00D221A3" w:rsidP="00B900BC">
            <w:pPr>
              <w:spacing w:after="0" w:line="240" w:lineRule="auto"/>
              <w:jc w:val="center"/>
              <w:rPr>
                <w:rFonts w:eastAsia="Times New Roman" w:cstheme="minorHAnsi"/>
                <w:sz w:val="20"/>
                <w:szCs w:val="20"/>
              </w:rPr>
            </w:pPr>
          </w:p>
        </w:tc>
      </w:tr>
      <w:tr w:rsidR="00D221A3" w:rsidRPr="00BB28F3" w14:paraId="576274B1" w14:textId="77777777" w:rsidTr="002C394F">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8B502F9"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533FFC59" w14:textId="44938ABB"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r>
              <w:rPr>
                <w:rFonts w:eastAsia="Times New Roman" w:cstheme="minorHAnsi"/>
                <w:sz w:val="20"/>
                <w:szCs w:val="20"/>
              </w:rPr>
              <w:t>1</w:t>
            </w:r>
          </w:p>
        </w:tc>
        <w:tc>
          <w:tcPr>
            <w:tcW w:w="4046" w:type="dxa"/>
            <w:tcBorders>
              <w:top w:val="nil"/>
              <w:left w:val="nil"/>
              <w:bottom w:val="single" w:sz="4" w:space="0" w:color="auto"/>
              <w:right w:val="single" w:sz="4" w:space="0" w:color="auto"/>
            </w:tcBorders>
            <w:shd w:val="clear" w:color="auto" w:fill="auto"/>
            <w:noWrap/>
            <w:vAlign w:val="bottom"/>
            <w:hideMark/>
          </w:tcPr>
          <w:p w14:paraId="58C0BFC4" w14:textId="77777777" w:rsidR="00D221A3" w:rsidRPr="00B900BC" w:rsidRDefault="00D221A3"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Piteşti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Costeşti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Razvan&amp;Liviu</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7589AF72"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24</w:t>
            </w:r>
          </w:p>
        </w:tc>
        <w:tc>
          <w:tcPr>
            <w:tcW w:w="1418" w:type="dxa"/>
            <w:tcBorders>
              <w:top w:val="nil"/>
              <w:left w:val="nil"/>
              <w:bottom w:val="single" w:sz="4" w:space="0" w:color="auto"/>
              <w:right w:val="single" w:sz="4" w:space="0" w:color="auto"/>
            </w:tcBorders>
            <w:shd w:val="clear" w:color="auto" w:fill="auto"/>
            <w:noWrap/>
            <w:vAlign w:val="bottom"/>
            <w:hideMark/>
          </w:tcPr>
          <w:p w14:paraId="6B865244" w14:textId="318D7D05" w:rsidR="00D221A3" w:rsidRPr="00B900BC" w:rsidRDefault="00D221A3" w:rsidP="00B900BC">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1B0EE434"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5</w:t>
            </w:r>
          </w:p>
        </w:tc>
        <w:tc>
          <w:tcPr>
            <w:tcW w:w="835" w:type="dxa"/>
            <w:vMerge/>
            <w:tcBorders>
              <w:left w:val="nil"/>
              <w:right w:val="single" w:sz="4" w:space="0" w:color="auto"/>
            </w:tcBorders>
            <w:shd w:val="clear" w:color="auto" w:fill="auto"/>
            <w:noWrap/>
            <w:vAlign w:val="bottom"/>
            <w:hideMark/>
          </w:tcPr>
          <w:p w14:paraId="25556F24" w14:textId="57F09C90" w:rsidR="00D221A3" w:rsidRPr="00B900BC" w:rsidRDefault="00D221A3" w:rsidP="00B900BC">
            <w:pPr>
              <w:spacing w:after="0" w:line="240" w:lineRule="auto"/>
              <w:jc w:val="center"/>
              <w:rPr>
                <w:rFonts w:eastAsia="Times New Roman" w:cstheme="minorHAnsi"/>
                <w:sz w:val="20"/>
                <w:szCs w:val="20"/>
              </w:rPr>
            </w:pPr>
          </w:p>
        </w:tc>
      </w:tr>
      <w:tr w:rsidR="00D221A3" w:rsidRPr="00BB28F3" w14:paraId="79215A93" w14:textId="77777777" w:rsidTr="002C394F">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723954C"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2B236D23" w14:textId="46E4E2EF"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r>
              <w:rPr>
                <w:rFonts w:eastAsia="Times New Roman" w:cstheme="minorHAnsi"/>
                <w:sz w:val="20"/>
                <w:szCs w:val="20"/>
              </w:rPr>
              <w:t>2</w:t>
            </w:r>
          </w:p>
        </w:tc>
        <w:tc>
          <w:tcPr>
            <w:tcW w:w="4046" w:type="dxa"/>
            <w:tcBorders>
              <w:top w:val="nil"/>
              <w:left w:val="nil"/>
              <w:bottom w:val="single" w:sz="4" w:space="0" w:color="auto"/>
              <w:right w:val="single" w:sz="4" w:space="0" w:color="auto"/>
            </w:tcBorders>
            <w:shd w:val="clear" w:color="auto" w:fill="auto"/>
            <w:noWrap/>
            <w:vAlign w:val="bottom"/>
            <w:hideMark/>
          </w:tcPr>
          <w:p w14:paraId="091E9A2E" w14:textId="6A863BB3" w:rsidR="00D221A3" w:rsidRPr="00B900BC" w:rsidRDefault="00D221A3" w:rsidP="00B900BC">
            <w:pPr>
              <w:spacing w:after="0" w:line="240" w:lineRule="auto"/>
              <w:rPr>
                <w:rFonts w:eastAsia="Times New Roman" w:cstheme="minorHAnsi"/>
                <w:sz w:val="20"/>
                <w:szCs w:val="20"/>
              </w:rPr>
            </w:pPr>
            <w:r w:rsidRPr="00B900BC">
              <w:rPr>
                <w:rFonts w:eastAsia="Times New Roman" w:cstheme="minorHAnsi"/>
                <w:sz w:val="20"/>
                <w:szCs w:val="20"/>
              </w:rPr>
              <w:t xml:space="preserve">Pitești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3116B8">
              <w:rPr>
                <w:rFonts w:eastAsia="Times New Roman" w:cstheme="minorHAnsi"/>
                <w:sz w:val="20"/>
                <w:szCs w:val="20"/>
              </w:rPr>
              <w:t>Costești</w:t>
            </w:r>
            <w:proofErr w:type="spellEnd"/>
            <w:r w:rsidRPr="00B900BC">
              <w:rPr>
                <w:rFonts w:eastAsia="Times New Roman" w:cstheme="minorHAnsi"/>
                <w:sz w:val="20"/>
                <w:szCs w:val="20"/>
              </w:rPr>
              <w:t>-</w:t>
            </w:r>
            <w:proofErr w:type="spellStart"/>
            <w:r w:rsidRPr="00B900BC">
              <w:rPr>
                <w:rFonts w:eastAsia="Times New Roman" w:cstheme="minorHAnsi"/>
                <w:sz w:val="20"/>
                <w:szCs w:val="20"/>
              </w:rPr>
              <w:t>Goleasca</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760D8E9B"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53</w:t>
            </w:r>
          </w:p>
        </w:tc>
        <w:tc>
          <w:tcPr>
            <w:tcW w:w="1418" w:type="dxa"/>
            <w:tcBorders>
              <w:top w:val="nil"/>
              <w:left w:val="nil"/>
              <w:bottom w:val="single" w:sz="4" w:space="0" w:color="auto"/>
              <w:right w:val="single" w:sz="4" w:space="0" w:color="auto"/>
            </w:tcBorders>
            <w:shd w:val="clear" w:color="auto" w:fill="auto"/>
            <w:noWrap/>
            <w:vAlign w:val="bottom"/>
            <w:hideMark/>
          </w:tcPr>
          <w:p w14:paraId="7985E42F" w14:textId="11699885" w:rsidR="00D221A3" w:rsidRPr="00B900BC" w:rsidRDefault="00D221A3" w:rsidP="00B900BC">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208FCA60"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47538816" w14:textId="5B7C034E" w:rsidR="00D221A3" w:rsidRPr="00B900BC" w:rsidRDefault="00D221A3" w:rsidP="00B900BC">
            <w:pPr>
              <w:spacing w:after="0" w:line="240" w:lineRule="auto"/>
              <w:jc w:val="center"/>
              <w:rPr>
                <w:rFonts w:eastAsia="Times New Roman" w:cstheme="minorHAnsi"/>
                <w:sz w:val="20"/>
                <w:szCs w:val="20"/>
              </w:rPr>
            </w:pPr>
          </w:p>
        </w:tc>
      </w:tr>
      <w:tr w:rsidR="00D221A3" w:rsidRPr="00BB28F3" w14:paraId="0846936A" w14:textId="77777777" w:rsidTr="002C394F">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0F9CAFF1"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091671D1" w14:textId="79882971"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r>
              <w:rPr>
                <w:rFonts w:eastAsia="Times New Roman" w:cstheme="minorHAnsi"/>
                <w:sz w:val="20"/>
                <w:szCs w:val="20"/>
              </w:rPr>
              <w:t>3</w:t>
            </w:r>
          </w:p>
        </w:tc>
        <w:tc>
          <w:tcPr>
            <w:tcW w:w="4046" w:type="dxa"/>
            <w:tcBorders>
              <w:top w:val="nil"/>
              <w:left w:val="nil"/>
              <w:bottom w:val="single" w:sz="4" w:space="0" w:color="auto"/>
              <w:right w:val="single" w:sz="4" w:space="0" w:color="auto"/>
            </w:tcBorders>
            <w:shd w:val="clear" w:color="auto" w:fill="auto"/>
            <w:noWrap/>
            <w:vAlign w:val="bottom"/>
            <w:hideMark/>
          </w:tcPr>
          <w:p w14:paraId="3D191A6B" w14:textId="77777777" w:rsidR="00D221A3" w:rsidRPr="00B900BC" w:rsidRDefault="00D221A3"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Costești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Alpin-</w:t>
            </w:r>
            <w:proofErr w:type="spellStart"/>
            <w:r w:rsidRPr="00B900BC">
              <w:rPr>
                <w:rFonts w:eastAsia="Times New Roman" w:cstheme="minorHAnsi"/>
                <w:sz w:val="20"/>
                <w:szCs w:val="20"/>
              </w:rPr>
              <w:t>Mirosi</w:t>
            </w:r>
            <w:proofErr w:type="spellEnd"/>
            <w:r w:rsidRPr="00B900BC">
              <w:rPr>
                <w:rFonts w:eastAsia="Times New Roman" w:cstheme="minorHAnsi"/>
                <w:sz w:val="20"/>
                <w:szCs w:val="20"/>
              </w:rPr>
              <w:t>-</w:t>
            </w:r>
            <w:proofErr w:type="spellStart"/>
            <w:r w:rsidRPr="00B900BC">
              <w:rPr>
                <w:rFonts w:eastAsia="Times New Roman" w:cstheme="minorHAnsi"/>
                <w:sz w:val="20"/>
                <w:szCs w:val="20"/>
              </w:rPr>
              <w:t>Surdulești</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07175D41"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40</w:t>
            </w:r>
          </w:p>
        </w:tc>
        <w:tc>
          <w:tcPr>
            <w:tcW w:w="1418" w:type="dxa"/>
            <w:tcBorders>
              <w:top w:val="nil"/>
              <w:left w:val="nil"/>
              <w:bottom w:val="single" w:sz="4" w:space="0" w:color="auto"/>
              <w:right w:val="single" w:sz="4" w:space="0" w:color="auto"/>
            </w:tcBorders>
            <w:shd w:val="clear" w:color="auto" w:fill="auto"/>
            <w:noWrap/>
            <w:vAlign w:val="bottom"/>
            <w:hideMark/>
          </w:tcPr>
          <w:p w14:paraId="7DD5954E" w14:textId="596D7700" w:rsidR="00D221A3" w:rsidRPr="00B900BC" w:rsidRDefault="00D221A3" w:rsidP="00B900BC">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05CDCA46"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42D59980" w14:textId="70281529" w:rsidR="00D221A3" w:rsidRPr="00B900BC" w:rsidRDefault="00D221A3" w:rsidP="00B900BC">
            <w:pPr>
              <w:spacing w:after="0" w:line="240" w:lineRule="auto"/>
              <w:jc w:val="center"/>
              <w:rPr>
                <w:rFonts w:eastAsia="Times New Roman" w:cstheme="minorHAnsi"/>
                <w:sz w:val="20"/>
                <w:szCs w:val="20"/>
              </w:rPr>
            </w:pPr>
          </w:p>
        </w:tc>
      </w:tr>
      <w:tr w:rsidR="00D221A3" w:rsidRPr="00BB28F3" w14:paraId="43B3AC1D" w14:textId="77777777" w:rsidTr="002C394F">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691EBFA"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77169E93" w14:textId="6E0B25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r>
              <w:rPr>
                <w:rFonts w:eastAsia="Times New Roman" w:cstheme="minorHAnsi"/>
                <w:sz w:val="20"/>
                <w:szCs w:val="20"/>
              </w:rPr>
              <w:t>4</w:t>
            </w:r>
          </w:p>
        </w:tc>
        <w:tc>
          <w:tcPr>
            <w:tcW w:w="4046" w:type="dxa"/>
            <w:tcBorders>
              <w:top w:val="nil"/>
              <w:left w:val="nil"/>
              <w:bottom w:val="single" w:sz="4" w:space="0" w:color="auto"/>
              <w:right w:val="single" w:sz="4" w:space="0" w:color="auto"/>
            </w:tcBorders>
            <w:shd w:val="clear" w:color="auto" w:fill="auto"/>
            <w:noWrap/>
            <w:vAlign w:val="bottom"/>
            <w:hideMark/>
          </w:tcPr>
          <w:p w14:paraId="39CE558E" w14:textId="77777777" w:rsidR="00D221A3" w:rsidRPr="00B900BC" w:rsidRDefault="00D221A3"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Costeşti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Alpin-</w:t>
            </w:r>
            <w:proofErr w:type="spellStart"/>
            <w:r w:rsidRPr="00B900BC">
              <w:rPr>
                <w:rFonts w:eastAsia="Times New Roman" w:cstheme="minorHAnsi"/>
                <w:sz w:val="20"/>
                <w:szCs w:val="20"/>
              </w:rPr>
              <w:t>Buzoeşti</w:t>
            </w:r>
            <w:proofErr w:type="spellEnd"/>
            <w:r w:rsidRPr="00B900BC">
              <w:rPr>
                <w:rFonts w:eastAsia="Times New Roman" w:cstheme="minorHAnsi"/>
                <w:sz w:val="20"/>
                <w:szCs w:val="20"/>
              </w:rPr>
              <w:t>-</w:t>
            </w:r>
            <w:proofErr w:type="spellStart"/>
            <w:r w:rsidRPr="00B900BC">
              <w:rPr>
                <w:rFonts w:eastAsia="Times New Roman" w:cstheme="minorHAnsi"/>
                <w:sz w:val="20"/>
                <w:szCs w:val="20"/>
              </w:rPr>
              <w:t>Curteanca</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3BB4EEA5"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16</w:t>
            </w:r>
          </w:p>
        </w:tc>
        <w:tc>
          <w:tcPr>
            <w:tcW w:w="1418" w:type="dxa"/>
            <w:tcBorders>
              <w:top w:val="nil"/>
              <w:left w:val="nil"/>
              <w:bottom w:val="single" w:sz="4" w:space="0" w:color="auto"/>
              <w:right w:val="single" w:sz="4" w:space="0" w:color="auto"/>
            </w:tcBorders>
            <w:shd w:val="clear" w:color="auto" w:fill="auto"/>
            <w:noWrap/>
            <w:vAlign w:val="bottom"/>
            <w:hideMark/>
          </w:tcPr>
          <w:p w14:paraId="1173BA53" w14:textId="29177F8E" w:rsidR="00D221A3" w:rsidRPr="00B900BC" w:rsidRDefault="00D221A3" w:rsidP="00B900BC">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1FBFBA33" w14:textId="77777777" w:rsidR="00D221A3" w:rsidRPr="00B900BC" w:rsidRDefault="00D221A3"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835" w:type="dxa"/>
            <w:vMerge/>
            <w:tcBorders>
              <w:left w:val="nil"/>
              <w:bottom w:val="single" w:sz="4" w:space="0" w:color="auto"/>
              <w:right w:val="single" w:sz="4" w:space="0" w:color="auto"/>
            </w:tcBorders>
            <w:shd w:val="clear" w:color="auto" w:fill="auto"/>
            <w:noWrap/>
            <w:vAlign w:val="bottom"/>
            <w:hideMark/>
          </w:tcPr>
          <w:p w14:paraId="19570B46" w14:textId="79DC63DD" w:rsidR="00D221A3" w:rsidRPr="00B900BC" w:rsidRDefault="00D221A3" w:rsidP="00B900BC">
            <w:pPr>
              <w:spacing w:after="0" w:line="240" w:lineRule="auto"/>
              <w:jc w:val="center"/>
              <w:rPr>
                <w:rFonts w:eastAsia="Times New Roman" w:cstheme="minorHAnsi"/>
                <w:sz w:val="20"/>
                <w:szCs w:val="20"/>
              </w:rPr>
            </w:pPr>
          </w:p>
        </w:tc>
      </w:tr>
    </w:tbl>
    <w:p w14:paraId="57DE9336" w14:textId="31A394B6" w:rsidR="00835199" w:rsidRPr="00C408AA" w:rsidRDefault="00835199" w:rsidP="00835199">
      <w:pPr>
        <w:spacing w:after="0" w:line="240" w:lineRule="auto"/>
        <w:jc w:val="both"/>
        <w:rPr>
          <w:rFonts w:ascii="Calibri" w:eastAsia="Calibri" w:hAnsi="Calibri" w:cs="Times New Roman"/>
          <w:sz w:val="24"/>
          <w:szCs w:val="24"/>
          <w:lang w:val="it-IT"/>
        </w:rPr>
      </w:pPr>
      <w:r w:rsidRPr="00C408AA">
        <w:rPr>
          <w:rFonts w:ascii="Calibri" w:eastAsia="Calibri" w:hAnsi="Calibri" w:cs="Times New Roman"/>
          <w:b/>
          <w:sz w:val="24"/>
          <w:szCs w:val="24"/>
          <w:lang w:val="it-IT"/>
        </w:rPr>
        <w:t>Număr total</w:t>
      </w:r>
      <w:r w:rsidRPr="00C408AA">
        <w:rPr>
          <w:rFonts w:ascii="Calibri" w:eastAsia="Calibri" w:hAnsi="Calibri" w:cs="Times New Roman"/>
          <w:sz w:val="24"/>
          <w:szCs w:val="24"/>
          <w:lang w:val="it-IT"/>
        </w:rPr>
        <w:t xml:space="preserve"> </w:t>
      </w:r>
      <w:r w:rsidRPr="00C408AA">
        <w:rPr>
          <w:rFonts w:ascii="Calibri" w:eastAsia="Calibri" w:hAnsi="Calibri" w:cs="Times New Roman"/>
          <w:b/>
          <w:sz w:val="24"/>
          <w:szCs w:val="24"/>
          <w:lang w:val="it-IT"/>
        </w:rPr>
        <w:t>de vehicule active: 1</w:t>
      </w:r>
      <w:r w:rsidR="0076170B">
        <w:rPr>
          <w:rFonts w:ascii="Calibri" w:eastAsia="Calibri" w:hAnsi="Calibri" w:cs="Times New Roman"/>
          <w:b/>
          <w:sz w:val="24"/>
          <w:szCs w:val="24"/>
          <w:lang w:val="it-IT"/>
        </w:rPr>
        <w:t>8</w:t>
      </w:r>
      <w:r w:rsidRPr="00C408AA">
        <w:rPr>
          <w:rFonts w:ascii="Calibri" w:eastAsia="Calibri" w:hAnsi="Calibri" w:cs="Times New Roman"/>
          <w:b/>
          <w:sz w:val="24"/>
          <w:szCs w:val="24"/>
          <w:lang w:val="it-IT"/>
        </w:rPr>
        <w:t xml:space="preserve"> </w:t>
      </w:r>
      <w:r w:rsidRPr="00C408AA">
        <w:rPr>
          <w:rFonts w:ascii="Calibri" w:eastAsia="Calibri" w:hAnsi="Calibri" w:cs="Times New Roman"/>
          <w:sz w:val="24"/>
          <w:szCs w:val="24"/>
          <w:lang w:val="it-IT"/>
        </w:rPr>
        <w:t>din care</w:t>
      </w:r>
    </w:p>
    <w:p w14:paraId="10C26B6B" w14:textId="5FDC121A" w:rsidR="00835199" w:rsidRPr="00C408AA" w:rsidRDefault="00835199" w:rsidP="00835199">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sz w:val="24"/>
          <w:szCs w:val="24"/>
          <w:lang w:val="it-IT"/>
        </w:rPr>
        <w:t>1</w:t>
      </w:r>
      <w:r w:rsidR="0076170B">
        <w:rPr>
          <w:rFonts w:ascii="Calibri" w:eastAsia="Calibri" w:hAnsi="Calibri" w:cs="Times New Roman"/>
          <w:sz w:val="24"/>
          <w:szCs w:val="24"/>
          <w:lang w:val="it-IT"/>
        </w:rPr>
        <w:t>8</w:t>
      </w:r>
      <w:r w:rsidRPr="00C408AA">
        <w:rPr>
          <w:rFonts w:ascii="Calibri" w:eastAsia="Calibri" w:hAnsi="Calibri" w:cs="Times New Roman"/>
          <w:sz w:val="24"/>
          <w:szCs w:val="24"/>
          <w:lang w:val="it-IT"/>
        </w:rPr>
        <w:t xml:space="preserve"> vehicule cu capacitate de </w:t>
      </w:r>
      <w:r w:rsidR="00E312D1">
        <w:rPr>
          <w:rFonts w:ascii="Calibri" w:eastAsia="Calibri" w:hAnsi="Calibri" w:cs="Times New Roman"/>
          <w:sz w:val="24"/>
          <w:szCs w:val="24"/>
          <w:lang w:val="it-IT"/>
        </w:rPr>
        <w:t>≤22</w:t>
      </w:r>
      <w:r w:rsidRPr="00C408AA">
        <w:rPr>
          <w:rFonts w:ascii="Calibri" w:eastAsia="Calibri" w:hAnsi="Calibri" w:cs="Times New Roman"/>
          <w:sz w:val="24"/>
          <w:szCs w:val="24"/>
          <w:lang w:val="it-IT"/>
        </w:rPr>
        <w:t xml:space="preserve"> locuri </w:t>
      </w:r>
    </w:p>
    <w:p w14:paraId="0D9F9176" w14:textId="77777777" w:rsidR="00835199" w:rsidRPr="00C408AA" w:rsidRDefault="00835199" w:rsidP="00835199">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b/>
          <w:sz w:val="24"/>
          <w:szCs w:val="24"/>
          <w:lang w:val="ro-RO"/>
        </w:rPr>
        <w:t xml:space="preserve">Număr total de vehicule rezerve: 3 </w:t>
      </w:r>
      <w:r w:rsidRPr="00C408AA">
        <w:rPr>
          <w:rFonts w:ascii="Calibri" w:eastAsia="Calibri" w:hAnsi="Calibri" w:cs="Times New Roman"/>
          <w:sz w:val="24"/>
          <w:szCs w:val="24"/>
          <w:lang w:val="ro-RO"/>
        </w:rPr>
        <w:t>din care</w:t>
      </w:r>
    </w:p>
    <w:p w14:paraId="3D9C0813" w14:textId="1AAEE3C2" w:rsidR="00835199" w:rsidRPr="00C408AA" w:rsidRDefault="0076170B" w:rsidP="00835199">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ro-RO"/>
        </w:rPr>
        <w:t>3</w:t>
      </w:r>
      <w:r w:rsidR="00835199" w:rsidRPr="00C408AA">
        <w:rPr>
          <w:rFonts w:ascii="Calibri" w:eastAsia="Calibri" w:hAnsi="Calibri" w:cs="Times New Roman"/>
          <w:sz w:val="24"/>
          <w:szCs w:val="24"/>
          <w:lang w:val="ro-RO"/>
        </w:rPr>
        <w:t xml:space="preserve"> vehicule cu capacitate de </w:t>
      </w:r>
      <w:r w:rsidR="00E312D1">
        <w:rPr>
          <w:rFonts w:ascii="Calibri" w:eastAsia="Calibri" w:hAnsi="Calibri" w:cs="Times New Roman"/>
          <w:sz w:val="24"/>
          <w:szCs w:val="24"/>
          <w:lang w:val="ro-RO"/>
        </w:rPr>
        <w:t>≤22</w:t>
      </w:r>
      <w:r w:rsidR="00835199" w:rsidRPr="00C408AA">
        <w:rPr>
          <w:rFonts w:ascii="Calibri" w:eastAsia="Calibri" w:hAnsi="Calibri" w:cs="Times New Roman"/>
          <w:sz w:val="24"/>
          <w:szCs w:val="24"/>
          <w:lang w:val="ro-RO"/>
        </w:rPr>
        <w:t xml:space="preserve"> locuri </w:t>
      </w:r>
    </w:p>
    <w:p w14:paraId="33CF9B56" w14:textId="2D2A3E4A" w:rsidR="00835199" w:rsidRDefault="00D221A3" w:rsidP="00D64597">
      <w:pPr>
        <w:spacing w:after="0"/>
        <w:jc w:val="both"/>
        <w:rPr>
          <w:rFonts w:ascii="Calibri" w:eastAsia="Calibri" w:hAnsi="Calibri" w:cs="Times New Roman"/>
        </w:rPr>
      </w:pPr>
      <w:proofErr w:type="spellStart"/>
      <w:r w:rsidRPr="00D221A3">
        <w:rPr>
          <w:rFonts w:ascii="Calibri" w:eastAsia="Calibri" w:hAnsi="Calibri" w:cs="Times New Roman"/>
        </w:rPr>
        <w:t>Ofertele</w:t>
      </w:r>
      <w:proofErr w:type="spellEnd"/>
      <w:r w:rsidRPr="00D221A3">
        <w:rPr>
          <w:rFonts w:ascii="Calibri" w:eastAsia="Calibri" w:hAnsi="Calibri" w:cs="Times New Roman"/>
        </w:rPr>
        <w:t xml:space="preserve"> care </w:t>
      </w:r>
      <w:proofErr w:type="spellStart"/>
      <w:r w:rsidRPr="00D221A3">
        <w:rPr>
          <w:rFonts w:ascii="Calibri" w:eastAsia="Calibri" w:hAnsi="Calibri" w:cs="Times New Roman"/>
        </w:rPr>
        <w:t>prezintă</w:t>
      </w:r>
      <w:proofErr w:type="spellEnd"/>
      <w:r w:rsidRPr="00D221A3">
        <w:rPr>
          <w:rFonts w:ascii="Calibri" w:eastAsia="Calibri" w:hAnsi="Calibri" w:cs="Times New Roman"/>
        </w:rPr>
        <w:t xml:space="preserve"> </w:t>
      </w:r>
      <w:proofErr w:type="spellStart"/>
      <w:r w:rsidRPr="00D221A3">
        <w:rPr>
          <w:rFonts w:ascii="Calibri" w:eastAsia="Calibri" w:hAnsi="Calibri" w:cs="Times New Roman"/>
        </w:rPr>
        <w:t>autovehicule</w:t>
      </w:r>
      <w:proofErr w:type="spellEnd"/>
      <w:r w:rsidRPr="00D221A3">
        <w:rPr>
          <w:rFonts w:ascii="Calibri" w:eastAsia="Calibri" w:hAnsi="Calibri" w:cs="Times New Roman"/>
        </w:rPr>
        <w:t xml:space="preserve"> cu </w:t>
      </w:r>
      <w:proofErr w:type="spellStart"/>
      <w:r w:rsidRPr="00D221A3">
        <w:rPr>
          <w:rFonts w:ascii="Calibri" w:eastAsia="Calibri" w:hAnsi="Calibri" w:cs="Times New Roman"/>
        </w:rPr>
        <w:t>capacitatea</w:t>
      </w:r>
      <w:proofErr w:type="spellEnd"/>
      <w:r w:rsidRPr="00D221A3">
        <w:rPr>
          <w:rFonts w:ascii="Calibri" w:eastAsia="Calibri" w:hAnsi="Calibri" w:cs="Times New Roman"/>
        </w:rPr>
        <w:t xml:space="preserve"> </w:t>
      </w:r>
      <w:proofErr w:type="spellStart"/>
      <w:r w:rsidRPr="00D221A3">
        <w:rPr>
          <w:rFonts w:ascii="Calibri" w:eastAsia="Calibri" w:hAnsi="Calibri" w:cs="Times New Roman"/>
        </w:rPr>
        <w:t>mai</w:t>
      </w:r>
      <w:proofErr w:type="spellEnd"/>
      <w:r w:rsidRPr="00D221A3">
        <w:rPr>
          <w:rFonts w:ascii="Calibri" w:eastAsia="Calibri" w:hAnsi="Calibri" w:cs="Times New Roman"/>
        </w:rPr>
        <w:t xml:space="preserve"> mare de 22 </w:t>
      </w:r>
      <w:proofErr w:type="spellStart"/>
      <w:r w:rsidRPr="00D221A3">
        <w:rPr>
          <w:rFonts w:ascii="Calibri" w:eastAsia="Calibri" w:hAnsi="Calibri" w:cs="Times New Roman"/>
        </w:rPr>
        <w:t>locuri</w:t>
      </w:r>
      <w:proofErr w:type="spellEnd"/>
      <w:r w:rsidRPr="00D221A3">
        <w:rPr>
          <w:rFonts w:ascii="Calibri" w:eastAsia="Calibri" w:hAnsi="Calibri" w:cs="Times New Roman"/>
        </w:rPr>
        <w:t xml:space="preserve"> </w:t>
      </w:r>
      <w:proofErr w:type="spellStart"/>
      <w:r w:rsidRPr="00D221A3">
        <w:rPr>
          <w:rFonts w:ascii="Calibri" w:eastAsia="Calibri" w:hAnsi="Calibri" w:cs="Times New Roman"/>
        </w:rPr>
        <w:t>pentru</w:t>
      </w:r>
      <w:proofErr w:type="spellEnd"/>
      <w:r w:rsidRPr="00D221A3">
        <w:rPr>
          <w:rFonts w:ascii="Calibri" w:eastAsia="Calibri" w:hAnsi="Calibri" w:cs="Times New Roman"/>
        </w:rPr>
        <w:t xml:space="preserve"> </w:t>
      </w:r>
      <w:proofErr w:type="spellStart"/>
      <w:r w:rsidRPr="00D221A3">
        <w:rPr>
          <w:rFonts w:ascii="Calibri" w:eastAsia="Calibri" w:hAnsi="Calibri" w:cs="Times New Roman"/>
        </w:rPr>
        <w:t>traseele</w:t>
      </w:r>
      <w:proofErr w:type="spellEnd"/>
      <w:r w:rsidRPr="00D221A3">
        <w:rPr>
          <w:rFonts w:ascii="Calibri" w:eastAsia="Calibri" w:hAnsi="Calibri" w:cs="Times New Roman"/>
        </w:rPr>
        <w:t xml:space="preserve"> la care sunt </w:t>
      </w:r>
      <w:proofErr w:type="spellStart"/>
      <w:r w:rsidRPr="00D221A3">
        <w:rPr>
          <w:rFonts w:ascii="Calibri" w:eastAsia="Calibri" w:hAnsi="Calibri" w:cs="Times New Roman"/>
        </w:rPr>
        <w:t>prevăzute</w:t>
      </w:r>
      <w:proofErr w:type="spellEnd"/>
      <w:r w:rsidRPr="00D221A3">
        <w:rPr>
          <w:rFonts w:ascii="Calibri" w:eastAsia="Calibri" w:hAnsi="Calibri" w:cs="Times New Roman"/>
        </w:rPr>
        <w:t xml:space="preserve"> </w:t>
      </w:r>
      <w:proofErr w:type="spellStart"/>
      <w:r w:rsidRPr="00D221A3">
        <w:rPr>
          <w:rFonts w:ascii="Calibri" w:eastAsia="Calibri" w:hAnsi="Calibri" w:cs="Times New Roman"/>
        </w:rPr>
        <w:t>autovehicule</w:t>
      </w:r>
      <w:proofErr w:type="spellEnd"/>
      <w:r w:rsidRPr="00D221A3">
        <w:rPr>
          <w:rFonts w:ascii="Calibri" w:eastAsia="Calibri" w:hAnsi="Calibri" w:cs="Times New Roman"/>
        </w:rPr>
        <w:t xml:space="preserve"> cu </w:t>
      </w:r>
      <w:proofErr w:type="spellStart"/>
      <w:r w:rsidRPr="00D221A3">
        <w:rPr>
          <w:rFonts w:ascii="Calibri" w:eastAsia="Calibri" w:hAnsi="Calibri" w:cs="Times New Roman"/>
        </w:rPr>
        <w:t>capacitatea</w:t>
      </w:r>
      <w:proofErr w:type="spellEnd"/>
      <w:r w:rsidRPr="00D221A3">
        <w:rPr>
          <w:rFonts w:ascii="Calibri" w:eastAsia="Calibri" w:hAnsi="Calibri" w:cs="Times New Roman"/>
        </w:rPr>
        <w:t xml:space="preserve"> ≤22, </w:t>
      </w:r>
      <w:proofErr w:type="spellStart"/>
      <w:r w:rsidRPr="00D221A3">
        <w:rPr>
          <w:rFonts w:ascii="Calibri" w:eastAsia="Calibri" w:hAnsi="Calibri" w:cs="Times New Roman"/>
        </w:rPr>
        <w:t>vor</w:t>
      </w:r>
      <w:proofErr w:type="spellEnd"/>
      <w:r w:rsidRPr="00D221A3">
        <w:rPr>
          <w:rFonts w:ascii="Calibri" w:eastAsia="Calibri" w:hAnsi="Calibri" w:cs="Times New Roman"/>
        </w:rPr>
        <w:t xml:space="preserve"> fi </w:t>
      </w:r>
      <w:proofErr w:type="spellStart"/>
      <w:r w:rsidRPr="00D221A3">
        <w:rPr>
          <w:rFonts w:ascii="Calibri" w:eastAsia="Calibri" w:hAnsi="Calibri" w:cs="Times New Roman"/>
        </w:rPr>
        <w:t>declarate</w:t>
      </w:r>
      <w:proofErr w:type="spellEnd"/>
      <w:r w:rsidRPr="00D221A3">
        <w:rPr>
          <w:rFonts w:ascii="Calibri" w:eastAsia="Calibri" w:hAnsi="Calibri" w:cs="Times New Roman"/>
        </w:rPr>
        <w:t xml:space="preserve"> </w:t>
      </w:r>
      <w:proofErr w:type="spellStart"/>
      <w:r w:rsidRPr="00D221A3">
        <w:rPr>
          <w:rFonts w:ascii="Calibri" w:eastAsia="Calibri" w:hAnsi="Calibri" w:cs="Times New Roman"/>
        </w:rPr>
        <w:t>neconforme</w:t>
      </w:r>
      <w:proofErr w:type="spellEnd"/>
      <w:r w:rsidRPr="00D221A3">
        <w:rPr>
          <w:rFonts w:ascii="Calibri" w:eastAsia="Calibri" w:hAnsi="Calibri" w:cs="Times New Roman"/>
        </w:rPr>
        <w:t>.</w:t>
      </w:r>
    </w:p>
    <w:p w14:paraId="7CA4F419" w14:textId="77777777" w:rsidR="00D64597" w:rsidRPr="00C408AA" w:rsidRDefault="00D64597" w:rsidP="00D64597">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ro-RO"/>
        </w:rPr>
        <w:lastRenderedPageBreak/>
        <w:t>În cadrul ofertelor depuse se va proceda la alocarea vehiculelor ofertate pe traseele grupei, inclusiv cu menționarea vehiculelor de rezervă pe grupă.</w:t>
      </w:r>
    </w:p>
    <w:p w14:paraId="5900540A" w14:textId="77777777" w:rsidR="00D64597" w:rsidRDefault="00D64597" w:rsidP="00D221A3">
      <w:pPr>
        <w:jc w:val="both"/>
        <w:rPr>
          <w:rFonts w:ascii="Calibri" w:eastAsia="Calibri" w:hAnsi="Calibri" w:cs="Times New Roman"/>
        </w:rPr>
      </w:pPr>
    </w:p>
    <w:p w14:paraId="0556BD81" w14:textId="77777777" w:rsidR="00C408AA" w:rsidRPr="00C408AA" w:rsidRDefault="00C408AA" w:rsidP="00C408AA">
      <w:pPr>
        <w:spacing w:after="0" w:line="240" w:lineRule="auto"/>
        <w:jc w:val="both"/>
        <w:rPr>
          <w:rFonts w:ascii="Calibri" w:eastAsia="Calibri" w:hAnsi="Calibri" w:cs="Times New Roman"/>
          <w:b/>
          <w:sz w:val="24"/>
          <w:szCs w:val="24"/>
          <w:lang w:val="it-IT"/>
        </w:rPr>
      </w:pPr>
      <w:r w:rsidRPr="00C408AA">
        <w:rPr>
          <w:rFonts w:ascii="Calibri" w:eastAsia="Calibri" w:hAnsi="Calibri" w:cs="Times New Roman"/>
          <w:b/>
          <w:sz w:val="24"/>
          <w:szCs w:val="24"/>
          <w:lang w:val="it-IT"/>
        </w:rPr>
        <w:t>Lot 7 – Grupa 07</w:t>
      </w:r>
    </w:p>
    <w:tbl>
      <w:tblPr>
        <w:tblW w:w="9597" w:type="dxa"/>
        <w:tblInd w:w="113" w:type="dxa"/>
        <w:tblLook w:val="04A0" w:firstRow="1" w:lastRow="0" w:firstColumn="1" w:lastColumn="0" w:noHBand="0" w:noVBand="1"/>
      </w:tblPr>
      <w:tblGrid>
        <w:gridCol w:w="696"/>
        <w:gridCol w:w="743"/>
        <w:gridCol w:w="3907"/>
        <w:gridCol w:w="769"/>
        <w:gridCol w:w="1890"/>
        <w:gridCol w:w="757"/>
        <w:gridCol w:w="835"/>
      </w:tblGrid>
      <w:tr w:rsidR="00655983" w:rsidRPr="00BB28F3" w14:paraId="0E1C1716" w14:textId="77777777" w:rsidTr="00655983">
        <w:trPr>
          <w:trHeight w:val="658"/>
          <w:tblHeader/>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8405B" w14:textId="77777777" w:rsidR="00655983" w:rsidRPr="0076170B" w:rsidRDefault="00655983" w:rsidP="0076170B">
            <w:pPr>
              <w:spacing w:after="0" w:line="240" w:lineRule="auto"/>
              <w:jc w:val="center"/>
              <w:rPr>
                <w:rFonts w:eastAsia="Times New Roman" w:cstheme="minorHAnsi"/>
                <w:b/>
                <w:bCs/>
                <w:sz w:val="20"/>
                <w:szCs w:val="20"/>
              </w:rPr>
            </w:pPr>
            <w:r w:rsidRPr="0076170B">
              <w:rPr>
                <w:rFonts w:eastAsia="Times New Roman" w:cstheme="minorHAnsi"/>
                <w:b/>
                <w:bCs/>
                <w:sz w:val="20"/>
                <w:szCs w:val="20"/>
              </w:rPr>
              <w:t xml:space="preserve">Nr. </w:t>
            </w:r>
            <w:proofErr w:type="spellStart"/>
            <w:r w:rsidRPr="0076170B">
              <w:rPr>
                <w:rFonts w:eastAsia="Times New Roman" w:cstheme="minorHAnsi"/>
                <w:b/>
                <w:bCs/>
                <w:sz w:val="20"/>
                <w:szCs w:val="20"/>
              </w:rPr>
              <w:t>grupă</w:t>
            </w:r>
            <w:proofErr w:type="spellEnd"/>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6CB9C330" w14:textId="77777777" w:rsidR="00655983" w:rsidRPr="0076170B" w:rsidRDefault="00655983" w:rsidP="0076170B">
            <w:pPr>
              <w:spacing w:after="0" w:line="240" w:lineRule="auto"/>
              <w:jc w:val="center"/>
              <w:rPr>
                <w:rFonts w:eastAsia="Times New Roman" w:cstheme="minorHAnsi"/>
                <w:b/>
                <w:bCs/>
                <w:sz w:val="20"/>
                <w:szCs w:val="20"/>
              </w:rPr>
            </w:pPr>
            <w:r w:rsidRPr="0076170B">
              <w:rPr>
                <w:rFonts w:eastAsia="Times New Roman" w:cstheme="minorHAnsi"/>
                <w:b/>
                <w:bCs/>
                <w:sz w:val="20"/>
                <w:szCs w:val="20"/>
              </w:rPr>
              <w:t xml:space="preserve">Cod </w:t>
            </w:r>
            <w:proofErr w:type="spellStart"/>
            <w:r w:rsidRPr="0076170B">
              <w:rPr>
                <w:rFonts w:eastAsia="Times New Roman" w:cstheme="minorHAnsi"/>
                <w:b/>
                <w:bCs/>
                <w:sz w:val="20"/>
                <w:szCs w:val="20"/>
              </w:rPr>
              <w:t>traseu</w:t>
            </w:r>
            <w:proofErr w:type="spellEnd"/>
          </w:p>
        </w:tc>
        <w:tc>
          <w:tcPr>
            <w:tcW w:w="3907" w:type="dxa"/>
            <w:tcBorders>
              <w:top w:val="single" w:sz="4" w:space="0" w:color="auto"/>
              <w:left w:val="nil"/>
              <w:bottom w:val="single" w:sz="4" w:space="0" w:color="auto"/>
              <w:right w:val="single" w:sz="4" w:space="0" w:color="auto"/>
            </w:tcBorders>
            <w:shd w:val="clear" w:color="auto" w:fill="auto"/>
            <w:vAlign w:val="center"/>
            <w:hideMark/>
          </w:tcPr>
          <w:p w14:paraId="2D820A5D" w14:textId="77777777" w:rsidR="00655983" w:rsidRPr="0076170B" w:rsidRDefault="00655983" w:rsidP="0076170B">
            <w:pPr>
              <w:spacing w:after="0" w:line="240" w:lineRule="auto"/>
              <w:jc w:val="center"/>
              <w:rPr>
                <w:rFonts w:eastAsia="Times New Roman" w:cstheme="minorHAnsi"/>
                <w:b/>
                <w:bCs/>
                <w:sz w:val="20"/>
                <w:szCs w:val="20"/>
              </w:rPr>
            </w:pPr>
            <w:proofErr w:type="spellStart"/>
            <w:r w:rsidRPr="0076170B">
              <w:rPr>
                <w:rFonts w:eastAsia="Times New Roman" w:cstheme="minorHAnsi"/>
                <w:b/>
                <w:bCs/>
                <w:sz w:val="20"/>
                <w:szCs w:val="20"/>
              </w:rPr>
              <w:t>Descriere</w:t>
            </w:r>
            <w:proofErr w:type="spellEnd"/>
            <w:r w:rsidRPr="0076170B">
              <w:rPr>
                <w:rFonts w:eastAsia="Times New Roman" w:cstheme="minorHAnsi"/>
                <w:b/>
                <w:bCs/>
                <w:sz w:val="20"/>
                <w:szCs w:val="20"/>
              </w:rPr>
              <w:t xml:space="preserve"> </w:t>
            </w:r>
            <w:proofErr w:type="spellStart"/>
            <w:r w:rsidRPr="0076170B">
              <w:rPr>
                <w:rFonts w:eastAsia="Times New Roman" w:cstheme="minorHAnsi"/>
                <w:b/>
                <w:bCs/>
                <w:sz w:val="20"/>
                <w:szCs w:val="20"/>
              </w:rPr>
              <w:t>traseu</w:t>
            </w:r>
            <w:proofErr w:type="spellEnd"/>
          </w:p>
        </w:tc>
        <w:tc>
          <w:tcPr>
            <w:tcW w:w="769" w:type="dxa"/>
            <w:tcBorders>
              <w:top w:val="single" w:sz="4" w:space="0" w:color="auto"/>
              <w:left w:val="nil"/>
              <w:bottom w:val="single" w:sz="4" w:space="0" w:color="auto"/>
              <w:right w:val="single" w:sz="4" w:space="0" w:color="auto"/>
            </w:tcBorders>
            <w:shd w:val="clear" w:color="auto" w:fill="auto"/>
            <w:vAlign w:val="center"/>
            <w:hideMark/>
          </w:tcPr>
          <w:p w14:paraId="70D46A6C" w14:textId="77777777" w:rsidR="00655983" w:rsidRPr="0076170B" w:rsidRDefault="00655983" w:rsidP="0076170B">
            <w:pPr>
              <w:spacing w:after="0" w:line="240" w:lineRule="auto"/>
              <w:jc w:val="center"/>
              <w:rPr>
                <w:rFonts w:eastAsia="Times New Roman" w:cstheme="minorHAnsi"/>
                <w:b/>
                <w:bCs/>
                <w:sz w:val="20"/>
                <w:szCs w:val="20"/>
              </w:rPr>
            </w:pPr>
            <w:r w:rsidRPr="0076170B">
              <w:rPr>
                <w:rFonts w:eastAsia="Times New Roman" w:cstheme="minorHAnsi"/>
                <w:b/>
                <w:bCs/>
                <w:sz w:val="20"/>
                <w:szCs w:val="20"/>
              </w:rPr>
              <w:t xml:space="preserve">Km / </w:t>
            </w:r>
            <w:proofErr w:type="spellStart"/>
            <w:r w:rsidRPr="0076170B">
              <w:rPr>
                <w:rFonts w:eastAsia="Times New Roman" w:cstheme="minorHAnsi"/>
                <w:b/>
                <w:bCs/>
                <w:sz w:val="20"/>
                <w:szCs w:val="20"/>
              </w:rPr>
              <w:t>sens</w:t>
            </w:r>
            <w:proofErr w:type="spellEnd"/>
          </w:p>
        </w:tc>
        <w:tc>
          <w:tcPr>
            <w:tcW w:w="1890" w:type="dxa"/>
            <w:tcBorders>
              <w:top w:val="single" w:sz="4" w:space="0" w:color="auto"/>
              <w:left w:val="nil"/>
              <w:bottom w:val="single" w:sz="4" w:space="0" w:color="auto"/>
              <w:right w:val="single" w:sz="4" w:space="0" w:color="auto"/>
            </w:tcBorders>
            <w:shd w:val="clear" w:color="auto" w:fill="auto"/>
            <w:vAlign w:val="center"/>
            <w:hideMark/>
          </w:tcPr>
          <w:p w14:paraId="480B8F66" w14:textId="31FC48F9" w:rsidR="00655983" w:rsidRPr="0076170B" w:rsidRDefault="00655983" w:rsidP="0076170B">
            <w:pPr>
              <w:spacing w:after="0" w:line="240" w:lineRule="auto"/>
              <w:jc w:val="center"/>
              <w:rPr>
                <w:rFonts w:eastAsia="Times New Roman" w:cstheme="minorHAnsi"/>
                <w:b/>
                <w:bCs/>
                <w:sz w:val="20"/>
                <w:szCs w:val="20"/>
              </w:rPr>
            </w:pPr>
            <w:r w:rsidRPr="00BB28F3">
              <w:rPr>
                <w:rFonts w:eastAsia="Times New Roman" w:cstheme="minorHAnsi"/>
                <w:b/>
                <w:bCs/>
                <w:sz w:val="20"/>
                <w:szCs w:val="20"/>
              </w:rPr>
              <w:t xml:space="preserve">Cap. de transport (nr. </w:t>
            </w:r>
            <w:proofErr w:type="spellStart"/>
            <w:r w:rsidRPr="00BB28F3">
              <w:rPr>
                <w:rFonts w:eastAsia="Times New Roman" w:cstheme="minorHAnsi"/>
                <w:b/>
                <w:bCs/>
                <w:sz w:val="20"/>
                <w:szCs w:val="20"/>
              </w:rPr>
              <w:t>locuri</w:t>
            </w:r>
            <w:proofErr w:type="spellEnd"/>
            <w:r w:rsidRPr="00BB28F3">
              <w:rPr>
                <w:rFonts w:eastAsia="Times New Roman" w:cstheme="minorHAnsi"/>
                <w:b/>
                <w:bCs/>
                <w:sz w:val="20"/>
                <w:szCs w:val="20"/>
              </w:rPr>
              <w:t>)</w:t>
            </w:r>
          </w:p>
        </w:tc>
        <w:tc>
          <w:tcPr>
            <w:tcW w:w="757" w:type="dxa"/>
            <w:tcBorders>
              <w:top w:val="single" w:sz="4" w:space="0" w:color="auto"/>
              <w:left w:val="nil"/>
              <w:bottom w:val="single" w:sz="4" w:space="0" w:color="auto"/>
              <w:right w:val="single" w:sz="4" w:space="0" w:color="auto"/>
            </w:tcBorders>
            <w:shd w:val="clear" w:color="auto" w:fill="auto"/>
            <w:vAlign w:val="center"/>
            <w:hideMark/>
          </w:tcPr>
          <w:p w14:paraId="7E891238" w14:textId="77777777" w:rsidR="00655983" w:rsidRPr="0076170B" w:rsidRDefault="00655983" w:rsidP="0076170B">
            <w:pPr>
              <w:spacing w:after="0" w:line="240" w:lineRule="auto"/>
              <w:jc w:val="center"/>
              <w:rPr>
                <w:rFonts w:eastAsia="Times New Roman" w:cstheme="minorHAnsi"/>
                <w:b/>
                <w:bCs/>
                <w:sz w:val="20"/>
                <w:szCs w:val="20"/>
              </w:rPr>
            </w:pPr>
            <w:r w:rsidRPr="0076170B">
              <w:rPr>
                <w:rFonts w:eastAsia="Times New Roman" w:cstheme="minorHAnsi"/>
                <w:b/>
                <w:bCs/>
                <w:sz w:val="20"/>
                <w:szCs w:val="20"/>
              </w:rPr>
              <w:t xml:space="preserve">Nr. </w:t>
            </w:r>
            <w:proofErr w:type="spellStart"/>
            <w:r w:rsidRPr="0076170B">
              <w:rPr>
                <w:rFonts w:eastAsia="Times New Roman" w:cstheme="minorHAnsi"/>
                <w:b/>
                <w:bCs/>
                <w:sz w:val="20"/>
                <w:szCs w:val="20"/>
              </w:rPr>
              <w:t>veh</w:t>
            </w:r>
            <w:proofErr w:type="spellEnd"/>
            <w:r w:rsidRPr="0076170B">
              <w:rPr>
                <w:rFonts w:eastAsia="Times New Roman" w:cstheme="minorHAnsi"/>
                <w:b/>
                <w:bCs/>
                <w:sz w:val="20"/>
                <w:szCs w:val="20"/>
              </w:rPr>
              <w:t>. active</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6B8CEA33" w14:textId="3688475C" w:rsidR="00655983" w:rsidRPr="0076170B" w:rsidRDefault="00655983" w:rsidP="0076170B">
            <w:pPr>
              <w:spacing w:after="0" w:line="240" w:lineRule="auto"/>
              <w:jc w:val="center"/>
              <w:rPr>
                <w:rFonts w:eastAsia="Times New Roman" w:cstheme="minorHAnsi"/>
                <w:b/>
                <w:bCs/>
                <w:sz w:val="20"/>
                <w:szCs w:val="20"/>
              </w:rPr>
            </w:pPr>
            <w:r w:rsidRPr="0076170B">
              <w:rPr>
                <w:rFonts w:eastAsia="Times New Roman" w:cstheme="minorHAnsi"/>
                <w:b/>
                <w:bCs/>
                <w:sz w:val="20"/>
                <w:szCs w:val="20"/>
              </w:rPr>
              <w:t xml:space="preserve">Nr. </w:t>
            </w:r>
            <w:proofErr w:type="spellStart"/>
            <w:r w:rsidRPr="0076170B">
              <w:rPr>
                <w:rFonts w:eastAsia="Times New Roman" w:cstheme="minorHAnsi"/>
                <w:b/>
                <w:bCs/>
                <w:sz w:val="20"/>
                <w:szCs w:val="20"/>
              </w:rPr>
              <w:t>veh</w:t>
            </w:r>
            <w:proofErr w:type="spellEnd"/>
            <w:r w:rsidRPr="00BB28F3">
              <w:rPr>
                <w:rFonts w:eastAsia="Times New Roman" w:cstheme="minorHAnsi"/>
                <w:b/>
                <w:bCs/>
                <w:sz w:val="20"/>
                <w:szCs w:val="20"/>
              </w:rPr>
              <w:t>.</w:t>
            </w:r>
            <w:r w:rsidRPr="0076170B">
              <w:rPr>
                <w:rFonts w:eastAsia="Times New Roman" w:cstheme="minorHAnsi"/>
                <w:b/>
                <w:bCs/>
                <w:sz w:val="20"/>
                <w:szCs w:val="20"/>
              </w:rPr>
              <w:t xml:space="preserve"> </w:t>
            </w:r>
            <w:proofErr w:type="spellStart"/>
            <w:r w:rsidRPr="0076170B">
              <w:rPr>
                <w:rFonts w:eastAsia="Times New Roman" w:cstheme="minorHAnsi"/>
                <w:b/>
                <w:bCs/>
                <w:sz w:val="20"/>
                <w:szCs w:val="20"/>
              </w:rPr>
              <w:t>rezerve</w:t>
            </w:r>
            <w:proofErr w:type="spellEnd"/>
          </w:p>
        </w:tc>
      </w:tr>
      <w:tr w:rsidR="00655983" w:rsidRPr="00BB28F3" w14:paraId="6421BFBE" w14:textId="77777777" w:rsidTr="0065598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15F0B87" w14:textId="77777777" w:rsidR="00655983" w:rsidRPr="0076170B" w:rsidRDefault="00655983" w:rsidP="0076170B">
            <w:pPr>
              <w:spacing w:after="0" w:line="240" w:lineRule="auto"/>
              <w:jc w:val="center"/>
              <w:rPr>
                <w:rFonts w:eastAsia="Times New Roman" w:cstheme="minorHAnsi"/>
                <w:sz w:val="20"/>
                <w:szCs w:val="20"/>
              </w:rPr>
            </w:pPr>
            <w:r w:rsidRPr="0076170B">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564A0D83" w14:textId="40769652" w:rsidR="00655983" w:rsidRPr="0076170B" w:rsidRDefault="00655983" w:rsidP="0076170B">
            <w:pPr>
              <w:spacing w:after="0" w:line="240" w:lineRule="auto"/>
              <w:jc w:val="center"/>
              <w:rPr>
                <w:rFonts w:eastAsia="Times New Roman" w:cstheme="minorHAnsi"/>
                <w:sz w:val="20"/>
                <w:szCs w:val="20"/>
              </w:rPr>
            </w:pPr>
            <w:r w:rsidRPr="0076170B">
              <w:rPr>
                <w:rFonts w:eastAsia="Times New Roman" w:cstheme="minorHAnsi"/>
                <w:sz w:val="20"/>
                <w:szCs w:val="20"/>
              </w:rPr>
              <w:t>0</w:t>
            </w:r>
            <w:r>
              <w:rPr>
                <w:rFonts w:eastAsia="Times New Roman" w:cstheme="minorHAnsi"/>
                <w:sz w:val="20"/>
                <w:szCs w:val="20"/>
              </w:rPr>
              <w:t>65</w:t>
            </w:r>
          </w:p>
        </w:tc>
        <w:tc>
          <w:tcPr>
            <w:tcW w:w="3907" w:type="dxa"/>
            <w:tcBorders>
              <w:top w:val="nil"/>
              <w:left w:val="nil"/>
              <w:bottom w:val="single" w:sz="4" w:space="0" w:color="auto"/>
              <w:right w:val="single" w:sz="4" w:space="0" w:color="auto"/>
            </w:tcBorders>
            <w:shd w:val="clear" w:color="auto" w:fill="auto"/>
            <w:noWrap/>
            <w:vAlign w:val="bottom"/>
            <w:hideMark/>
          </w:tcPr>
          <w:p w14:paraId="71F541C3" w14:textId="56BCFB78" w:rsidR="00655983" w:rsidRPr="0076170B" w:rsidRDefault="00655983" w:rsidP="0076170B">
            <w:pPr>
              <w:spacing w:after="0" w:line="240" w:lineRule="auto"/>
              <w:rPr>
                <w:rFonts w:eastAsia="Times New Roman" w:cstheme="minorHAnsi"/>
                <w:sz w:val="20"/>
                <w:szCs w:val="20"/>
              </w:rPr>
            </w:pPr>
            <w:proofErr w:type="spellStart"/>
            <w:r w:rsidRPr="0076170B">
              <w:rPr>
                <w:rFonts w:eastAsia="Times New Roman" w:cstheme="minorHAnsi"/>
                <w:sz w:val="20"/>
                <w:szCs w:val="20"/>
              </w:rPr>
              <w:t>Piteşti</w:t>
            </w:r>
            <w:proofErr w:type="spellEnd"/>
            <w:r w:rsidRPr="0076170B">
              <w:rPr>
                <w:rFonts w:eastAsia="Times New Roman" w:cstheme="minorHAnsi"/>
                <w:sz w:val="20"/>
                <w:szCs w:val="20"/>
              </w:rPr>
              <w:t xml:space="preserve"> </w:t>
            </w:r>
            <w:proofErr w:type="spellStart"/>
            <w:r w:rsidRPr="0076170B">
              <w:rPr>
                <w:rFonts w:eastAsia="Times New Roman" w:cstheme="minorHAnsi"/>
                <w:sz w:val="20"/>
                <w:szCs w:val="20"/>
              </w:rPr>
              <w:t>Atg</w:t>
            </w:r>
            <w:proofErr w:type="spellEnd"/>
            <w:r w:rsidRPr="0076170B">
              <w:rPr>
                <w:rFonts w:eastAsia="Times New Roman" w:cstheme="minorHAnsi"/>
                <w:sz w:val="20"/>
                <w:szCs w:val="20"/>
              </w:rPr>
              <w:t>. Astra-</w:t>
            </w:r>
            <w:proofErr w:type="spellStart"/>
            <w:r>
              <w:rPr>
                <w:rFonts w:eastAsia="Times New Roman" w:cstheme="minorHAnsi"/>
                <w:sz w:val="20"/>
                <w:szCs w:val="20"/>
              </w:rPr>
              <w:t>Teiu</w:t>
            </w:r>
            <w:proofErr w:type="spellEnd"/>
            <w:r w:rsidRPr="0076170B">
              <w:rPr>
                <w:rFonts w:eastAsia="Times New Roman" w:cstheme="minorHAnsi"/>
                <w:sz w:val="20"/>
                <w:szCs w:val="20"/>
              </w:rPr>
              <w:t>-</w:t>
            </w:r>
            <w:proofErr w:type="spellStart"/>
            <w:r w:rsidRPr="0076170B">
              <w:rPr>
                <w:rFonts w:eastAsia="Times New Roman" w:cstheme="minorHAnsi"/>
                <w:sz w:val="20"/>
                <w:szCs w:val="20"/>
              </w:rPr>
              <w:t>Mozacu</w:t>
            </w:r>
            <w:proofErr w:type="spellEnd"/>
          </w:p>
        </w:tc>
        <w:tc>
          <w:tcPr>
            <w:tcW w:w="769" w:type="dxa"/>
            <w:tcBorders>
              <w:top w:val="nil"/>
              <w:left w:val="nil"/>
              <w:bottom w:val="single" w:sz="4" w:space="0" w:color="auto"/>
              <w:right w:val="single" w:sz="4" w:space="0" w:color="auto"/>
            </w:tcBorders>
            <w:shd w:val="clear" w:color="auto" w:fill="auto"/>
            <w:noWrap/>
            <w:vAlign w:val="bottom"/>
            <w:hideMark/>
          </w:tcPr>
          <w:p w14:paraId="68E8DA9C" w14:textId="77777777" w:rsidR="00655983" w:rsidRPr="0076170B" w:rsidRDefault="00655983" w:rsidP="0076170B">
            <w:pPr>
              <w:spacing w:after="0" w:line="240" w:lineRule="auto"/>
              <w:jc w:val="center"/>
              <w:rPr>
                <w:rFonts w:eastAsia="Times New Roman" w:cstheme="minorHAnsi"/>
                <w:sz w:val="20"/>
                <w:szCs w:val="20"/>
              </w:rPr>
            </w:pPr>
            <w:r w:rsidRPr="0076170B">
              <w:rPr>
                <w:rFonts w:eastAsia="Times New Roman" w:cstheme="minorHAnsi"/>
                <w:sz w:val="20"/>
                <w:szCs w:val="20"/>
              </w:rPr>
              <w:t>41</w:t>
            </w:r>
          </w:p>
        </w:tc>
        <w:tc>
          <w:tcPr>
            <w:tcW w:w="1890" w:type="dxa"/>
            <w:tcBorders>
              <w:top w:val="nil"/>
              <w:left w:val="nil"/>
              <w:bottom w:val="single" w:sz="4" w:space="0" w:color="auto"/>
              <w:right w:val="single" w:sz="4" w:space="0" w:color="auto"/>
            </w:tcBorders>
            <w:shd w:val="clear" w:color="auto" w:fill="auto"/>
            <w:noWrap/>
            <w:vAlign w:val="bottom"/>
            <w:hideMark/>
          </w:tcPr>
          <w:p w14:paraId="4AA6F5D7" w14:textId="1DB38996" w:rsidR="00655983" w:rsidRPr="0076170B" w:rsidRDefault="00655983" w:rsidP="0076170B">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02321E30" w14:textId="77777777" w:rsidR="00655983" w:rsidRPr="0076170B" w:rsidRDefault="00655983"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c>
          <w:tcPr>
            <w:tcW w:w="835" w:type="dxa"/>
            <w:vMerge w:val="restart"/>
            <w:tcBorders>
              <w:top w:val="nil"/>
              <w:left w:val="nil"/>
              <w:right w:val="single" w:sz="4" w:space="0" w:color="auto"/>
            </w:tcBorders>
            <w:shd w:val="clear" w:color="auto" w:fill="auto"/>
            <w:noWrap/>
            <w:vAlign w:val="center"/>
          </w:tcPr>
          <w:p w14:paraId="57BCCC30" w14:textId="588EAF7F" w:rsidR="00655983" w:rsidRPr="0076170B" w:rsidRDefault="00655983" w:rsidP="0076170B">
            <w:pPr>
              <w:spacing w:after="0" w:line="240" w:lineRule="auto"/>
              <w:jc w:val="center"/>
              <w:rPr>
                <w:rFonts w:eastAsia="Times New Roman" w:cstheme="minorHAnsi"/>
                <w:sz w:val="20"/>
                <w:szCs w:val="20"/>
              </w:rPr>
            </w:pPr>
            <w:r w:rsidRPr="00655983">
              <w:rPr>
                <w:rFonts w:eastAsia="Times New Roman" w:cstheme="minorHAnsi"/>
                <w:sz w:val="20"/>
                <w:szCs w:val="20"/>
              </w:rPr>
              <w:t>1 ≤ 22   1 ≥ 23</w:t>
            </w:r>
          </w:p>
        </w:tc>
      </w:tr>
      <w:tr w:rsidR="00655983" w:rsidRPr="00BB28F3" w14:paraId="71B6730E" w14:textId="77777777" w:rsidTr="009F5F9E">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D9FC965" w14:textId="77777777" w:rsidR="00655983" w:rsidRPr="0076170B" w:rsidRDefault="00655983" w:rsidP="0076170B">
            <w:pPr>
              <w:spacing w:after="0" w:line="240" w:lineRule="auto"/>
              <w:jc w:val="center"/>
              <w:rPr>
                <w:rFonts w:eastAsia="Times New Roman" w:cstheme="minorHAnsi"/>
                <w:sz w:val="20"/>
                <w:szCs w:val="20"/>
              </w:rPr>
            </w:pPr>
            <w:r w:rsidRPr="0076170B">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65FDF371" w14:textId="3FD72BBE" w:rsidR="00655983" w:rsidRPr="0076170B" w:rsidRDefault="00655983" w:rsidP="0076170B">
            <w:pPr>
              <w:spacing w:after="0" w:line="240" w:lineRule="auto"/>
              <w:jc w:val="center"/>
              <w:rPr>
                <w:rFonts w:eastAsia="Times New Roman" w:cstheme="minorHAnsi"/>
                <w:sz w:val="20"/>
                <w:szCs w:val="20"/>
              </w:rPr>
            </w:pPr>
            <w:r w:rsidRPr="0076170B">
              <w:rPr>
                <w:rFonts w:eastAsia="Times New Roman" w:cstheme="minorHAnsi"/>
                <w:sz w:val="20"/>
                <w:szCs w:val="20"/>
              </w:rPr>
              <w:t>0</w:t>
            </w:r>
            <w:r>
              <w:rPr>
                <w:rFonts w:eastAsia="Times New Roman" w:cstheme="minorHAnsi"/>
                <w:sz w:val="20"/>
                <w:szCs w:val="20"/>
              </w:rPr>
              <w:t>66</w:t>
            </w:r>
          </w:p>
        </w:tc>
        <w:tc>
          <w:tcPr>
            <w:tcW w:w="3907" w:type="dxa"/>
            <w:tcBorders>
              <w:top w:val="nil"/>
              <w:left w:val="nil"/>
              <w:bottom w:val="single" w:sz="4" w:space="0" w:color="auto"/>
              <w:right w:val="single" w:sz="4" w:space="0" w:color="auto"/>
            </w:tcBorders>
            <w:shd w:val="clear" w:color="auto" w:fill="auto"/>
            <w:noWrap/>
            <w:vAlign w:val="bottom"/>
            <w:hideMark/>
          </w:tcPr>
          <w:p w14:paraId="5A712864" w14:textId="77777777" w:rsidR="00655983" w:rsidRPr="0076170B" w:rsidRDefault="00655983" w:rsidP="0076170B">
            <w:pPr>
              <w:spacing w:after="0" w:line="240" w:lineRule="auto"/>
              <w:rPr>
                <w:rFonts w:eastAsia="Times New Roman" w:cstheme="minorHAnsi"/>
                <w:sz w:val="20"/>
                <w:szCs w:val="20"/>
              </w:rPr>
            </w:pPr>
            <w:proofErr w:type="spellStart"/>
            <w:r w:rsidRPr="0076170B">
              <w:rPr>
                <w:rFonts w:eastAsia="Times New Roman" w:cstheme="minorHAnsi"/>
                <w:sz w:val="20"/>
                <w:szCs w:val="20"/>
              </w:rPr>
              <w:t>Piteşti</w:t>
            </w:r>
            <w:proofErr w:type="spellEnd"/>
            <w:r w:rsidRPr="0076170B">
              <w:rPr>
                <w:rFonts w:eastAsia="Times New Roman" w:cstheme="minorHAnsi"/>
                <w:sz w:val="20"/>
                <w:szCs w:val="20"/>
              </w:rPr>
              <w:t xml:space="preserve"> </w:t>
            </w:r>
            <w:proofErr w:type="spellStart"/>
            <w:r w:rsidRPr="0076170B">
              <w:rPr>
                <w:rFonts w:eastAsia="Times New Roman" w:cstheme="minorHAnsi"/>
                <w:sz w:val="20"/>
                <w:szCs w:val="20"/>
              </w:rPr>
              <w:t>Atg</w:t>
            </w:r>
            <w:proofErr w:type="spellEnd"/>
            <w:r w:rsidRPr="0076170B">
              <w:rPr>
                <w:rFonts w:eastAsia="Times New Roman" w:cstheme="minorHAnsi"/>
                <w:sz w:val="20"/>
                <w:szCs w:val="20"/>
              </w:rPr>
              <w:t>. Astra-</w:t>
            </w:r>
            <w:proofErr w:type="spellStart"/>
            <w:r w:rsidRPr="0076170B">
              <w:rPr>
                <w:rFonts w:eastAsia="Times New Roman" w:cstheme="minorHAnsi"/>
                <w:sz w:val="20"/>
                <w:szCs w:val="20"/>
              </w:rPr>
              <w:t>Răteşti</w:t>
            </w:r>
            <w:proofErr w:type="spellEnd"/>
            <w:r w:rsidRPr="0076170B">
              <w:rPr>
                <w:rFonts w:eastAsia="Times New Roman" w:cstheme="minorHAnsi"/>
                <w:sz w:val="20"/>
                <w:szCs w:val="20"/>
              </w:rPr>
              <w:t>-</w:t>
            </w:r>
            <w:proofErr w:type="spellStart"/>
            <w:r w:rsidRPr="0076170B">
              <w:rPr>
                <w:rFonts w:eastAsia="Times New Roman" w:cstheme="minorHAnsi"/>
                <w:sz w:val="20"/>
                <w:szCs w:val="20"/>
              </w:rPr>
              <w:t>Mavrodolu</w:t>
            </w:r>
            <w:proofErr w:type="spellEnd"/>
          </w:p>
        </w:tc>
        <w:tc>
          <w:tcPr>
            <w:tcW w:w="769" w:type="dxa"/>
            <w:tcBorders>
              <w:top w:val="nil"/>
              <w:left w:val="nil"/>
              <w:bottom w:val="single" w:sz="4" w:space="0" w:color="auto"/>
              <w:right w:val="single" w:sz="4" w:space="0" w:color="auto"/>
            </w:tcBorders>
            <w:shd w:val="clear" w:color="auto" w:fill="auto"/>
            <w:noWrap/>
            <w:vAlign w:val="bottom"/>
            <w:hideMark/>
          </w:tcPr>
          <w:p w14:paraId="42276536" w14:textId="77777777" w:rsidR="00655983" w:rsidRPr="0076170B" w:rsidRDefault="00655983" w:rsidP="0076170B">
            <w:pPr>
              <w:spacing w:after="0" w:line="240" w:lineRule="auto"/>
              <w:jc w:val="center"/>
              <w:rPr>
                <w:rFonts w:eastAsia="Times New Roman" w:cstheme="minorHAnsi"/>
                <w:sz w:val="20"/>
                <w:szCs w:val="20"/>
              </w:rPr>
            </w:pPr>
            <w:r w:rsidRPr="0076170B">
              <w:rPr>
                <w:rFonts w:eastAsia="Times New Roman" w:cstheme="minorHAnsi"/>
                <w:sz w:val="20"/>
                <w:szCs w:val="20"/>
              </w:rPr>
              <w:t>40</w:t>
            </w:r>
          </w:p>
        </w:tc>
        <w:tc>
          <w:tcPr>
            <w:tcW w:w="1890" w:type="dxa"/>
            <w:tcBorders>
              <w:top w:val="nil"/>
              <w:left w:val="nil"/>
              <w:bottom w:val="single" w:sz="4" w:space="0" w:color="auto"/>
              <w:right w:val="single" w:sz="4" w:space="0" w:color="auto"/>
            </w:tcBorders>
            <w:shd w:val="clear" w:color="auto" w:fill="auto"/>
            <w:noWrap/>
            <w:vAlign w:val="bottom"/>
            <w:hideMark/>
          </w:tcPr>
          <w:p w14:paraId="6E331D5B" w14:textId="0D818F8F" w:rsidR="00655983" w:rsidRPr="0076170B" w:rsidRDefault="00655983" w:rsidP="0076170B">
            <w:pPr>
              <w:spacing w:after="0" w:line="240" w:lineRule="auto"/>
              <w:jc w:val="center"/>
              <w:rPr>
                <w:rFonts w:eastAsia="Times New Roman" w:cstheme="minorHAnsi"/>
                <w:sz w:val="20"/>
                <w:szCs w:val="20"/>
              </w:rPr>
            </w:pPr>
            <w:r>
              <w:rPr>
                <w:rFonts w:eastAsia="Times New Roman" w:cstheme="minorHAnsi"/>
                <w:sz w:val="20"/>
                <w:szCs w:val="20"/>
              </w:rPr>
              <w:t>≥23</w:t>
            </w:r>
          </w:p>
        </w:tc>
        <w:tc>
          <w:tcPr>
            <w:tcW w:w="757" w:type="dxa"/>
            <w:tcBorders>
              <w:top w:val="nil"/>
              <w:left w:val="nil"/>
              <w:bottom w:val="single" w:sz="4" w:space="0" w:color="auto"/>
              <w:right w:val="single" w:sz="4" w:space="0" w:color="auto"/>
            </w:tcBorders>
            <w:shd w:val="clear" w:color="auto" w:fill="auto"/>
            <w:noWrap/>
            <w:vAlign w:val="bottom"/>
            <w:hideMark/>
          </w:tcPr>
          <w:p w14:paraId="39FA1D93" w14:textId="77777777" w:rsidR="00655983" w:rsidRPr="0076170B" w:rsidRDefault="00655983"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4B4D716F" w14:textId="19A4A69C" w:rsidR="00655983" w:rsidRPr="0076170B" w:rsidRDefault="00655983" w:rsidP="0076170B">
            <w:pPr>
              <w:spacing w:after="0" w:line="240" w:lineRule="auto"/>
              <w:jc w:val="center"/>
              <w:rPr>
                <w:rFonts w:eastAsia="Times New Roman" w:cstheme="minorHAnsi"/>
                <w:sz w:val="20"/>
                <w:szCs w:val="20"/>
              </w:rPr>
            </w:pPr>
          </w:p>
        </w:tc>
      </w:tr>
      <w:tr w:rsidR="00655983" w:rsidRPr="00BB28F3" w14:paraId="05A93835" w14:textId="77777777" w:rsidTr="009F5F9E">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F68D259" w14:textId="77777777" w:rsidR="00655983" w:rsidRPr="0076170B" w:rsidRDefault="00655983" w:rsidP="0076170B">
            <w:pPr>
              <w:spacing w:after="0" w:line="240" w:lineRule="auto"/>
              <w:jc w:val="center"/>
              <w:rPr>
                <w:rFonts w:eastAsia="Times New Roman" w:cstheme="minorHAnsi"/>
                <w:sz w:val="20"/>
                <w:szCs w:val="20"/>
              </w:rPr>
            </w:pPr>
            <w:r w:rsidRPr="0076170B">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735AA0AE" w14:textId="297CEEEF" w:rsidR="00655983" w:rsidRPr="0076170B" w:rsidRDefault="00655983" w:rsidP="0076170B">
            <w:pPr>
              <w:spacing w:after="0" w:line="240" w:lineRule="auto"/>
              <w:jc w:val="center"/>
              <w:rPr>
                <w:rFonts w:eastAsia="Times New Roman" w:cstheme="minorHAnsi"/>
                <w:sz w:val="20"/>
                <w:szCs w:val="20"/>
              </w:rPr>
            </w:pPr>
            <w:r w:rsidRPr="0076170B">
              <w:rPr>
                <w:rFonts w:eastAsia="Times New Roman" w:cstheme="minorHAnsi"/>
                <w:sz w:val="20"/>
                <w:szCs w:val="20"/>
              </w:rPr>
              <w:t>0</w:t>
            </w:r>
            <w:r>
              <w:rPr>
                <w:rFonts w:eastAsia="Times New Roman" w:cstheme="minorHAnsi"/>
                <w:sz w:val="20"/>
                <w:szCs w:val="20"/>
              </w:rPr>
              <w:t>67</w:t>
            </w:r>
          </w:p>
        </w:tc>
        <w:tc>
          <w:tcPr>
            <w:tcW w:w="3907" w:type="dxa"/>
            <w:tcBorders>
              <w:top w:val="nil"/>
              <w:left w:val="nil"/>
              <w:bottom w:val="single" w:sz="4" w:space="0" w:color="auto"/>
              <w:right w:val="single" w:sz="4" w:space="0" w:color="auto"/>
            </w:tcBorders>
            <w:shd w:val="clear" w:color="auto" w:fill="auto"/>
            <w:noWrap/>
            <w:vAlign w:val="bottom"/>
            <w:hideMark/>
          </w:tcPr>
          <w:p w14:paraId="76D33941" w14:textId="77777777" w:rsidR="00655983" w:rsidRPr="0076170B" w:rsidRDefault="00655983" w:rsidP="0076170B">
            <w:pPr>
              <w:spacing w:after="0" w:line="240" w:lineRule="auto"/>
              <w:rPr>
                <w:rFonts w:eastAsia="Times New Roman" w:cstheme="minorHAnsi"/>
                <w:sz w:val="20"/>
                <w:szCs w:val="20"/>
              </w:rPr>
            </w:pPr>
            <w:proofErr w:type="spellStart"/>
            <w:r w:rsidRPr="0076170B">
              <w:rPr>
                <w:rFonts w:eastAsia="Times New Roman" w:cstheme="minorHAnsi"/>
                <w:sz w:val="20"/>
                <w:szCs w:val="20"/>
              </w:rPr>
              <w:t>Piteşti</w:t>
            </w:r>
            <w:proofErr w:type="spellEnd"/>
            <w:r w:rsidRPr="0076170B">
              <w:rPr>
                <w:rFonts w:eastAsia="Times New Roman" w:cstheme="minorHAnsi"/>
                <w:sz w:val="20"/>
                <w:szCs w:val="20"/>
              </w:rPr>
              <w:t xml:space="preserve"> </w:t>
            </w:r>
            <w:proofErr w:type="spellStart"/>
            <w:r w:rsidRPr="0076170B">
              <w:rPr>
                <w:rFonts w:eastAsia="Times New Roman" w:cstheme="minorHAnsi"/>
                <w:sz w:val="20"/>
                <w:szCs w:val="20"/>
              </w:rPr>
              <w:t>Atg</w:t>
            </w:r>
            <w:proofErr w:type="spellEnd"/>
            <w:r w:rsidRPr="0076170B">
              <w:rPr>
                <w:rFonts w:eastAsia="Times New Roman" w:cstheme="minorHAnsi"/>
                <w:sz w:val="20"/>
                <w:szCs w:val="20"/>
              </w:rPr>
              <w:t>. Astra-</w:t>
            </w:r>
            <w:proofErr w:type="spellStart"/>
            <w:r w:rsidRPr="0076170B">
              <w:rPr>
                <w:rFonts w:eastAsia="Times New Roman" w:cstheme="minorHAnsi"/>
                <w:sz w:val="20"/>
                <w:szCs w:val="20"/>
              </w:rPr>
              <w:t>Rociu</w:t>
            </w:r>
            <w:proofErr w:type="spellEnd"/>
          </w:p>
        </w:tc>
        <w:tc>
          <w:tcPr>
            <w:tcW w:w="769" w:type="dxa"/>
            <w:tcBorders>
              <w:top w:val="nil"/>
              <w:left w:val="nil"/>
              <w:bottom w:val="single" w:sz="4" w:space="0" w:color="auto"/>
              <w:right w:val="single" w:sz="4" w:space="0" w:color="auto"/>
            </w:tcBorders>
            <w:shd w:val="clear" w:color="auto" w:fill="auto"/>
            <w:noWrap/>
            <w:vAlign w:val="bottom"/>
            <w:hideMark/>
          </w:tcPr>
          <w:p w14:paraId="2048712B" w14:textId="77777777" w:rsidR="00655983" w:rsidRPr="0076170B" w:rsidRDefault="00655983" w:rsidP="0076170B">
            <w:pPr>
              <w:spacing w:after="0" w:line="240" w:lineRule="auto"/>
              <w:jc w:val="center"/>
              <w:rPr>
                <w:rFonts w:eastAsia="Times New Roman" w:cstheme="minorHAnsi"/>
                <w:sz w:val="20"/>
                <w:szCs w:val="20"/>
              </w:rPr>
            </w:pPr>
            <w:r w:rsidRPr="0076170B">
              <w:rPr>
                <w:rFonts w:eastAsia="Times New Roman" w:cstheme="minorHAnsi"/>
                <w:sz w:val="20"/>
                <w:szCs w:val="20"/>
              </w:rPr>
              <w:t>33</w:t>
            </w:r>
          </w:p>
        </w:tc>
        <w:tc>
          <w:tcPr>
            <w:tcW w:w="1890" w:type="dxa"/>
            <w:tcBorders>
              <w:top w:val="nil"/>
              <w:left w:val="nil"/>
              <w:bottom w:val="single" w:sz="4" w:space="0" w:color="auto"/>
              <w:right w:val="single" w:sz="4" w:space="0" w:color="auto"/>
            </w:tcBorders>
            <w:shd w:val="clear" w:color="auto" w:fill="auto"/>
            <w:noWrap/>
            <w:vAlign w:val="bottom"/>
            <w:hideMark/>
          </w:tcPr>
          <w:p w14:paraId="705FC63F" w14:textId="7CB7C89B" w:rsidR="00655983" w:rsidRPr="0076170B" w:rsidRDefault="00655983" w:rsidP="0076170B">
            <w:pPr>
              <w:spacing w:after="0" w:line="240" w:lineRule="auto"/>
              <w:jc w:val="center"/>
              <w:rPr>
                <w:rFonts w:eastAsia="Times New Roman" w:cstheme="minorHAnsi"/>
                <w:sz w:val="20"/>
                <w:szCs w:val="20"/>
              </w:rPr>
            </w:pPr>
            <w:r>
              <w:rPr>
                <w:rFonts w:eastAsia="Times New Roman" w:cstheme="minorHAnsi"/>
                <w:sz w:val="20"/>
                <w:szCs w:val="20"/>
              </w:rPr>
              <w:t>≤22</w:t>
            </w:r>
            <w:r w:rsidRPr="0076170B">
              <w:rPr>
                <w:rFonts w:eastAsia="Times New Roman" w:cstheme="minorHAnsi"/>
                <w:sz w:val="20"/>
                <w:szCs w:val="20"/>
              </w:rPr>
              <w:t xml:space="preserve">, </w:t>
            </w:r>
            <w:r>
              <w:rPr>
                <w:rFonts w:eastAsia="Times New Roman" w:cstheme="minorHAnsi"/>
                <w:sz w:val="20"/>
                <w:szCs w:val="20"/>
              </w:rPr>
              <w:t>≥23</w:t>
            </w:r>
          </w:p>
        </w:tc>
        <w:tc>
          <w:tcPr>
            <w:tcW w:w="757" w:type="dxa"/>
            <w:tcBorders>
              <w:top w:val="nil"/>
              <w:left w:val="nil"/>
              <w:bottom w:val="single" w:sz="4" w:space="0" w:color="auto"/>
              <w:right w:val="single" w:sz="4" w:space="0" w:color="auto"/>
            </w:tcBorders>
            <w:shd w:val="clear" w:color="auto" w:fill="auto"/>
            <w:noWrap/>
            <w:vAlign w:val="bottom"/>
            <w:hideMark/>
          </w:tcPr>
          <w:p w14:paraId="2545471D" w14:textId="77777777" w:rsidR="00655983" w:rsidRPr="0076170B" w:rsidRDefault="00655983" w:rsidP="0076170B">
            <w:pPr>
              <w:spacing w:after="0" w:line="240" w:lineRule="auto"/>
              <w:jc w:val="center"/>
              <w:rPr>
                <w:rFonts w:eastAsia="Times New Roman" w:cstheme="minorHAnsi"/>
                <w:sz w:val="20"/>
                <w:szCs w:val="20"/>
              </w:rPr>
            </w:pPr>
            <w:r w:rsidRPr="0076170B">
              <w:rPr>
                <w:rFonts w:eastAsia="Times New Roman" w:cstheme="minorHAnsi"/>
                <w:sz w:val="20"/>
                <w:szCs w:val="20"/>
              </w:rPr>
              <w:t>2_2</w:t>
            </w:r>
          </w:p>
        </w:tc>
        <w:tc>
          <w:tcPr>
            <w:tcW w:w="835" w:type="dxa"/>
            <w:vMerge/>
            <w:tcBorders>
              <w:left w:val="nil"/>
              <w:right w:val="single" w:sz="4" w:space="0" w:color="auto"/>
            </w:tcBorders>
            <w:shd w:val="clear" w:color="auto" w:fill="auto"/>
            <w:noWrap/>
            <w:vAlign w:val="bottom"/>
            <w:hideMark/>
          </w:tcPr>
          <w:p w14:paraId="6DC5F07C" w14:textId="581426F8" w:rsidR="00655983" w:rsidRPr="0076170B" w:rsidRDefault="00655983" w:rsidP="0076170B">
            <w:pPr>
              <w:spacing w:after="0" w:line="240" w:lineRule="auto"/>
              <w:jc w:val="center"/>
              <w:rPr>
                <w:rFonts w:eastAsia="Times New Roman" w:cstheme="minorHAnsi"/>
                <w:sz w:val="20"/>
                <w:szCs w:val="20"/>
              </w:rPr>
            </w:pPr>
          </w:p>
        </w:tc>
      </w:tr>
      <w:tr w:rsidR="00655983" w:rsidRPr="00BB28F3" w14:paraId="6F4784B0" w14:textId="77777777" w:rsidTr="009F5F9E">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7DE0B57" w14:textId="3AA01E91" w:rsidR="00655983" w:rsidRPr="0076170B" w:rsidRDefault="00655983" w:rsidP="0076170B">
            <w:pPr>
              <w:spacing w:after="0" w:line="240" w:lineRule="auto"/>
              <w:jc w:val="center"/>
              <w:rPr>
                <w:rFonts w:eastAsia="Times New Roman" w:cstheme="minorHAnsi"/>
                <w:sz w:val="20"/>
                <w:szCs w:val="20"/>
              </w:rPr>
            </w:pPr>
            <w:r>
              <w:rPr>
                <w:rFonts w:eastAsia="Times New Roman" w:cstheme="minorHAnsi"/>
                <w:sz w:val="20"/>
                <w:szCs w:val="20"/>
              </w:rPr>
              <w:t>07</w:t>
            </w:r>
            <w:r w:rsidRPr="0076170B">
              <w:rPr>
                <w:rFonts w:eastAsia="Times New Roman" w:cstheme="minorHAnsi"/>
                <w:sz w:val="20"/>
                <w:szCs w:val="20"/>
              </w:rPr>
              <w:t> </w:t>
            </w:r>
          </w:p>
        </w:tc>
        <w:tc>
          <w:tcPr>
            <w:tcW w:w="743" w:type="dxa"/>
            <w:tcBorders>
              <w:top w:val="nil"/>
              <w:left w:val="nil"/>
              <w:bottom w:val="single" w:sz="4" w:space="0" w:color="auto"/>
              <w:right w:val="single" w:sz="4" w:space="0" w:color="auto"/>
            </w:tcBorders>
            <w:shd w:val="clear" w:color="auto" w:fill="auto"/>
            <w:noWrap/>
            <w:vAlign w:val="bottom"/>
            <w:hideMark/>
          </w:tcPr>
          <w:p w14:paraId="2C65EA63" w14:textId="61779F81" w:rsidR="00655983" w:rsidRPr="0076170B" w:rsidRDefault="00655983" w:rsidP="0076170B">
            <w:pPr>
              <w:spacing w:after="0" w:line="240" w:lineRule="auto"/>
              <w:jc w:val="center"/>
              <w:rPr>
                <w:rFonts w:eastAsia="Times New Roman" w:cstheme="minorHAnsi"/>
                <w:sz w:val="20"/>
                <w:szCs w:val="20"/>
              </w:rPr>
            </w:pPr>
            <w:r w:rsidRPr="0076170B">
              <w:rPr>
                <w:rFonts w:eastAsia="Times New Roman" w:cstheme="minorHAnsi"/>
                <w:sz w:val="20"/>
                <w:szCs w:val="20"/>
              </w:rPr>
              <w:t>0</w:t>
            </w:r>
            <w:r>
              <w:rPr>
                <w:rFonts w:eastAsia="Times New Roman" w:cstheme="minorHAnsi"/>
                <w:sz w:val="20"/>
                <w:szCs w:val="20"/>
              </w:rPr>
              <w:t>68</w:t>
            </w:r>
          </w:p>
        </w:tc>
        <w:tc>
          <w:tcPr>
            <w:tcW w:w="3907" w:type="dxa"/>
            <w:tcBorders>
              <w:top w:val="nil"/>
              <w:left w:val="nil"/>
              <w:bottom w:val="single" w:sz="4" w:space="0" w:color="auto"/>
              <w:right w:val="single" w:sz="4" w:space="0" w:color="auto"/>
            </w:tcBorders>
            <w:shd w:val="clear" w:color="auto" w:fill="auto"/>
            <w:noWrap/>
            <w:vAlign w:val="bottom"/>
            <w:hideMark/>
          </w:tcPr>
          <w:p w14:paraId="5CDDB360" w14:textId="77777777" w:rsidR="00655983" w:rsidRPr="0076170B" w:rsidRDefault="00655983" w:rsidP="0076170B">
            <w:pPr>
              <w:spacing w:after="0" w:line="240" w:lineRule="auto"/>
              <w:rPr>
                <w:rFonts w:eastAsia="Times New Roman" w:cstheme="minorHAnsi"/>
                <w:sz w:val="20"/>
                <w:szCs w:val="20"/>
              </w:rPr>
            </w:pPr>
            <w:r w:rsidRPr="0076170B">
              <w:rPr>
                <w:rFonts w:eastAsia="Times New Roman" w:cstheme="minorHAnsi"/>
                <w:sz w:val="20"/>
                <w:szCs w:val="20"/>
              </w:rPr>
              <w:t xml:space="preserve">Pitești </w:t>
            </w:r>
            <w:proofErr w:type="spellStart"/>
            <w:r w:rsidRPr="0076170B">
              <w:rPr>
                <w:rFonts w:eastAsia="Times New Roman" w:cstheme="minorHAnsi"/>
                <w:sz w:val="20"/>
                <w:szCs w:val="20"/>
              </w:rPr>
              <w:t>Atg</w:t>
            </w:r>
            <w:proofErr w:type="spellEnd"/>
            <w:r w:rsidRPr="0076170B">
              <w:rPr>
                <w:rFonts w:eastAsia="Times New Roman" w:cstheme="minorHAnsi"/>
                <w:sz w:val="20"/>
                <w:szCs w:val="20"/>
              </w:rPr>
              <w:t>. Astra-</w:t>
            </w:r>
            <w:proofErr w:type="spellStart"/>
            <w:r w:rsidRPr="0076170B">
              <w:rPr>
                <w:rFonts w:eastAsia="Times New Roman" w:cstheme="minorHAnsi"/>
                <w:sz w:val="20"/>
                <w:szCs w:val="20"/>
              </w:rPr>
              <w:t>Oarja</w:t>
            </w:r>
            <w:proofErr w:type="spellEnd"/>
            <w:r w:rsidRPr="0076170B">
              <w:rPr>
                <w:rFonts w:eastAsia="Times New Roman" w:cstheme="minorHAnsi"/>
                <w:sz w:val="20"/>
                <w:szCs w:val="20"/>
              </w:rPr>
              <w:t>-</w:t>
            </w:r>
            <w:proofErr w:type="spellStart"/>
            <w:r w:rsidRPr="0076170B">
              <w:rPr>
                <w:rFonts w:eastAsia="Times New Roman" w:cstheme="minorHAnsi"/>
                <w:sz w:val="20"/>
                <w:szCs w:val="20"/>
              </w:rPr>
              <w:t>Negrași</w:t>
            </w:r>
            <w:proofErr w:type="spellEnd"/>
          </w:p>
        </w:tc>
        <w:tc>
          <w:tcPr>
            <w:tcW w:w="769" w:type="dxa"/>
            <w:tcBorders>
              <w:top w:val="nil"/>
              <w:left w:val="nil"/>
              <w:bottom w:val="single" w:sz="4" w:space="0" w:color="auto"/>
              <w:right w:val="single" w:sz="4" w:space="0" w:color="auto"/>
            </w:tcBorders>
            <w:shd w:val="clear" w:color="auto" w:fill="auto"/>
            <w:noWrap/>
            <w:vAlign w:val="bottom"/>
            <w:hideMark/>
          </w:tcPr>
          <w:p w14:paraId="40375ACB" w14:textId="77777777" w:rsidR="00655983" w:rsidRPr="0076170B" w:rsidRDefault="00655983" w:rsidP="0076170B">
            <w:pPr>
              <w:spacing w:after="0" w:line="240" w:lineRule="auto"/>
              <w:jc w:val="center"/>
              <w:rPr>
                <w:rFonts w:eastAsia="Times New Roman" w:cstheme="minorHAnsi"/>
                <w:sz w:val="20"/>
                <w:szCs w:val="20"/>
              </w:rPr>
            </w:pPr>
            <w:r w:rsidRPr="0076170B">
              <w:rPr>
                <w:rFonts w:eastAsia="Times New Roman" w:cstheme="minorHAnsi"/>
                <w:sz w:val="20"/>
                <w:szCs w:val="20"/>
              </w:rPr>
              <w:t>46</w:t>
            </w:r>
          </w:p>
        </w:tc>
        <w:tc>
          <w:tcPr>
            <w:tcW w:w="1890" w:type="dxa"/>
            <w:tcBorders>
              <w:top w:val="nil"/>
              <w:left w:val="nil"/>
              <w:bottom w:val="single" w:sz="4" w:space="0" w:color="auto"/>
              <w:right w:val="single" w:sz="4" w:space="0" w:color="auto"/>
            </w:tcBorders>
            <w:shd w:val="clear" w:color="auto" w:fill="auto"/>
            <w:noWrap/>
            <w:vAlign w:val="bottom"/>
            <w:hideMark/>
          </w:tcPr>
          <w:p w14:paraId="537738E1" w14:textId="2435CC54" w:rsidR="00655983" w:rsidRPr="0076170B" w:rsidRDefault="00655983" w:rsidP="0076170B">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1FCE04A1" w14:textId="77777777" w:rsidR="00655983" w:rsidRPr="0076170B" w:rsidRDefault="00655983"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3D9455C0" w14:textId="5C0D17AD" w:rsidR="00655983" w:rsidRPr="0076170B" w:rsidRDefault="00655983" w:rsidP="0076170B">
            <w:pPr>
              <w:spacing w:after="0" w:line="240" w:lineRule="auto"/>
              <w:jc w:val="center"/>
              <w:rPr>
                <w:rFonts w:eastAsia="Times New Roman" w:cstheme="minorHAnsi"/>
                <w:sz w:val="20"/>
                <w:szCs w:val="20"/>
              </w:rPr>
            </w:pPr>
          </w:p>
        </w:tc>
      </w:tr>
      <w:tr w:rsidR="00655983" w:rsidRPr="00BB28F3" w14:paraId="6D739D65" w14:textId="77777777" w:rsidTr="009F5F9E">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5BA40CF" w14:textId="77777777" w:rsidR="00655983" w:rsidRPr="0076170B" w:rsidRDefault="00655983" w:rsidP="0076170B">
            <w:pPr>
              <w:spacing w:after="0" w:line="240" w:lineRule="auto"/>
              <w:jc w:val="center"/>
              <w:rPr>
                <w:rFonts w:eastAsia="Times New Roman" w:cstheme="minorHAnsi"/>
                <w:sz w:val="20"/>
                <w:szCs w:val="20"/>
              </w:rPr>
            </w:pPr>
            <w:r w:rsidRPr="0076170B">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75551C30" w14:textId="00FC43EB" w:rsidR="00655983" w:rsidRPr="0076170B" w:rsidRDefault="00655983" w:rsidP="0076170B">
            <w:pPr>
              <w:spacing w:after="0" w:line="240" w:lineRule="auto"/>
              <w:jc w:val="center"/>
              <w:rPr>
                <w:rFonts w:eastAsia="Times New Roman" w:cstheme="minorHAnsi"/>
                <w:sz w:val="20"/>
                <w:szCs w:val="20"/>
              </w:rPr>
            </w:pPr>
            <w:r w:rsidRPr="0076170B">
              <w:rPr>
                <w:rFonts w:eastAsia="Times New Roman" w:cstheme="minorHAnsi"/>
                <w:sz w:val="20"/>
                <w:szCs w:val="20"/>
              </w:rPr>
              <w:t>0</w:t>
            </w:r>
            <w:r>
              <w:rPr>
                <w:rFonts w:eastAsia="Times New Roman" w:cstheme="minorHAnsi"/>
                <w:sz w:val="20"/>
                <w:szCs w:val="20"/>
              </w:rPr>
              <w:t>69</w:t>
            </w:r>
          </w:p>
        </w:tc>
        <w:tc>
          <w:tcPr>
            <w:tcW w:w="3907" w:type="dxa"/>
            <w:tcBorders>
              <w:top w:val="nil"/>
              <w:left w:val="nil"/>
              <w:bottom w:val="single" w:sz="4" w:space="0" w:color="auto"/>
              <w:right w:val="single" w:sz="4" w:space="0" w:color="auto"/>
            </w:tcBorders>
            <w:shd w:val="clear" w:color="auto" w:fill="auto"/>
            <w:noWrap/>
            <w:vAlign w:val="bottom"/>
            <w:hideMark/>
          </w:tcPr>
          <w:p w14:paraId="5D275938" w14:textId="77777777" w:rsidR="00655983" w:rsidRPr="0076170B" w:rsidRDefault="00655983" w:rsidP="0076170B">
            <w:pPr>
              <w:spacing w:after="0" w:line="240" w:lineRule="auto"/>
              <w:rPr>
                <w:rFonts w:eastAsia="Times New Roman" w:cstheme="minorHAnsi"/>
                <w:sz w:val="20"/>
                <w:szCs w:val="20"/>
              </w:rPr>
            </w:pPr>
            <w:proofErr w:type="spellStart"/>
            <w:r w:rsidRPr="0076170B">
              <w:rPr>
                <w:rFonts w:eastAsia="Times New Roman" w:cstheme="minorHAnsi"/>
                <w:sz w:val="20"/>
                <w:szCs w:val="20"/>
              </w:rPr>
              <w:t>Piteşti</w:t>
            </w:r>
            <w:proofErr w:type="spellEnd"/>
            <w:r w:rsidRPr="0076170B">
              <w:rPr>
                <w:rFonts w:eastAsia="Times New Roman" w:cstheme="minorHAnsi"/>
                <w:sz w:val="20"/>
                <w:szCs w:val="20"/>
              </w:rPr>
              <w:t xml:space="preserve"> </w:t>
            </w:r>
            <w:proofErr w:type="spellStart"/>
            <w:r w:rsidRPr="0076170B">
              <w:rPr>
                <w:rFonts w:eastAsia="Times New Roman" w:cstheme="minorHAnsi"/>
                <w:sz w:val="20"/>
                <w:szCs w:val="20"/>
              </w:rPr>
              <w:t>Atg</w:t>
            </w:r>
            <w:proofErr w:type="spellEnd"/>
            <w:r w:rsidRPr="0076170B">
              <w:rPr>
                <w:rFonts w:eastAsia="Times New Roman" w:cstheme="minorHAnsi"/>
                <w:sz w:val="20"/>
                <w:szCs w:val="20"/>
              </w:rPr>
              <w:t>. Astra-</w:t>
            </w:r>
            <w:proofErr w:type="spellStart"/>
            <w:r w:rsidRPr="0076170B">
              <w:rPr>
                <w:rFonts w:eastAsia="Times New Roman" w:cstheme="minorHAnsi"/>
                <w:sz w:val="20"/>
                <w:szCs w:val="20"/>
              </w:rPr>
              <w:t>Teiu</w:t>
            </w:r>
            <w:proofErr w:type="spellEnd"/>
            <w:r w:rsidRPr="0076170B">
              <w:rPr>
                <w:rFonts w:eastAsia="Times New Roman" w:cstheme="minorHAnsi"/>
                <w:sz w:val="20"/>
                <w:szCs w:val="20"/>
              </w:rPr>
              <w:t>-</w:t>
            </w:r>
            <w:proofErr w:type="spellStart"/>
            <w:r w:rsidRPr="0076170B">
              <w:rPr>
                <w:rFonts w:eastAsia="Times New Roman" w:cstheme="minorHAnsi"/>
                <w:sz w:val="20"/>
                <w:szCs w:val="20"/>
              </w:rPr>
              <w:t>Slobozia</w:t>
            </w:r>
            <w:proofErr w:type="spellEnd"/>
          </w:p>
        </w:tc>
        <w:tc>
          <w:tcPr>
            <w:tcW w:w="769" w:type="dxa"/>
            <w:tcBorders>
              <w:top w:val="nil"/>
              <w:left w:val="nil"/>
              <w:bottom w:val="single" w:sz="4" w:space="0" w:color="auto"/>
              <w:right w:val="single" w:sz="4" w:space="0" w:color="auto"/>
            </w:tcBorders>
            <w:shd w:val="clear" w:color="auto" w:fill="auto"/>
            <w:noWrap/>
            <w:vAlign w:val="bottom"/>
            <w:hideMark/>
          </w:tcPr>
          <w:p w14:paraId="499695E1" w14:textId="77777777" w:rsidR="00655983" w:rsidRPr="0076170B" w:rsidRDefault="00655983" w:rsidP="0076170B">
            <w:pPr>
              <w:spacing w:after="0" w:line="240" w:lineRule="auto"/>
              <w:jc w:val="center"/>
              <w:rPr>
                <w:rFonts w:eastAsia="Times New Roman" w:cstheme="minorHAnsi"/>
                <w:sz w:val="20"/>
                <w:szCs w:val="20"/>
              </w:rPr>
            </w:pPr>
            <w:r w:rsidRPr="0076170B">
              <w:rPr>
                <w:rFonts w:eastAsia="Times New Roman" w:cstheme="minorHAnsi"/>
                <w:sz w:val="20"/>
                <w:szCs w:val="20"/>
              </w:rPr>
              <w:t>60</w:t>
            </w:r>
          </w:p>
        </w:tc>
        <w:tc>
          <w:tcPr>
            <w:tcW w:w="1890" w:type="dxa"/>
            <w:tcBorders>
              <w:top w:val="nil"/>
              <w:left w:val="nil"/>
              <w:bottom w:val="single" w:sz="4" w:space="0" w:color="auto"/>
              <w:right w:val="single" w:sz="4" w:space="0" w:color="auto"/>
            </w:tcBorders>
            <w:shd w:val="clear" w:color="auto" w:fill="auto"/>
            <w:noWrap/>
            <w:vAlign w:val="bottom"/>
            <w:hideMark/>
          </w:tcPr>
          <w:p w14:paraId="04AFB3D8" w14:textId="0E620F54" w:rsidR="00655983" w:rsidRPr="0076170B" w:rsidRDefault="00655983" w:rsidP="0076170B">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63931AD1" w14:textId="77777777" w:rsidR="00655983" w:rsidRPr="0076170B" w:rsidRDefault="00655983"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1D78AA5B" w14:textId="1332C1E0" w:rsidR="00655983" w:rsidRPr="0076170B" w:rsidRDefault="00655983" w:rsidP="0076170B">
            <w:pPr>
              <w:spacing w:after="0" w:line="240" w:lineRule="auto"/>
              <w:jc w:val="center"/>
              <w:rPr>
                <w:rFonts w:eastAsia="Times New Roman" w:cstheme="minorHAnsi"/>
                <w:sz w:val="20"/>
                <w:szCs w:val="20"/>
              </w:rPr>
            </w:pPr>
          </w:p>
        </w:tc>
      </w:tr>
      <w:tr w:rsidR="00655983" w:rsidRPr="00BB28F3" w14:paraId="268FD647" w14:textId="77777777" w:rsidTr="009F5F9E">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076A127F" w14:textId="77777777" w:rsidR="00655983" w:rsidRPr="0076170B" w:rsidRDefault="00655983" w:rsidP="0076170B">
            <w:pPr>
              <w:spacing w:after="0" w:line="240" w:lineRule="auto"/>
              <w:jc w:val="center"/>
              <w:rPr>
                <w:rFonts w:eastAsia="Times New Roman" w:cstheme="minorHAnsi"/>
                <w:sz w:val="20"/>
                <w:szCs w:val="20"/>
              </w:rPr>
            </w:pPr>
            <w:r w:rsidRPr="0076170B">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0B544DB5" w14:textId="1743A5BE" w:rsidR="00655983" w:rsidRPr="0076170B" w:rsidRDefault="00655983" w:rsidP="0076170B">
            <w:pPr>
              <w:spacing w:after="0" w:line="240" w:lineRule="auto"/>
              <w:jc w:val="center"/>
              <w:rPr>
                <w:rFonts w:eastAsia="Times New Roman" w:cstheme="minorHAnsi"/>
                <w:sz w:val="20"/>
                <w:szCs w:val="20"/>
              </w:rPr>
            </w:pPr>
            <w:r w:rsidRPr="0076170B">
              <w:rPr>
                <w:rFonts w:eastAsia="Times New Roman" w:cstheme="minorHAnsi"/>
                <w:sz w:val="20"/>
                <w:szCs w:val="20"/>
              </w:rPr>
              <w:t>07</w:t>
            </w:r>
            <w:r>
              <w:rPr>
                <w:rFonts w:eastAsia="Times New Roman" w:cstheme="minorHAnsi"/>
                <w:sz w:val="20"/>
                <w:szCs w:val="20"/>
              </w:rPr>
              <w:t>0</w:t>
            </w:r>
          </w:p>
        </w:tc>
        <w:tc>
          <w:tcPr>
            <w:tcW w:w="3907" w:type="dxa"/>
            <w:tcBorders>
              <w:top w:val="nil"/>
              <w:left w:val="nil"/>
              <w:bottom w:val="single" w:sz="4" w:space="0" w:color="auto"/>
              <w:right w:val="single" w:sz="4" w:space="0" w:color="auto"/>
            </w:tcBorders>
            <w:shd w:val="clear" w:color="auto" w:fill="auto"/>
            <w:noWrap/>
            <w:vAlign w:val="bottom"/>
            <w:hideMark/>
          </w:tcPr>
          <w:p w14:paraId="3C35DBBE" w14:textId="77777777" w:rsidR="00655983" w:rsidRPr="0076170B" w:rsidRDefault="00655983" w:rsidP="0076170B">
            <w:pPr>
              <w:spacing w:after="0" w:line="240" w:lineRule="auto"/>
              <w:rPr>
                <w:rFonts w:eastAsia="Times New Roman" w:cstheme="minorHAnsi"/>
                <w:sz w:val="20"/>
                <w:szCs w:val="20"/>
              </w:rPr>
            </w:pPr>
            <w:proofErr w:type="spellStart"/>
            <w:r w:rsidRPr="0076170B">
              <w:rPr>
                <w:rFonts w:eastAsia="Times New Roman" w:cstheme="minorHAnsi"/>
                <w:sz w:val="20"/>
                <w:szCs w:val="20"/>
              </w:rPr>
              <w:t>Piteşti</w:t>
            </w:r>
            <w:proofErr w:type="spellEnd"/>
            <w:r w:rsidRPr="0076170B">
              <w:rPr>
                <w:rFonts w:eastAsia="Times New Roman" w:cstheme="minorHAnsi"/>
                <w:sz w:val="20"/>
                <w:szCs w:val="20"/>
              </w:rPr>
              <w:t xml:space="preserve"> </w:t>
            </w:r>
            <w:proofErr w:type="spellStart"/>
            <w:r w:rsidRPr="0076170B">
              <w:rPr>
                <w:rFonts w:eastAsia="Times New Roman" w:cstheme="minorHAnsi"/>
                <w:sz w:val="20"/>
                <w:szCs w:val="20"/>
              </w:rPr>
              <w:t>Atg</w:t>
            </w:r>
            <w:proofErr w:type="spellEnd"/>
            <w:r w:rsidRPr="0076170B">
              <w:rPr>
                <w:rFonts w:eastAsia="Times New Roman" w:cstheme="minorHAnsi"/>
                <w:sz w:val="20"/>
                <w:szCs w:val="20"/>
              </w:rPr>
              <w:t>. Astra-</w:t>
            </w:r>
            <w:proofErr w:type="spellStart"/>
            <w:r w:rsidRPr="0076170B">
              <w:rPr>
                <w:rFonts w:eastAsia="Times New Roman" w:cstheme="minorHAnsi"/>
                <w:sz w:val="20"/>
                <w:szCs w:val="20"/>
              </w:rPr>
              <w:t>Negrași</w:t>
            </w:r>
            <w:proofErr w:type="spellEnd"/>
            <w:r w:rsidRPr="0076170B">
              <w:rPr>
                <w:rFonts w:eastAsia="Times New Roman" w:cstheme="minorHAnsi"/>
                <w:sz w:val="20"/>
                <w:szCs w:val="20"/>
              </w:rPr>
              <w:t>-</w:t>
            </w:r>
            <w:proofErr w:type="spellStart"/>
            <w:r w:rsidRPr="0076170B">
              <w:rPr>
                <w:rFonts w:eastAsia="Times New Roman" w:cstheme="minorHAnsi"/>
                <w:sz w:val="20"/>
                <w:szCs w:val="20"/>
              </w:rPr>
              <w:t>Glavacioc</w:t>
            </w:r>
            <w:proofErr w:type="spellEnd"/>
          </w:p>
        </w:tc>
        <w:tc>
          <w:tcPr>
            <w:tcW w:w="769" w:type="dxa"/>
            <w:tcBorders>
              <w:top w:val="nil"/>
              <w:left w:val="nil"/>
              <w:bottom w:val="single" w:sz="4" w:space="0" w:color="auto"/>
              <w:right w:val="single" w:sz="4" w:space="0" w:color="auto"/>
            </w:tcBorders>
            <w:shd w:val="clear" w:color="auto" w:fill="auto"/>
            <w:noWrap/>
            <w:vAlign w:val="bottom"/>
            <w:hideMark/>
          </w:tcPr>
          <w:p w14:paraId="793BCA55" w14:textId="77777777" w:rsidR="00655983" w:rsidRPr="0076170B" w:rsidRDefault="00655983" w:rsidP="0076170B">
            <w:pPr>
              <w:spacing w:after="0" w:line="240" w:lineRule="auto"/>
              <w:jc w:val="center"/>
              <w:rPr>
                <w:rFonts w:eastAsia="Times New Roman" w:cstheme="minorHAnsi"/>
                <w:sz w:val="20"/>
                <w:szCs w:val="20"/>
              </w:rPr>
            </w:pPr>
            <w:r w:rsidRPr="0076170B">
              <w:rPr>
                <w:rFonts w:eastAsia="Times New Roman" w:cstheme="minorHAnsi"/>
                <w:sz w:val="20"/>
                <w:szCs w:val="20"/>
              </w:rPr>
              <w:t>65</w:t>
            </w:r>
          </w:p>
        </w:tc>
        <w:tc>
          <w:tcPr>
            <w:tcW w:w="1890" w:type="dxa"/>
            <w:tcBorders>
              <w:top w:val="nil"/>
              <w:left w:val="nil"/>
              <w:bottom w:val="single" w:sz="4" w:space="0" w:color="auto"/>
              <w:right w:val="single" w:sz="4" w:space="0" w:color="auto"/>
            </w:tcBorders>
            <w:shd w:val="clear" w:color="auto" w:fill="auto"/>
            <w:noWrap/>
            <w:vAlign w:val="bottom"/>
            <w:hideMark/>
          </w:tcPr>
          <w:p w14:paraId="4E1E2AB9" w14:textId="2BFEC026" w:rsidR="00655983" w:rsidRPr="0076170B" w:rsidRDefault="00655983" w:rsidP="0076170B">
            <w:pPr>
              <w:spacing w:after="0" w:line="240" w:lineRule="auto"/>
              <w:jc w:val="center"/>
              <w:rPr>
                <w:rFonts w:eastAsia="Times New Roman" w:cstheme="minorHAnsi"/>
                <w:sz w:val="20"/>
                <w:szCs w:val="20"/>
              </w:rPr>
            </w:pPr>
            <w:r>
              <w:rPr>
                <w:rFonts w:eastAsia="Times New Roman" w:cstheme="minorHAnsi"/>
                <w:sz w:val="20"/>
                <w:szCs w:val="20"/>
              </w:rPr>
              <w:t>≥23</w:t>
            </w:r>
          </w:p>
        </w:tc>
        <w:tc>
          <w:tcPr>
            <w:tcW w:w="757" w:type="dxa"/>
            <w:tcBorders>
              <w:top w:val="nil"/>
              <w:left w:val="nil"/>
              <w:bottom w:val="single" w:sz="4" w:space="0" w:color="auto"/>
              <w:right w:val="single" w:sz="4" w:space="0" w:color="auto"/>
            </w:tcBorders>
            <w:shd w:val="clear" w:color="auto" w:fill="auto"/>
            <w:noWrap/>
            <w:vAlign w:val="bottom"/>
            <w:hideMark/>
          </w:tcPr>
          <w:p w14:paraId="7659ED3F" w14:textId="77777777" w:rsidR="00655983" w:rsidRPr="0076170B" w:rsidRDefault="00655983" w:rsidP="0076170B">
            <w:pPr>
              <w:spacing w:after="0" w:line="240" w:lineRule="auto"/>
              <w:jc w:val="center"/>
              <w:rPr>
                <w:rFonts w:eastAsia="Times New Roman" w:cstheme="minorHAnsi"/>
                <w:sz w:val="20"/>
                <w:szCs w:val="20"/>
              </w:rPr>
            </w:pPr>
            <w:r w:rsidRPr="0076170B">
              <w:rPr>
                <w:rFonts w:eastAsia="Times New Roman" w:cstheme="minorHAnsi"/>
                <w:sz w:val="20"/>
                <w:szCs w:val="20"/>
              </w:rPr>
              <w:t>2</w:t>
            </w:r>
          </w:p>
        </w:tc>
        <w:tc>
          <w:tcPr>
            <w:tcW w:w="835" w:type="dxa"/>
            <w:vMerge/>
            <w:tcBorders>
              <w:left w:val="nil"/>
              <w:right w:val="single" w:sz="4" w:space="0" w:color="auto"/>
            </w:tcBorders>
            <w:shd w:val="clear" w:color="auto" w:fill="auto"/>
            <w:noWrap/>
            <w:vAlign w:val="bottom"/>
            <w:hideMark/>
          </w:tcPr>
          <w:p w14:paraId="72EF7542" w14:textId="00E6AF7A" w:rsidR="00655983" w:rsidRPr="0076170B" w:rsidRDefault="00655983" w:rsidP="0076170B">
            <w:pPr>
              <w:spacing w:after="0" w:line="240" w:lineRule="auto"/>
              <w:jc w:val="center"/>
              <w:rPr>
                <w:rFonts w:eastAsia="Times New Roman" w:cstheme="minorHAnsi"/>
                <w:sz w:val="20"/>
                <w:szCs w:val="20"/>
              </w:rPr>
            </w:pPr>
          </w:p>
        </w:tc>
      </w:tr>
      <w:tr w:rsidR="00655983" w:rsidRPr="00BB28F3" w14:paraId="0768EFF9" w14:textId="77777777" w:rsidTr="009F5F9E">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71C1770" w14:textId="77777777" w:rsidR="00655983" w:rsidRPr="0076170B" w:rsidRDefault="00655983" w:rsidP="0076170B">
            <w:pPr>
              <w:spacing w:after="0" w:line="240" w:lineRule="auto"/>
              <w:jc w:val="center"/>
              <w:rPr>
                <w:rFonts w:eastAsia="Times New Roman" w:cstheme="minorHAnsi"/>
                <w:sz w:val="20"/>
                <w:szCs w:val="20"/>
              </w:rPr>
            </w:pPr>
            <w:r w:rsidRPr="0076170B">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0BBC25FE" w14:textId="6808AC76" w:rsidR="00655983" w:rsidRPr="0076170B" w:rsidRDefault="00655983" w:rsidP="0076170B">
            <w:pPr>
              <w:spacing w:after="0" w:line="240" w:lineRule="auto"/>
              <w:jc w:val="center"/>
              <w:rPr>
                <w:rFonts w:eastAsia="Times New Roman" w:cstheme="minorHAnsi"/>
                <w:sz w:val="20"/>
                <w:szCs w:val="20"/>
              </w:rPr>
            </w:pPr>
            <w:r w:rsidRPr="0076170B">
              <w:rPr>
                <w:rFonts w:eastAsia="Times New Roman" w:cstheme="minorHAnsi"/>
                <w:sz w:val="20"/>
                <w:szCs w:val="20"/>
              </w:rPr>
              <w:t>07</w:t>
            </w:r>
            <w:r>
              <w:rPr>
                <w:rFonts w:eastAsia="Times New Roman" w:cstheme="minorHAnsi"/>
                <w:sz w:val="20"/>
                <w:szCs w:val="20"/>
              </w:rPr>
              <w:t>1</w:t>
            </w:r>
          </w:p>
        </w:tc>
        <w:tc>
          <w:tcPr>
            <w:tcW w:w="3907" w:type="dxa"/>
            <w:tcBorders>
              <w:top w:val="nil"/>
              <w:left w:val="nil"/>
              <w:bottom w:val="single" w:sz="4" w:space="0" w:color="auto"/>
              <w:right w:val="single" w:sz="4" w:space="0" w:color="auto"/>
            </w:tcBorders>
            <w:shd w:val="clear" w:color="auto" w:fill="auto"/>
            <w:noWrap/>
            <w:vAlign w:val="bottom"/>
            <w:hideMark/>
          </w:tcPr>
          <w:p w14:paraId="4C0A2FF4" w14:textId="77777777" w:rsidR="00655983" w:rsidRPr="0076170B" w:rsidRDefault="00655983" w:rsidP="0076170B">
            <w:pPr>
              <w:spacing w:after="0" w:line="240" w:lineRule="auto"/>
              <w:rPr>
                <w:rFonts w:eastAsia="Times New Roman" w:cstheme="minorHAnsi"/>
                <w:sz w:val="20"/>
                <w:szCs w:val="20"/>
              </w:rPr>
            </w:pPr>
            <w:proofErr w:type="spellStart"/>
            <w:r w:rsidRPr="0076170B">
              <w:rPr>
                <w:rFonts w:eastAsia="Times New Roman" w:cstheme="minorHAnsi"/>
                <w:sz w:val="20"/>
                <w:szCs w:val="20"/>
              </w:rPr>
              <w:t>Costeşti</w:t>
            </w:r>
            <w:proofErr w:type="spellEnd"/>
            <w:r w:rsidRPr="0076170B">
              <w:rPr>
                <w:rFonts w:eastAsia="Times New Roman" w:cstheme="minorHAnsi"/>
                <w:sz w:val="20"/>
                <w:szCs w:val="20"/>
              </w:rPr>
              <w:t xml:space="preserve"> </w:t>
            </w:r>
            <w:proofErr w:type="spellStart"/>
            <w:r w:rsidRPr="0076170B">
              <w:rPr>
                <w:rFonts w:eastAsia="Times New Roman" w:cstheme="minorHAnsi"/>
                <w:sz w:val="20"/>
                <w:szCs w:val="20"/>
              </w:rPr>
              <w:t>Atg</w:t>
            </w:r>
            <w:proofErr w:type="spellEnd"/>
            <w:r w:rsidRPr="0076170B">
              <w:rPr>
                <w:rFonts w:eastAsia="Times New Roman" w:cstheme="minorHAnsi"/>
                <w:sz w:val="20"/>
                <w:szCs w:val="20"/>
              </w:rPr>
              <w:t>. Alpin-</w:t>
            </w:r>
            <w:proofErr w:type="spellStart"/>
            <w:r w:rsidRPr="0076170B">
              <w:rPr>
                <w:rFonts w:eastAsia="Times New Roman" w:cstheme="minorHAnsi"/>
                <w:sz w:val="20"/>
                <w:szCs w:val="20"/>
              </w:rPr>
              <w:t>Ştefan</w:t>
            </w:r>
            <w:proofErr w:type="spellEnd"/>
            <w:r w:rsidRPr="0076170B">
              <w:rPr>
                <w:rFonts w:eastAsia="Times New Roman" w:cstheme="minorHAnsi"/>
                <w:sz w:val="20"/>
                <w:szCs w:val="20"/>
              </w:rPr>
              <w:t xml:space="preserve"> </w:t>
            </w:r>
            <w:proofErr w:type="spellStart"/>
            <w:r w:rsidRPr="0076170B">
              <w:rPr>
                <w:rFonts w:eastAsia="Times New Roman" w:cstheme="minorHAnsi"/>
                <w:sz w:val="20"/>
                <w:szCs w:val="20"/>
              </w:rPr>
              <w:t>cel</w:t>
            </w:r>
            <w:proofErr w:type="spellEnd"/>
            <w:r w:rsidRPr="0076170B">
              <w:rPr>
                <w:rFonts w:eastAsia="Times New Roman" w:cstheme="minorHAnsi"/>
                <w:sz w:val="20"/>
                <w:szCs w:val="20"/>
              </w:rPr>
              <w:t xml:space="preserve"> Mare-</w:t>
            </w:r>
            <w:proofErr w:type="spellStart"/>
            <w:r w:rsidRPr="0076170B">
              <w:rPr>
                <w:rFonts w:eastAsia="Times New Roman" w:cstheme="minorHAnsi"/>
                <w:sz w:val="20"/>
                <w:szCs w:val="20"/>
              </w:rPr>
              <w:t>Glavacioc</w:t>
            </w:r>
            <w:proofErr w:type="spellEnd"/>
          </w:p>
        </w:tc>
        <w:tc>
          <w:tcPr>
            <w:tcW w:w="769" w:type="dxa"/>
            <w:tcBorders>
              <w:top w:val="nil"/>
              <w:left w:val="nil"/>
              <w:bottom w:val="single" w:sz="4" w:space="0" w:color="auto"/>
              <w:right w:val="single" w:sz="4" w:space="0" w:color="auto"/>
            </w:tcBorders>
            <w:shd w:val="clear" w:color="auto" w:fill="auto"/>
            <w:noWrap/>
            <w:vAlign w:val="bottom"/>
            <w:hideMark/>
          </w:tcPr>
          <w:p w14:paraId="3DDE83B3" w14:textId="77777777" w:rsidR="00655983" w:rsidRPr="0076170B" w:rsidRDefault="00655983" w:rsidP="0076170B">
            <w:pPr>
              <w:spacing w:after="0" w:line="240" w:lineRule="auto"/>
              <w:jc w:val="center"/>
              <w:rPr>
                <w:rFonts w:eastAsia="Times New Roman" w:cstheme="minorHAnsi"/>
                <w:sz w:val="20"/>
                <w:szCs w:val="20"/>
              </w:rPr>
            </w:pPr>
            <w:r w:rsidRPr="0076170B">
              <w:rPr>
                <w:rFonts w:eastAsia="Times New Roman" w:cstheme="minorHAnsi"/>
                <w:sz w:val="20"/>
                <w:szCs w:val="20"/>
              </w:rPr>
              <w:t>47</w:t>
            </w:r>
          </w:p>
        </w:tc>
        <w:tc>
          <w:tcPr>
            <w:tcW w:w="1890" w:type="dxa"/>
            <w:tcBorders>
              <w:top w:val="nil"/>
              <w:left w:val="nil"/>
              <w:bottom w:val="single" w:sz="4" w:space="0" w:color="auto"/>
              <w:right w:val="single" w:sz="4" w:space="0" w:color="auto"/>
            </w:tcBorders>
            <w:shd w:val="clear" w:color="auto" w:fill="auto"/>
            <w:noWrap/>
            <w:vAlign w:val="bottom"/>
            <w:hideMark/>
          </w:tcPr>
          <w:p w14:paraId="72C2365F" w14:textId="152C6F3E" w:rsidR="00655983" w:rsidRPr="0076170B" w:rsidRDefault="00655983" w:rsidP="0076170B">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1FACC7D6" w14:textId="77777777" w:rsidR="00655983" w:rsidRPr="0076170B" w:rsidRDefault="00655983"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c>
          <w:tcPr>
            <w:tcW w:w="835" w:type="dxa"/>
            <w:vMerge/>
            <w:tcBorders>
              <w:left w:val="nil"/>
              <w:bottom w:val="single" w:sz="4" w:space="0" w:color="auto"/>
              <w:right w:val="single" w:sz="4" w:space="0" w:color="auto"/>
            </w:tcBorders>
            <w:shd w:val="clear" w:color="auto" w:fill="auto"/>
            <w:noWrap/>
            <w:vAlign w:val="bottom"/>
            <w:hideMark/>
          </w:tcPr>
          <w:p w14:paraId="427B10D1" w14:textId="42DB274A" w:rsidR="00655983" w:rsidRPr="0076170B" w:rsidRDefault="00655983" w:rsidP="0076170B">
            <w:pPr>
              <w:spacing w:after="0" w:line="240" w:lineRule="auto"/>
              <w:jc w:val="center"/>
              <w:rPr>
                <w:rFonts w:eastAsia="Times New Roman" w:cstheme="minorHAnsi"/>
                <w:sz w:val="20"/>
                <w:szCs w:val="20"/>
              </w:rPr>
            </w:pPr>
          </w:p>
        </w:tc>
      </w:tr>
    </w:tbl>
    <w:p w14:paraId="50068BF2" w14:textId="3C491309" w:rsidR="009271B8" w:rsidRPr="00C408AA" w:rsidRDefault="009271B8" w:rsidP="009271B8">
      <w:pPr>
        <w:spacing w:after="0" w:line="240" w:lineRule="auto"/>
        <w:jc w:val="both"/>
        <w:rPr>
          <w:rFonts w:ascii="Calibri" w:eastAsia="Calibri" w:hAnsi="Calibri" w:cs="Times New Roman"/>
          <w:sz w:val="24"/>
          <w:szCs w:val="24"/>
          <w:lang w:val="it-IT"/>
        </w:rPr>
      </w:pPr>
      <w:r w:rsidRPr="00C408AA">
        <w:rPr>
          <w:rFonts w:ascii="Calibri" w:eastAsia="Calibri" w:hAnsi="Calibri" w:cs="Times New Roman"/>
          <w:b/>
          <w:sz w:val="24"/>
          <w:szCs w:val="24"/>
          <w:lang w:val="it-IT"/>
        </w:rPr>
        <w:t>Număr total</w:t>
      </w:r>
      <w:r w:rsidRPr="00C408AA">
        <w:rPr>
          <w:rFonts w:ascii="Calibri" w:eastAsia="Calibri" w:hAnsi="Calibri" w:cs="Times New Roman"/>
          <w:sz w:val="24"/>
          <w:szCs w:val="24"/>
          <w:lang w:val="it-IT"/>
        </w:rPr>
        <w:t xml:space="preserve"> </w:t>
      </w:r>
      <w:r w:rsidRPr="00C408AA">
        <w:rPr>
          <w:rFonts w:ascii="Calibri" w:eastAsia="Calibri" w:hAnsi="Calibri" w:cs="Times New Roman"/>
          <w:b/>
          <w:sz w:val="24"/>
          <w:szCs w:val="24"/>
          <w:lang w:val="it-IT"/>
        </w:rPr>
        <w:t xml:space="preserve">de vehicule active: </w:t>
      </w:r>
      <w:r w:rsidR="006E7E3E">
        <w:rPr>
          <w:rFonts w:ascii="Calibri" w:eastAsia="Calibri" w:hAnsi="Calibri" w:cs="Times New Roman"/>
          <w:b/>
          <w:sz w:val="24"/>
          <w:szCs w:val="24"/>
          <w:lang w:val="it-IT"/>
        </w:rPr>
        <w:t>1</w:t>
      </w:r>
      <w:r w:rsidR="00E86E81">
        <w:rPr>
          <w:rFonts w:ascii="Calibri" w:eastAsia="Calibri" w:hAnsi="Calibri" w:cs="Times New Roman"/>
          <w:b/>
          <w:sz w:val="24"/>
          <w:szCs w:val="24"/>
          <w:lang w:val="it-IT"/>
        </w:rPr>
        <w:t>1</w:t>
      </w:r>
      <w:r w:rsidRPr="00C408AA">
        <w:rPr>
          <w:rFonts w:ascii="Calibri" w:eastAsia="Calibri" w:hAnsi="Calibri" w:cs="Times New Roman"/>
          <w:b/>
          <w:sz w:val="24"/>
          <w:szCs w:val="24"/>
          <w:lang w:val="it-IT"/>
        </w:rPr>
        <w:t xml:space="preserve"> </w:t>
      </w:r>
      <w:r w:rsidRPr="00C408AA">
        <w:rPr>
          <w:rFonts w:ascii="Calibri" w:eastAsia="Calibri" w:hAnsi="Calibri" w:cs="Times New Roman"/>
          <w:sz w:val="24"/>
          <w:szCs w:val="24"/>
          <w:lang w:val="it-IT"/>
        </w:rPr>
        <w:t>din care</w:t>
      </w:r>
    </w:p>
    <w:p w14:paraId="2633AE23" w14:textId="0BC25EBC" w:rsidR="009271B8" w:rsidRPr="00C408AA" w:rsidRDefault="006E7E3E" w:rsidP="009271B8">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it-IT"/>
        </w:rPr>
        <w:t>6</w:t>
      </w:r>
      <w:r w:rsidR="009271B8" w:rsidRPr="00C408AA">
        <w:rPr>
          <w:rFonts w:ascii="Calibri" w:eastAsia="Calibri" w:hAnsi="Calibri" w:cs="Times New Roman"/>
          <w:sz w:val="24"/>
          <w:szCs w:val="24"/>
          <w:lang w:val="it-IT"/>
        </w:rPr>
        <w:t xml:space="preserve"> vehicule cu capacitate de </w:t>
      </w:r>
      <w:r w:rsidR="00E312D1">
        <w:rPr>
          <w:rFonts w:ascii="Calibri" w:eastAsia="Calibri" w:hAnsi="Calibri" w:cs="Times New Roman"/>
          <w:sz w:val="24"/>
          <w:szCs w:val="24"/>
          <w:lang w:val="it-IT"/>
        </w:rPr>
        <w:t>≤22</w:t>
      </w:r>
      <w:r w:rsidR="009271B8" w:rsidRPr="00C408AA">
        <w:rPr>
          <w:rFonts w:ascii="Calibri" w:eastAsia="Calibri" w:hAnsi="Calibri" w:cs="Times New Roman"/>
          <w:sz w:val="24"/>
          <w:szCs w:val="24"/>
          <w:lang w:val="it-IT"/>
        </w:rPr>
        <w:t xml:space="preserve"> locuri </w:t>
      </w:r>
      <w:r w:rsidR="009271B8" w:rsidRPr="00C408AA">
        <w:rPr>
          <w:rFonts w:ascii="Calibri" w:eastAsia="Calibri" w:hAnsi="Calibri" w:cs="Times New Roman"/>
          <w:sz w:val="24"/>
          <w:szCs w:val="24"/>
          <w:lang w:val="ro-RO"/>
        </w:rPr>
        <w:t xml:space="preserve">şi </w:t>
      </w:r>
      <w:r w:rsidR="00E86E81">
        <w:rPr>
          <w:rFonts w:ascii="Calibri" w:eastAsia="Calibri" w:hAnsi="Calibri" w:cs="Times New Roman"/>
          <w:sz w:val="24"/>
          <w:szCs w:val="24"/>
          <w:lang w:val="ro-RO"/>
        </w:rPr>
        <w:t>5</w:t>
      </w:r>
      <w:r w:rsidR="009271B8" w:rsidRPr="00C408AA">
        <w:rPr>
          <w:rFonts w:ascii="Calibri" w:eastAsia="Calibri" w:hAnsi="Calibri" w:cs="Times New Roman"/>
          <w:sz w:val="24"/>
          <w:szCs w:val="24"/>
          <w:lang w:val="ro-RO"/>
        </w:rPr>
        <w:t xml:space="preserve"> vehicule cu capacitate de </w:t>
      </w:r>
      <w:r w:rsidR="003B6A3D">
        <w:rPr>
          <w:rFonts w:ascii="Calibri" w:eastAsia="Calibri" w:hAnsi="Calibri" w:cs="Times New Roman"/>
          <w:sz w:val="24"/>
          <w:szCs w:val="24"/>
          <w:lang w:val="ro-RO"/>
        </w:rPr>
        <w:t>≥23</w:t>
      </w:r>
      <w:r w:rsidR="009271B8" w:rsidRPr="00C408AA">
        <w:rPr>
          <w:rFonts w:ascii="Calibri" w:eastAsia="Calibri" w:hAnsi="Calibri" w:cs="Times New Roman"/>
          <w:sz w:val="24"/>
          <w:szCs w:val="24"/>
          <w:lang w:val="ro-RO"/>
        </w:rPr>
        <w:t xml:space="preserve"> locuri</w:t>
      </w:r>
    </w:p>
    <w:p w14:paraId="27AC4BC9" w14:textId="7C5E70C7" w:rsidR="009271B8" w:rsidRPr="00C408AA" w:rsidRDefault="009271B8" w:rsidP="009271B8">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b/>
          <w:sz w:val="24"/>
          <w:szCs w:val="24"/>
          <w:lang w:val="ro-RO"/>
        </w:rPr>
        <w:t xml:space="preserve">Număr total de vehicule rezerve: </w:t>
      </w:r>
      <w:r w:rsidR="006E7E3E">
        <w:rPr>
          <w:rFonts w:ascii="Calibri" w:eastAsia="Calibri" w:hAnsi="Calibri" w:cs="Times New Roman"/>
          <w:b/>
          <w:sz w:val="24"/>
          <w:szCs w:val="24"/>
          <w:lang w:val="ro-RO"/>
        </w:rPr>
        <w:t>2</w:t>
      </w:r>
      <w:r w:rsidRPr="00C408AA">
        <w:rPr>
          <w:rFonts w:ascii="Calibri" w:eastAsia="Calibri" w:hAnsi="Calibri" w:cs="Times New Roman"/>
          <w:b/>
          <w:sz w:val="24"/>
          <w:szCs w:val="24"/>
          <w:lang w:val="ro-RO"/>
        </w:rPr>
        <w:t xml:space="preserve"> </w:t>
      </w:r>
      <w:r w:rsidRPr="00C408AA">
        <w:rPr>
          <w:rFonts w:ascii="Calibri" w:eastAsia="Calibri" w:hAnsi="Calibri" w:cs="Times New Roman"/>
          <w:sz w:val="24"/>
          <w:szCs w:val="24"/>
          <w:lang w:val="ro-RO"/>
        </w:rPr>
        <w:t>din care</w:t>
      </w:r>
    </w:p>
    <w:p w14:paraId="17E4140C" w14:textId="68BA5C1B" w:rsidR="009271B8" w:rsidRPr="00C408AA" w:rsidRDefault="006E7E3E" w:rsidP="009271B8">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ro-RO"/>
        </w:rPr>
        <w:t>1</w:t>
      </w:r>
      <w:r w:rsidR="009271B8" w:rsidRPr="00C408AA">
        <w:rPr>
          <w:rFonts w:ascii="Calibri" w:eastAsia="Calibri" w:hAnsi="Calibri" w:cs="Times New Roman"/>
          <w:sz w:val="24"/>
          <w:szCs w:val="24"/>
          <w:lang w:val="ro-RO"/>
        </w:rPr>
        <w:t xml:space="preserve"> vehicul cu capacitate de </w:t>
      </w:r>
      <w:r w:rsidR="00E312D1">
        <w:rPr>
          <w:rFonts w:ascii="Calibri" w:eastAsia="Calibri" w:hAnsi="Calibri" w:cs="Times New Roman"/>
          <w:sz w:val="24"/>
          <w:szCs w:val="24"/>
          <w:lang w:val="ro-RO"/>
        </w:rPr>
        <w:t>≤22</w:t>
      </w:r>
      <w:r w:rsidR="009271B8" w:rsidRPr="00C408AA">
        <w:rPr>
          <w:rFonts w:ascii="Calibri" w:eastAsia="Calibri" w:hAnsi="Calibri" w:cs="Times New Roman"/>
          <w:sz w:val="24"/>
          <w:szCs w:val="24"/>
          <w:lang w:val="ro-RO"/>
        </w:rPr>
        <w:t xml:space="preserve"> locuri şi 1 vehicul cu capacitate de </w:t>
      </w:r>
      <w:r w:rsidR="003B6A3D">
        <w:rPr>
          <w:rFonts w:ascii="Calibri" w:eastAsia="Calibri" w:hAnsi="Calibri" w:cs="Times New Roman"/>
          <w:sz w:val="24"/>
          <w:szCs w:val="24"/>
          <w:lang w:val="ro-RO"/>
        </w:rPr>
        <w:t>≥23</w:t>
      </w:r>
      <w:r w:rsidR="009271B8" w:rsidRPr="00C408AA">
        <w:rPr>
          <w:rFonts w:ascii="Calibri" w:eastAsia="Calibri" w:hAnsi="Calibri" w:cs="Times New Roman"/>
          <w:sz w:val="24"/>
          <w:szCs w:val="24"/>
          <w:lang w:val="ro-RO"/>
        </w:rPr>
        <w:t xml:space="preserve"> locuri</w:t>
      </w:r>
    </w:p>
    <w:p w14:paraId="6AEEF766" w14:textId="7FA677C1" w:rsidR="008D2BF5" w:rsidRDefault="00655983" w:rsidP="00D64597">
      <w:pPr>
        <w:spacing w:after="0"/>
        <w:jc w:val="both"/>
        <w:rPr>
          <w:rFonts w:ascii="Calibri" w:eastAsia="Calibri" w:hAnsi="Calibri" w:cs="Times New Roman"/>
        </w:rPr>
      </w:pPr>
      <w:proofErr w:type="spellStart"/>
      <w:r w:rsidRPr="00655983">
        <w:rPr>
          <w:rFonts w:ascii="Calibri" w:eastAsia="Calibri" w:hAnsi="Calibri" w:cs="Times New Roman"/>
        </w:rPr>
        <w:t>Ofertele</w:t>
      </w:r>
      <w:proofErr w:type="spellEnd"/>
      <w:r w:rsidRPr="00655983">
        <w:rPr>
          <w:rFonts w:ascii="Calibri" w:eastAsia="Calibri" w:hAnsi="Calibri" w:cs="Times New Roman"/>
        </w:rPr>
        <w:t xml:space="preserve"> care </w:t>
      </w:r>
      <w:proofErr w:type="spellStart"/>
      <w:r w:rsidRPr="00655983">
        <w:rPr>
          <w:rFonts w:ascii="Calibri" w:eastAsia="Calibri" w:hAnsi="Calibri" w:cs="Times New Roman"/>
        </w:rPr>
        <w:t>prezintă</w:t>
      </w:r>
      <w:proofErr w:type="spellEnd"/>
      <w:r w:rsidRPr="00655983">
        <w:rPr>
          <w:rFonts w:ascii="Calibri" w:eastAsia="Calibri" w:hAnsi="Calibri" w:cs="Times New Roman"/>
        </w:rPr>
        <w:t xml:space="preserve"> </w:t>
      </w:r>
      <w:proofErr w:type="spellStart"/>
      <w:r w:rsidRPr="00655983">
        <w:rPr>
          <w:rFonts w:ascii="Calibri" w:eastAsia="Calibri" w:hAnsi="Calibri" w:cs="Times New Roman"/>
        </w:rPr>
        <w:t>autovehicule</w:t>
      </w:r>
      <w:proofErr w:type="spellEnd"/>
      <w:r w:rsidRPr="00655983">
        <w:rPr>
          <w:rFonts w:ascii="Calibri" w:eastAsia="Calibri" w:hAnsi="Calibri" w:cs="Times New Roman"/>
        </w:rPr>
        <w:t xml:space="preserve"> cu </w:t>
      </w:r>
      <w:proofErr w:type="spellStart"/>
      <w:r w:rsidRPr="00655983">
        <w:rPr>
          <w:rFonts w:ascii="Calibri" w:eastAsia="Calibri" w:hAnsi="Calibri" w:cs="Times New Roman"/>
        </w:rPr>
        <w:t>capacitatea</w:t>
      </w:r>
      <w:proofErr w:type="spellEnd"/>
      <w:r w:rsidRPr="00655983">
        <w:rPr>
          <w:rFonts w:ascii="Calibri" w:eastAsia="Calibri" w:hAnsi="Calibri" w:cs="Times New Roman"/>
        </w:rPr>
        <w:t xml:space="preserve"> </w:t>
      </w:r>
      <w:proofErr w:type="spellStart"/>
      <w:r w:rsidRPr="00655983">
        <w:rPr>
          <w:rFonts w:ascii="Calibri" w:eastAsia="Calibri" w:hAnsi="Calibri" w:cs="Times New Roman"/>
        </w:rPr>
        <w:t>mai</w:t>
      </w:r>
      <w:proofErr w:type="spellEnd"/>
      <w:r w:rsidRPr="00655983">
        <w:rPr>
          <w:rFonts w:ascii="Calibri" w:eastAsia="Calibri" w:hAnsi="Calibri" w:cs="Times New Roman"/>
        </w:rPr>
        <w:t xml:space="preserve"> mare de 22 </w:t>
      </w:r>
      <w:proofErr w:type="spellStart"/>
      <w:r w:rsidRPr="00655983">
        <w:rPr>
          <w:rFonts w:ascii="Calibri" w:eastAsia="Calibri" w:hAnsi="Calibri" w:cs="Times New Roman"/>
        </w:rPr>
        <w:t>locuri</w:t>
      </w:r>
      <w:proofErr w:type="spellEnd"/>
      <w:r w:rsidRPr="00655983">
        <w:rPr>
          <w:rFonts w:ascii="Calibri" w:eastAsia="Calibri" w:hAnsi="Calibri" w:cs="Times New Roman"/>
        </w:rPr>
        <w:t xml:space="preserve"> </w:t>
      </w:r>
      <w:proofErr w:type="spellStart"/>
      <w:r w:rsidRPr="00655983">
        <w:rPr>
          <w:rFonts w:ascii="Calibri" w:eastAsia="Calibri" w:hAnsi="Calibri" w:cs="Times New Roman"/>
        </w:rPr>
        <w:t>pentru</w:t>
      </w:r>
      <w:proofErr w:type="spellEnd"/>
      <w:r w:rsidRPr="00655983">
        <w:rPr>
          <w:rFonts w:ascii="Calibri" w:eastAsia="Calibri" w:hAnsi="Calibri" w:cs="Times New Roman"/>
        </w:rPr>
        <w:t xml:space="preserve"> </w:t>
      </w:r>
      <w:proofErr w:type="spellStart"/>
      <w:r w:rsidRPr="00655983">
        <w:rPr>
          <w:rFonts w:ascii="Calibri" w:eastAsia="Calibri" w:hAnsi="Calibri" w:cs="Times New Roman"/>
        </w:rPr>
        <w:t>traseele</w:t>
      </w:r>
      <w:proofErr w:type="spellEnd"/>
      <w:r w:rsidRPr="00655983">
        <w:rPr>
          <w:rFonts w:ascii="Calibri" w:eastAsia="Calibri" w:hAnsi="Calibri" w:cs="Times New Roman"/>
        </w:rPr>
        <w:t xml:space="preserve"> la care sunt </w:t>
      </w:r>
      <w:proofErr w:type="spellStart"/>
      <w:r w:rsidRPr="00655983">
        <w:rPr>
          <w:rFonts w:ascii="Calibri" w:eastAsia="Calibri" w:hAnsi="Calibri" w:cs="Times New Roman"/>
        </w:rPr>
        <w:t>prevăzute</w:t>
      </w:r>
      <w:proofErr w:type="spellEnd"/>
      <w:r w:rsidRPr="00655983">
        <w:rPr>
          <w:rFonts w:ascii="Calibri" w:eastAsia="Calibri" w:hAnsi="Calibri" w:cs="Times New Roman"/>
        </w:rPr>
        <w:t xml:space="preserve"> </w:t>
      </w:r>
      <w:proofErr w:type="spellStart"/>
      <w:r w:rsidRPr="00655983">
        <w:rPr>
          <w:rFonts w:ascii="Calibri" w:eastAsia="Calibri" w:hAnsi="Calibri" w:cs="Times New Roman"/>
        </w:rPr>
        <w:t>autovehicule</w:t>
      </w:r>
      <w:proofErr w:type="spellEnd"/>
      <w:r w:rsidRPr="00655983">
        <w:rPr>
          <w:rFonts w:ascii="Calibri" w:eastAsia="Calibri" w:hAnsi="Calibri" w:cs="Times New Roman"/>
        </w:rPr>
        <w:t xml:space="preserve"> cu </w:t>
      </w:r>
      <w:proofErr w:type="spellStart"/>
      <w:r w:rsidRPr="00655983">
        <w:rPr>
          <w:rFonts w:ascii="Calibri" w:eastAsia="Calibri" w:hAnsi="Calibri" w:cs="Times New Roman"/>
        </w:rPr>
        <w:t>capacitatea</w:t>
      </w:r>
      <w:proofErr w:type="spellEnd"/>
      <w:r w:rsidRPr="00655983">
        <w:rPr>
          <w:rFonts w:ascii="Calibri" w:eastAsia="Calibri" w:hAnsi="Calibri" w:cs="Times New Roman"/>
        </w:rPr>
        <w:t xml:space="preserve"> ≤22, </w:t>
      </w:r>
      <w:proofErr w:type="spellStart"/>
      <w:r w:rsidRPr="00655983">
        <w:rPr>
          <w:rFonts w:ascii="Calibri" w:eastAsia="Calibri" w:hAnsi="Calibri" w:cs="Times New Roman"/>
        </w:rPr>
        <w:t>vor</w:t>
      </w:r>
      <w:proofErr w:type="spellEnd"/>
      <w:r w:rsidRPr="00655983">
        <w:rPr>
          <w:rFonts w:ascii="Calibri" w:eastAsia="Calibri" w:hAnsi="Calibri" w:cs="Times New Roman"/>
        </w:rPr>
        <w:t xml:space="preserve"> fi </w:t>
      </w:r>
      <w:proofErr w:type="spellStart"/>
      <w:r w:rsidRPr="00655983">
        <w:rPr>
          <w:rFonts w:ascii="Calibri" w:eastAsia="Calibri" w:hAnsi="Calibri" w:cs="Times New Roman"/>
        </w:rPr>
        <w:t>declarate</w:t>
      </w:r>
      <w:proofErr w:type="spellEnd"/>
      <w:r w:rsidRPr="00655983">
        <w:rPr>
          <w:rFonts w:ascii="Calibri" w:eastAsia="Calibri" w:hAnsi="Calibri" w:cs="Times New Roman"/>
        </w:rPr>
        <w:t xml:space="preserve"> </w:t>
      </w:r>
      <w:proofErr w:type="spellStart"/>
      <w:r w:rsidRPr="00655983">
        <w:rPr>
          <w:rFonts w:ascii="Calibri" w:eastAsia="Calibri" w:hAnsi="Calibri" w:cs="Times New Roman"/>
        </w:rPr>
        <w:t>neconforme</w:t>
      </w:r>
      <w:proofErr w:type="spellEnd"/>
      <w:r w:rsidRPr="00655983">
        <w:rPr>
          <w:rFonts w:ascii="Calibri" w:eastAsia="Calibri" w:hAnsi="Calibri" w:cs="Times New Roman"/>
        </w:rPr>
        <w:t>.</w:t>
      </w:r>
    </w:p>
    <w:p w14:paraId="5EB5F506" w14:textId="77777777" w:rsidR="004936AA" w:rsidRDefault="004936AA" w:rsidP="004936AA">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ro-RO"/>
        </w:rPr>
        <w:t xml:space="preserve">Pentru traseele cuprinse în programul de transport județean a căror capacitate de transport au fost prevăzute vehicule cu capacitatea </w:t>
      </w:r>
      <w:r w:rsidRPr="004936AA">
        <w:rPr>
          <w:rFonts w:ascii="Calibri" w:eastAsia="Calibri" w:hAnsi="Calibri" w:cs="Times New Roman"/>
          <w:sz w:val="24"/>
          <w:szCs w:val="24"/>
          <w:lang w:val="ro-RO"/>
        </w:rPr>
        <w:t>≥23</w:t>
      </w:r>
      <w:r>
        <w:rPr>
          <w:rFonts w:ascii="Calibri" w:eastAsia="Calibri" w:hAnsi="Calibri" w:cs="Times New Roman"/>
          <w:sz w:val="24"/>
          <w:szCs w:val="24"/>
          <w:lang w:val="ro-RO"/>
        </w:rPr>
        <w:t xml:space="preserve"> locuri, vehiculele ofertate pot avea capacități egale cu 23 sau mai mari de 23 locuri. </w:t>
      </w:r>
    </w:p>
    <w:p w14:paraId="60C9A15B" w14:textId="7EE99656" w:rsidR="00D64597" w:rsidRDefault="00D64597" w:rsidP="00D64597">
      <w:pPr>
        <w:spacing w:after="0"/>
        <w:jc w:val="both"/>
        <w:rPr>
          <w:rFonts w:ascii="Calibri" w:eastAsia="Calibri" w:hAnsi="Calibri" w:cs="Times New Roman"/>
        </w:rPr>
      </w:pPr>
      <w:proofErr w:type="spellStart"/>
      <w:r w:rsidRPr="00D64597">
        <w:rPr>
          <w:rFonts w:ascii="Calibri" w:eastAsia="Calibri" w:hAnsi="Calibri" w:cs="Times New Roman"/>
        </w:rPr>
        <w:t>În</w:t>
      </w:r>
      <w:proofErr w:type="spellEnd"/>
      <w:r w:rsidRPr="00D64597">
        <w:rPr>
          <w:rFonts w:ascii="Calibri" w:eastAsia="Calibri" w:hAnsi="Calibri" w:cs="Times New Roman"/>
        </w:rPr>
        <w:t xml:space="preserve"> </w:t>
      </w:r>
      <w:proofErr w:type="spellStart"/>
      <w:r w:rsidRPr="00D64597">
        <w:rPr>
          <w:rFonts w:ascii="Calibri" w:eastAsia="Calibri" w:hAnsi="Calibri" w:cs="Times New Roman"/>
        </w:rPr>
        <w:t>cadrul</w:t>
      </w:r>
      <w:proofErr w:type="spellEnd"/>
      <w:r w:rsidRPr="00D64597">
        <w:rPr>
          <w:rFonts w:ascii="Calibri" w:eastAsia="Calibri" w:hAnsi="Calibri" w:cs="Times New Roman"/>
        </w:rPr>
        <w:t xml:space="preserve"> </w:t>
      </w:r>
      <w:proofErr w:type="spellStart"/>
      <w:r w:rsidRPr="00D64597">
        <w:rPr>
          <w:rFonts w:ascii="Calibri" w:eastAsia="Calibri" w:hAnsi="Calibri" w:cs="Times New Roman"/>
        </w:rPr>
        <w:t>ofertelor</w:t>
      </w:r>
      <w:proofErr w:type="spellEnd"/>
      <w:r w:rsidRPr="00D64597">
        <w:rPr>
          <w:rFonts w:ascii="Calibri" w:eastAsia="Calibri" w:hAnsi="Calibri" w:cs="Times New Roman"/>
        </w:rPr>
        <w:t xml:space="preserve"> </w:t>
      </w:r>
      <w:proofErr w:type="spellStart"/>
      <w:r w:rsidRPr="00D64597">
        <w:rPr>
          <w:rFonts w:ascii="Calibri" w:eastAsia="Calibri" w:hAnsi="Calibri" w:cs="Times New Roman"/>
        </w:rPr>
        <w:t>depuse</w:t>
      </w:r>
      <w:proofErr w:type="spellEnd"/>
      <w:r w:rsidRPr="00D64597">
        <w:rPr>
          <w:rFonts w:ascii="Calibri" w:eastAsia="Calibri" w:hAnsi="Calibri" w:cs="Times New Roman"/>
        </w:rPr>
        <w:t xml:space="preserve"> se </w:t>
      </w:r>
      <w:proofErr w:type="spellStart"/>
      <w:r w:rsidRPr="00D64597">
        <w:rPr>
          <w:rFonts w:ascii="Calibri" w:eastAsia="Calibri" w:hAnsi="Calibri" w:cs="Times New Roman"/>
        </w:rPr>
        <w:t>va</w:t>
      </w:r>
      <w:proofErr w:type="spellEnd"/>
      <w:r w:rsidRPr="00D64597">
        <w:rPr>
          <w:rFonts w:ascii="Calibri" w:eastAsia="Calibri" w:hAnsi="Calibri" w:cs="Times New Roman"/>
        </w:rPr>
        <w:t xml:space="preserve"> </w:t>
      </w:r>
      <w:proofErr w:type="spellStart"/>
      <w:r w:rsidRPr="00D64597">
        <w:rPr>
          <w:rFonts w:ascii="Calibri" w:eastAsia="Calibri" w:hAnsi="Calibri" w:cs="Times New Roman"/>
        </w:rPr>
        <w:t>proceda</w:t>
      </w:r>
      <w:proofErr w:type="spellEnd"/>
      <w:r w:rsidRPr="00D64597">
        <w:rPr>
          <w:rFonts w:ascii="Calibri" w:eastAsia="Calibri" w:hAnsi="Calibri" w:cs="Times New Roman"/>
        </w:rPr>
        <w:t xml:space="preserve"> la </w:t>
      </w:r>
      <w:proofErr w:type="spellStart"/>
      <w:r w:rsidRPr="00D64597">
        <w:rPr>
          <w:rFonts w:ascii="Calibri" w:eastAsia="Calibri" w:hAnsi="Calibri" w:cs="Times New Roman"/>
        </w:rPr>
        <w:t>alocarea</w:t>
      </w:r>
      <w:proofErr w:type="spellEnd"/>
      <w:r w:rsidRPr="00D64597">
        <w:rPr>
          <w:rFonts w:ascii="Calibri" w:eastAsia="Calibri" w:hAnsi="Calibri" w:cs="Times New Roman"/>
        </w:rPr>
        <w:t xml:space="preserve"> </w:t>
      </w:r>
      <w:proofErr w:type="spellStart"/>
      <w:r w:rsidRPr="00D64597">
        <w:rPr>
          <w:rFonts w:ascii="Calibri" w:eastAsia="Calibri" w:hAnsi="Calibri" w:cs="Times New Roman"/>
        </w:rPr>
        <w:t>vehiculelor</w:t>
      </w:r>
      <w:proofErr w:type="spellEnd"/>
      <w:r w:rsidRPr="00D64597">
        <w:rPr>
          <w:rFonts w:ascii="Calibri" w:eastAsia="Calibri" w:hAnsi="Calibri" w:cs="Times New Roman"/>
        </w:rPr>
        <w:t xml:space="preserve"> </w:t>
      </w:r>
      <w:proofErr w:type="spellStart"/>
      <w:r w:rsidRPr="00D64597">
        <w:rPr>
          <w:rFonts w:ascii="Calibri" w:eastAsia="Calibri" w:hAnsi="Calibri" w:cs="Times New Roman"/>
        </w:rPr>
        <w:t>ofertate</w:t>
      </w:r>
      <w:proofErr w:type="spellEnd"/>
      <w:r w:rsidRPr="00D64597">
        <w:rPr>
          <w:rFonts w:ascii="Calibri" w:eastAsia="Calibri" w:hAnsi="Calibri" w:cs="Times New Roman"/>
        </w:rPr>
        <w:t xml:space="preserve"> pe </w:t>
      </w:r>
      <w:proofErr w:type="spellStart"/>
      <w:r w:rsidRPr="00D64597">
        <w:rPr>
          <w:rFonts w:ascii="Calibri" w:eastAsia="Calibri" w:hAnsi="Calibri" w:cs="Times New Roman"/>
        </w:rPr>
        <w:t>traseele</w:t>
      </w:r>
      <w:proofErr w:type="spellEnd"/>
      <w:r w:rsidRPr="00D64597">
        <w:rPr>
          <w:rFonts w:ascii="Calibri" w:eastAsia="Calibri" w:hAnsi="Calibri" w:cs="Times New Roman"/>
        </w:rPr>
        <w:t xml:space="preserve"> </w:t>
      </w:r>
      <w:proofErr w:type="spellStart"/>
      <w:r w:rsidRPr="00D64597">
        <w:rPr>
          <w:rFonts w:ascii="Calibri" w:eastAsia="Calibri" w:hAnsi="Calibri" w:cs="Times New Roman"/>
        </w:rPr>
        <w:t>grupei</w:t>
      </w:r>
      <w:proofErr w:type="spellEnd"/>
      <w:r w:rsidRPr="00D64597">
        <w:rPr>
          <w:rFonts w:ascii="Calibri" w:eastAsia="Calibri" w:hAnsi="Calibri" w:cs="Times New Roman"/>
        </w:rPr>
        <w:t xml:space="preserve">, </w:t>
      </w:r>
      <w:proofErr w:type="spellStart"/>
      <w:r w:rsidRPr="00D64597">
        <w:rPr>
          <w:rFonts w:ascii="Calibri" w:eastAsia="Calibri" w:hAnsi="Calibri" w:cs="Times New Roman"/>
        </w:rPr>
        <w:t>inclusiv</w:t>
      </w:r>
      <w:proofErr w:type="spellEnd"/>
      <w:r w:rsidRPr="00D64597">
        <w:rPr>
          <w:rFonts w:ascii="Calibri" w:eastAsia="Calibri" w:hAnsi="Calibri" w:cs="Times New Roman"/>
        </w:rPr>
        <w:t xml:space="preserve"> cu </w:t>
      </w:r>
      <w:proofErr w:type="spellStart"/>
      <w:r w:rsidRPr="00D64597">
        <w:rPr>
          <w:rFonts w:ascii="Calibri" w:eastAsia="Calibri" w:hAnsi="Calibri" w:cs="Times New Roman"/>
        </w:rPr>
        <w:t>menționarea</w:t>
      </w:r>
      <w:proofErr w:type="spellEnd"/>
      <w:r w:rsidRPr="00D64597">
        <w:rPr>
          <w:rFonts w:ascii="Calibri" w:eastAsia="Calibri" w:hAnsi="Calibri" w:cs="Times New Roman"/>
        </w:rPr>
        <w:t xml:space="preserve"> </w:t>
      </w:r>
      <w:proofErr w:type="spellStart"/>
      <w:r w:rsidRPr="00D64597">
        <w:rPr>
          <w:rFonts w:ascii="Calibri" w:eastAsia="Calibri" w:hAnsi="Calibri" w:cs="Times New Roman"/>
        </w:rPr>
        <w:t>vehiculelor</w:t>
      </w:r>
      <w:proofErr w:type="spellEnd"/>
      <w:r w:rsidRPr="00D64597">
        <w:rPr>
          <w:rFonts w:ascii="Calibri" w:eastAsia="Calibri" w:hAnsi="Calibri" w:cs="Times New Roman"/>
        </w:rPr>
        <w:t xml:space="preserve"> de </w:t>
      </w:r>
      <w:proofErr w:type="spellStart"/>
      <w:r w:rsidRPr="00D64597">
        <w:rPr>
          <w:rFonts w:ascii="Calibri" w:eastAsia="Calibri" w:hAnsi="Calibri" w:cs="Times New Roman"/>
        </w:rPr>
        <w:t>rezervă</w:t>
      </w:r>
      <w:proofErr w:type="spellEnd"/>
      <w:r w:rsidRPr="00D64597">
        <w:rPr>
          <w:rFonts w:ascii="Calibri" w:eastAsia="Calibri" w:hAnsi="Calibri" w:cs="Times New Roman"/>
        </w:rPr>
        <w:t xml:space="preserve"> pe </w:t>
      </w:r>
      <w:proofErr w:type="spellStart"/>
      <w:r w:rsidRPr="00D64597">
        <w:rPr>
          <w:rFonts w:ascii="Calibri" w:eastAsia="Calibri" w:hAnsi="Calibri" w:cs="Times New Roman"/>
        </w:rPr>
        <w:t>grupă</w:t>
      </w:r>
      <w:proofErr w:type="spellEnd"/>
      <w:r w:rsidRPr="00D64597">
        <w:rPr>
          <w:rFonts w:ascii="Calibri" w:eastAsia="Calibri" w:hAnsi="Calibri" w:cs="Times New Roman"/>
        </w:rPr>
        <w:t>.</w:t>
      </w:r>
    </w:p>
    <w:p w14:paraId="78840063" w14:textId="77777777" w:rsidR="004936AA" w:rsidRDefault="004936AA" w:rsidP="00C408AA">
      <w:pPr>
        <w:spacing w:after="0" w:line="240" w:lineRule="auto"/>
        <w:jc w:val="both"/>
        <w:rPr>
          <w:rFonts w:ascii="Calibri" w:eastAsia="Calibri" w:hAnsi="Calibri" w:cs="Times New Roman"/>
          <w:b/>
          <w:sz w:val="24"/>
          <w:szCs w:val="24"/>
          <w:lang w:val="it-IT"/>
        </w:rPr>
      </w:pPr>
    </w:p>
    <w:p w14:paraId="76AE3B90" w14:textId="0585C931" w:rsidR="00C408AA" w:rsidRDefault="00C408AA" w:rsidP="00C408AA">
      <w:pPr>
        <w:spacing w:after="0" w:line="240" w:lineRule="auto"/>
        <w:jc w:val="both"/>
        <w:rPr>
          <w:rFonts w:ascii="Calibri" w:eastAsia="Calibri" w:hAnsi="Calibri" w:cs="Times New Roman"/>
          <w:b/>
          <w:sz w:val="24"/>
          <w:szCs w:val="24"/>
          <w:lang w:val="it-IT"/>
        </w:rPr>
      </w:pPr>
      <w:r w:rsidRPr="00C408AA">
        <w:rPr>
          <w:rFonts w:ascii="Calibri" w:eastAsia="Calibri" w:hAnsi="Calibri" w:cs="Times New Roman"/>
          <w:b/>
          <w:sz w:val="24"/>
          <w:szCs w:val="24"/>
          <w:lang w:val="it-IT"/>
        </w:rPr>
        <w:t xml:space="preserve">Lot </w:t>
      </w:r>
      <w:r w:rsidR="009271B8">
        <w:rPr>
          <w:rFonts w:ascii="Calibri" w:eastAsia="Calibri" w:hAnsi="Calibri" w:cs="Times New Roman"/>
          <w:b/>
          <w:sz w:val="24"/>
          <w:szCs w:val="24"/>
          <w:lang w:val="it-IT"/>
        </w:rPr>
        <w:t>8</w:t>
      </w:r>
      <w:r w:rsidRPr="00C408AA">
        <w:rPr>
          <w:rFonts w:ascii="Calibri" w:eastAsia="Calibri" w:hAnsi="Calibri" w:cs="Times New Roman"/>
          <w:b/>
          <w:sz w:val="24"/>
          <w:szCs w:val="24"/>
          <w:lang w:val="it-IT"/>
        </w:rPr>
        <w:t xml:space="preserve"> – Grupa </w:t>
      </w:r>
      <w:r w:rsidR="009271B8">
        <w:rPr>
          <w:rFonts w:ascii="Calibri" w:eastAsia="Calibri" w:hAnsi="Calibri" w:cs="Times New Roman"/>
          <w:b/>
          <w:sz w:val="24"/>
          <w:szCs w:val="24"/>
          <w:lang w:val="it-IT"/>
        </w:rPr>
        <w:t>08</w:t>
      </w:r>
    </w:p>
    <w:tbl>
      <w:tblPr>
        <w:tblW w:w="9485" w:type="dxa"/>
        <w:tblInd w:w="113" w:type="dxa"/>
        <w:tblLook w:val="04A0" w:firstRow="1" w:lastRow="0" w:firstColumn="1" w:lastColumn="0" w:noHBand="0" w:noVBand="1"/>
      </w:tblPr>
      <w:tblGrid>
        <w:gridCol w:w="696"/>
        <w:gridCol w:w="743"/>
        <w:gridCol w:w="4178"/>
        <w:gridCol w:w="858"/>
        <w:gridCol w:w="1418"/>
        <w:gridCol w:w="757"/>
        <w:gridCol w:w="835"/>
      </w:tblGrid>
      <w:tr w:rsidR="00655983" w:rsidRPr="00BB28F3" w14:paraId="0D79FD4E" w14:textId="77777777" w:rsidTr="00655983">
        <w:trPr>
          <w:trHeight w:val="622"/>
          <w:tblHeader/>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1B53D" w14:textId="77777777" w:rsidR="00655983" w:rsidRPr="008D2BF5" w:rsidRDefault="00655983" w:rsidP="008D2BF5">
            <w:pPr>
              <w:spacing w:after="0" w:line="240" w:lineRule="auto"/>
              <w:jc w:val="center"/>
              <w:rPr>
                <w:rFonts w:eastAsia="Times New Roman" w:cstheme="minorHAnsi"/>
                <w:b/>
                <w:bCs/>
                <w:sz w:val="20"/>
                <w:szCs w:val="20"/>
              </w:rPr>
            </w:pPr>
            <w:r w:rsidRPr="008D2BF5">
              <w:rPr>
                <w:rFonts w:eastAsia="Times New Roman" w:cstheme="minorHAnsi"/>
                <w:b/>
                <w:bCs/>
                <w:sz w:val="20"/>
                <w:szCs w:val="20"/>
              </w:rPr>
              <w:t xml:space="preserve">Nr. </w:t>
            </w:r>
            <w:proofErr w:type="spellStart"/>
            <w:r w:rsidRPr="008D2BF5">
              <w:rPr>
                <w:rFonts w:eastAsia="Times New Roman" w:cstheme="minorHAnsi"/>
                <w:b/>
                <w:bCs/>
                <w:sz w:val="20"/>
                <w:szCs w:val="20"/>
              </w:rPr>
              <w:t>grupă</w:t>
            </w:r>
            <w:proofErr w:type="spellEnd"/>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1402B569" w14:textId="77777777" w:rsidR="00655983" w:rsidRPr="008D2BF5" w:rsidRDefault="00655983" w:rsidP="008D2BF5">
            <w:pPr>
              <w:spacing w:after="0" w:line="240" w:lineRule="auto"/>
              <w:jc w:val="center"/>
              <w:rPr>
                <w:rFonts w:eastAsia="Times New Roman" w:cstheme="minorHAnsi"/>
                <w:b/>
                <w:bCs/>
                <w:sz w:val="20"/>
                <w:szCs w:val="20"/>
              </w:rPr>
            </w:pPr>
            <w:r w:rsidRPr="008D2BF5">
              <w:rPr>
                <w:rFonts w:eastAsia="Times New Roman" w:cstheme="minorHAnsi"/>
                <w:b/>
                <w:bCs/>
                <w:sz w:val="20"/>
                <w:szCs w:val="20"/>
              </w:rPr>
              <w:t xml:space="preserve">Cod </w:t>
            </w:r>
            <w:proofErr w:type="spellStart"/>
            <w:r w:rsidRPr="008D2BF5">
              <w:rPr>
                <w:rFonts w:eastAsia="Times New Roman" w:cstheme="minorHAnsi"/>
                <w:b/>
                <w:bCs/>
                <w:sz w:val="20"/>
                <w:szCs w:val="20"/>
              </w:rPr>
              <w:t>traseu</w:t>
            </w:r>
            <w:proofErr w:type="spellEnd"/>
          </w:p>
        </w:tc>
        <w:tc>
          <w:tcPr>
            <w:tcW w:w="4178" w:type="dxa"/>
            <w:tcBorders>
              <w:top w:val="single" w:sz="4" w:space="0" w:color="auto"/>
              <w:left w:val="nil"/>
              <w:bottom w:val="single" w:sz="4" w:space="0" w:color="auto"/>
              <w:right w:val="single" w:sz="4" w:space="0" w:color="auto"/>
            </w:tcBorders>
            <w:shd w:val="clear" w:color="auto" w:fill="auto"/>
            <w:vAlign w:val="center"/>
            <w:hideMark/>
          </w:tcPr>
          <w:p w14:paraId="46F6453A" w14:textId="77777777" w:rsidR="00655983" w:rsidRPr="008D2BF5" w:rsidRDefault="00655983" w:rsidP="008D2BF5">
            <w:pPr>
              <w:spacing w:after="0" w:line="240" w:lineRule="auto"/>
              <w:jc w:val="center"/>
              <w:rPr>
                <w:rFonts w:eastAsia="Times New Roman" w:cstheme="minorHAnsi"/>
                <w:b/>
                <w:bCs/>
                <w:sz w:val="20"/>
                <w:szCs w:val="20"/>
              </w:rPr>
            </w:pPr>
            <w:proofErr w:type="spellStart"/>
            <w:r w:rsidRPr="008D2BF5">
              <w:rPr>
                <w:rFonts w:eastAsia="Times New Roman" w:cstheme="minorHAnsi"/>
                <w:b/>
                <w:bCs/>
                <w:sz w:val="20"/>
                <w:szCs w:val="20"/>
              </w:rPr>
              <w:t>Descriere</w:t>
            </w:r>
            <w:proofErr w:type="spellEnd"/>
            <w:r w:rsidRPr="008D2BF5">
              <w:rPr>
                <w:rFonts w:eastAsia="Times New Roman" w:cstheme="minorHAnsi"/>
                <w:b/>
                <w:bCs/>
                <w:sz w:val="20"/>
                <w:szCs w:val="20"/>
              </w:rPr>
              <w:t xml:space="preserve"> </w:t>
            </w:r>
            <w:proofErr w:type="spellStart"/>
            <w:r w:rsidRPr="008D2BF5">
              <w:rPr>
                <w:rFonts w:eastAsia="Times New Roman" w:cstheme="minorHAnsi"/>
                <w:b/>
                <w:bCs/>
                <w:sz w:val="20"/>
                <w:szCs w:val="20"/>
              </w:rPr>
              <w:t>traseu</w:t>
            </w:r>
            <w:proofErr w:type="spellEnd"/>
          </w:p>
        </w:tc>
        <w:tc>
          <w:tcPr>
            <w:tcW w:w="858" w:type="dxa"/>
            <w:tcBorders>
              <w:top w:val="single" w:sz="4" w:space="0" w:color="auto"/>
              <w:left w:val="nil"/>
              <w:bottom w:val="single" w:sz="4" w:space="0" w:color="auto"/>
              <w:right w:val="single" w:sz="4" w:space="0" w:color="auto"/>
            </w:tcBorders>
            <w:shd w:val="clear" w:color="auto" w:fill="auto"/>
            <w:vAlign w:val="center"/>
            <w:hideMark/>
          </w:tcPr>
          <w:p w14:paraId="70CA91DE" w14:textId="77777777" w:rsidR="00655983" w:rsidRPr="008D2BF5" w:rsidRDefault="00655983" w:rsidP="008D2BF5">
            <w:pPr>
              <w:spacing w:after="0" w:line="240" w:lineRule="auto"/>
              <w:jc w:val="center"/>
              <w:rPr>
                <w:rFonts w:eastAsia="Times New Roman" w:cstheme="minorHAnsi"/>
                <w:b/>
                <w:bCs/>
                <w:sz w:val="20"/>
                <w:szCs w:val="20"/>
              </w:rPr>
            </w:pPr>
            <w:r w:rsidRPr="008D2BF5">
              <w:rPr>
                <w:rFonts w:eastAsia="Times New Roman" w:cstheme="minorHAnsi"/>
                <w:b/>
                <w:bCs/>
                <w:sz w:val="20"/>
                <w:szCs w:val="20"/>
              </w:rPr>
              <w:t xml:space="preserve">Km / </w:t>
            </w:r>
            <w:proofErr w:type="spellStart"/>
            <w:r w:rsidRPr="008D2BF5">
              <w:rPr>
                <w:rFonts w:eastAsia="Times New Roman" w:cstheme="minorHAnsi"/>
                <w:b/>
                <w:bCs/>
                <w:sz w:val="20"/>
                <w:szCs w:val="20"/>
              </w:rPr>
              <w:t>sens</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0FF8E78" w14:textId="2BECECD3" w:rsidR="00655983" w:rsidRPr="008D2BF5" w:rsidRDefault="00655983" w:rsidP="008D2BF5">
            <w:pPr>
              <w:spacing w:after="0" w:line="240" w:lineRule="auto"/>
              <w:jc w:val="center"/>
              <w:rPr>
                <w:rFonts w:eastAsia="Times New Roman" w:cstheme="minorHAnsi"/>
                <w:b/>
                <w:bCs/>
                <w:sz w:val="20"/>
                <w:szCs w:val="20"/>
              </w:rPr>
            </w:pPr>
            <w:r w:rsidRPr="00BB28F3">
              <w:rPr>
                <w:rFonts w:eastAsia="Times New Roman" w:cstheme="minorHAnsi"/>
                <w:b/>
                <w:bCs/>
                <w:sz w:val="20"/>
                <w:szCs w:val="20"/>
              </w:rPr>
              <w:t xml:space="preserve">Cap. de transport (nr. </w:t>
            </w:r>
            <w:proofErr w:type="spellStart"/>
            <w:r w:rsidRPr="00BB28F3">
              <w:rPr>
                <w:rFonts w:eastAsia="Times New Roman" w:cstheme="minorHAnsi"/>
                <w:b/>
                <w:bCs/>
                <w:sz w:val="20"/>
                <w:szCs w:val="20"/>
              </w:rPr>
              <w:t>locuri</w:t>
            </w:r>
            <w:proofErr w:type="spellEnd"/>
            <w:r w:rsidRPr="00BB28F3">
              <w:rPr>
                <w:rFonts w:eastAsia="Times New Roman" w:cstheme="minorHAnsi"/>
                <w:b/>
                <w:bCs/>
                <w:sz w:val="20"/>
                <w:szCs w:val="20"/>
              </w:rPr>
              <w:t>)</w:t>
            </w:r>
          </w:p>
        </w:tc>
        <w:tc>
          <w:tcPr>
            <w:tcW w:w="757" w:type="dxa"/>
            <w:tcBorders>
              <w:top w:val="single" w:sz="4" w:space="0" w:color="auto"/>
              <w:left w:val="nil"/>
              <w:bottom w:val="single" w:sz="4" w:space="0" w:color="auto"/>
              <w:right w:val="single" w:sz="4" w:space="0" w:color="auto"/>
            </w:tcBorders>
            <w:shd w:val="clear" w:color="auto" w:fill="auto"/>
            <w:vAlign w:val="center"/>
            <w:hideMark/>
          </w:tcPr>
          <w:p w14:paraId="070953FC" w14:textId="77777777" w:rsidR="00655983" w:rsidRPr="008D2BF5" w:rsidRDefault="00655983" w:rsidP="008D2BF5">
            <w:pPr>
              <w:spacing w:after="0" w:line="240" w:lineRule="auto"/>
              <w:jc w:val="center"/>
              <w:rPr>
                <w:rFonts w:eastAsia="Times New Roman" w:cstheme="minorHAnsi"/>
                <w:b/>
                <w:bCs/>
                <w:sz w:val="20"/>
                <w:szCs w:val="20"/>
              </w:rPr>
            </w:pPr>
            <w:r w:rsidRPr="008D2BF5">
              <w:rPr>
                <w:rFonts w:eastAsia="Times New Roman" w:cstheme="minorHAnsi"/>
                <w:b/>
                <w:bCs/>
                <w:sz w:val="20"/>
                <w:szCs w:val="20"/>
              </w:rPr>
              <w:t xml:space="preserve">Nr. </w:t>
            </w:r>
            <w:proofErr w:type="spellStart"/>
            <w:r w:rsidRPr="008D2BF5">
              <w:rPr>
                <w:rFonts w:eastAsia="Times New Roman" w:cstheme="minorHAnsi"/>
                <w:b/>
                <w:bCs/>
                <w:sz w:val="20"/>
                <w:szCs w:val="20"/>
              </w:rPr>
              <w:t>veh</w:t>
            </w:r>
            <w:proofErr w:type="spellEnd"/>
            <w:r w:rsidRPr="008D2BF5">
              <w:rPr>
                <w:rFonts w:eastAsia="Times New Roman" w:cstheme="minorHAnsi"/>
                <w:b/>
                <w:bCs/>
                <w:sz w:val="20"/>
                <w:szCs w:val="20"/>
              </w:rPr>
              <w:t>. active</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0BE79B7B" w14:textId="17C6D943" w:rsidR="00655983" w:rsidRPr="008D2BF5" w:rsidRDefault="00655983" w:rsidP="008D2BF5">
            <w:pPr>
              <w:spacing w:after="0" w:line="240" w:lineRule="auto"/>
              <w:jc w:val="center"/>
              <w:rPr>
                <w:rFonts w:eastAsia="Times New Roman" w:cstheme="minorHAnsi"/>
                <w:b/>
                <w:bCs/>
                <w:sz w:val="20"/>
                <w:szCs w:val="20"/>
              </w:rPr>
            </w:pPr>
            <w:r w:rsidRPr="008D2BF5">
              <w:rPr>
                <w:rFonts w:eastAsia="Times New Roman" w:cstheme="minorHAnsi"/>
                <w:b/>
                <w:bCs/>
                <w:sz w:val="20"/>
                <w:szCs w:val="20"/>
              </w:rPr>
              <w:t xml:space="preserve">Nr. </w:t>
            </w:r>
            <w:proofErr w:type="spellStart"/>
            <w:r w:rsidRPr="008D2BF5">
              <w:rPr>
                <w:rFonts w:eastAsia="Times New Roman" w:cstheme="minorHAnsi"/>
                <w:b/>
                <w:bCs/>
                <w:sz w:val="20"/>
                <w:szCs w:val="20"/>
              </w:rPr>
              <w:t>veh</w:t>
            </w:r>
            <w:proofErr w:type="spellEnd"/>
            <w:r w:rsidRPr="00BB28F3">
              <w:rPr>
                <w:rFonts w:eastAsia="Times New Roman" w:cstheme="minorHAnsi"/>
                <w:b/>
                <w:bCs/>
                <w:sz w:val="20"/>
                <w:szCs w:val="20"/>
              </w:rPr>
              <w:t>.</w:t>
            </w:r>
            <w:r w:rsidRPr="008D2BF5">
              <w:rPr>
                <w:rFonts w:eastAsia="Times New Roman" w:cstheme="minorHAnsi"/>
                <w:b/>
                <w:bCs/>
                <w:sz w:val="20"/>
                <w:szCs w:val="20"/>
              </w:rPr>
              <w:t xml:space="preserve"> </w:t>
            </w:r>
            <w:proofErr w:type="spellStart"/>
            <w:r w:rsidRPr="008D2BF5">
              <w:rPr>
                <w:rFonts w:eastAsia="Times New Roman" w:cstheme="minorHAnsi"/>
                <w:b/>
                <w:bCs/>
                <w:sz w:val="20"/>
                <w:szCs w:val="20"/>
              </w:rPr>
              <w:t>rezerve</w:t>
            </w:r>
            <w:proofErr w:type="spellEnd"/>
          </w:p>
        </w:tc>
      </w:tr>
      <w:tr w:rsidR="00655983" w:rsidRPr="00BB28F3" w14:paraId="2A296EBA" w14:textId="77777777" w:rsidTr="0065598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9933930"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5005E883" w14:textId="68095C1D"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07</w:t>
            </w:r>
            <w:r>
              <w:rPr>
                <w:rFonts w:eastAsia="Times New Roman" w:cstheme="minorHAnsi"/>
                <w:sz w:val="20"/>
                <w:szCs w:val="20"/>
              </w:rPr>
              <w:t>2</w:t>
            </w:r>
          </w:p>
        </w:tc>
        <w:tc>
          <w:tcPr>
            <w:tcW w:w="4178" w:type="dxa"/>
            <w:tcBorders>
              <w:top w:val="nil"/>
              <w:left w:val="nil"/>
              <w:bottom w:val="single" w:sz="4" w:space="0" w:color="auto"/>
              <w:right w:val="single" w:sz="4" w:space="0" w:color="auto"/>
            </w:tcBorders>
            <w:shd w:val="clear" w:color="auto" w:fill="auto"/>
            <w:noWrap/>
            <w:vAlign w:val="bottom"/>
            <w:hideMark/>
          </w:tcPr>
          <w:p w14:paraId="0DB5D005" w14:textId="77777777" w:rsidR="00655983" w:rsidRPr="008D2BF5" w:rsidRDefault="00655983"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Beleţi</w:t>
            </w:r>
            <w:proofErr w:type="spellEnd"/>
            <w:r w:rsidRPr="008D2BF5">
              <w:rPr>
                <w:rFonts w:eastAsia="Times New Roman" w:cstheme="minorHAnsi"/>
                <w:sz w:val="20"/>
                <w:szCs w:val="20"/>
              </w:rPr>
              <w:t>-</w:t>
            </w:r>
            <w:proofErr w:type="spellStart"/>
            <w:r w:rsidRPr="008D2BF5">
              <w:rPr>
                <w:rFonts w:eastAsia="Times New Roman" w:cstheme="minorHAnsi"/>
                <w:sz w:val="20"/>
                <w:szCs w:val="20"/>
              </w:rPr>
              <w:t>Negreşti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12FA0EE9"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37</w:t>
            </w:r>
          </w:p>
        </w:tc>
        <w:tc>
          <w:tcPr>
            <w:tcW w:w="1418" w:type="dxa"/>
            <w:tcBorders>
              <w:top w:val="nil"/>
              <w:left w:val="nil"/>
              <w:bottom w:val="single" w:sz="4" w:space="0" w:color="auto"/>
              <w:right w:val="single" w:sz="4" w:space="0" w:color="auto"/>
            </w:tcBorders>
            <w:shd w:val="clear" w:color="auto" w:fill="auto"/>
            <w:noWrap/>
            <w:vAlign w:val="bottom"/>
            <w:hideMark/>
          </w:tcPr>
          <w:p w14:paraId="01269ED1" w14:textId="0CD5B8E8" w:rsidR="00655983" w:rsidRPr="008D2BF5" w:rsidRDefault="00655983" w:rsidP="008D2BF5">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41A7737E"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50069220"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 </w:t>
            </w:r>
          </w:p>
        </w:tc>
      </w:tr>
      <w:tr w:rsidR="00655983" w:rsidRPr="00BB28F3" w14:paraId="0CA83079" w14:textId="77777777" w:rsidTr="0065598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28993EA"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42FC3047" w14:textId="3B8149BC"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07</w:t>
            </w:r>
            <w:r>
              <w:rPr>
                <w:rFonts w:eastAsia="Times New Roman" w:cstheme="minorHAnsi"/>
                <w:sz w:val="20"/>
                <w:szCs w:val="20"/>
              </w:rPr>
              <w:t>3</w:t>
            </w:r>
          </w:p>
        </w:tc>
        <w:tc>
          <w:tcPr>
            <w:tcW w:w="4178" w:type="dxa"/>
            <w:tcBorders>
              <w:top w:val="nil"/>
              <w:left w:val="nil"/>
              <w:bottom w:val="single" w:sz="4" w:space="0" w:color="auto"/>
              <w:right w:val="single" w:sz="4" w:space="0" w:color="auto"/>
            </w:tcBorders>
            <w:shd w:val="clear" w:color="auto" w:fill="auto"/>
            <w:noWrap/>
            <w:vAlign w:val="bottom"/>
            <w:hideMark/>
          </w:tcPr>
          <w:p w14:paraId="5FD4FD71" w14:textId="77777777" w:rsidR="00655983" w:rsidRPr="008D2BF5" w:rsidRDefault="00655983"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Bogaţi</w:t>
            </w:r>
            <w:proofErr w:type="spellEnd"/>
            <w:r w:rsidRPr="008D2BF5">
              <w:rPr>
                <w:rFonts w:eastAsia="Times New Roman" w:cstheme="minorHAnsi"/>
                <w:sz w:val="20"/>
                <w:szCs w:val="20"/>
              </w:rPr>
              <w:t>-</w:t>
            </w:r>
            <w:proofErr w:type="spellStart"/>
            <w:r w:rsidRPr="008D2BF5">
              <w:rPr>
                <w:rFonts w:eastAsia="Times New Roman" w:cstheme="minorHAnsi"/>
                <w:sz w:val="20"/>
                <w:szCs w:val="20"/>
              </w:rPr>
              <w:t>Suseni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090BB63D"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38</w:t>
            </w:r>
          </w:p>
        </w:tc>
        <w:tc>
          <w:tcPr>
            <w:tcW w:w="1418" w:type="dxa"/>
            <w:tcBorders>
              <w:top w:val="nil"/>
              <w:left w:val="nil"/>
              <w:bottom w:val="single" w:sz="4" w:space="0" w:color="auto"/>
              <w:right w:val="single" w:sz="4" w:space="0" w:color="auto"/>
            </w:tcBorders>
            <w:shd w:val="clear" w:color="auto" w:fill="auto"/>
            <w:noWrap/>
            <w:vAlign w:val="bottom"/>
            <w:hideMark/>
          </w:tcPr>
          <w:p w14:paraId="3B688A8C" w14:textId="2A504751" w:rsidR="00655983" w:rsidRPr="008D2BF5" w:rsidRDefault="00655983" w:rsidP="008D2BF5">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349800D1"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664113D"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 </w:t>
            </w:r>
          </w:p>
        </w:tc>
      </w:tr>
      <w:tr w:rsidR="00655983" w:rsidRPr="00BB28F3" w14:paraId="78BF0F25" w14:textId="77777777" w:rsidTr="0065598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B584EA7"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75CE1516" w14:textId="32670DD6"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0</w:t>
            </w:r>
            <w:r>
              <w:rPr>
                <w:rFonts w:eastAsia="Times New Roman" w:cstheme="minorHAnsi"/>
                <w:sz w:val="20"/>
                <w:szCs w:val="20"/>
              </w:rPr>
              <w:t>74</w:t>
            </w:r>
          </w:p>
        </w:tc>
        <w:tc>
          <w:tcPr>
            <w:tcW w:w="4178" w:type="dxa"/>
            <w:tcBorders>
              <w:top w:val="nil"/>
              <w:left w:val="nil"/>
              <w:bottom w:val="single" w:sz="4" w:space="0" w:color="auto"/>
              <w:right w:val="single" w:sz="4" w:space="0" w:color="auto"/>
            </w:tcBorders>
            <w:shd w:val="clear" w:color="auto" w:fill="auto"/>
            <w:noWrap/>
            <w:vAlign w:val="bottom"/>
            <w:hideMark/>
          </w:tcPr>
          <w:p w14:paraId="7E0BE493" w14:textId="77777777" w:rsidR="00655983" w:rsidRPr="008D2BF5" w:rsidRDefault="00655983"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Greci</w:t>
            </w:r>
            <w:proofErr w:type="spellEnd"/>
            <w:r w:rsidRPr="008D2BF5">
              <w:rPr>
                <w:rFonts w:eastAsia="Times New Roman" w:cstheme="minorHAnsi"/>
                <w:sz w:val="20"/>
                <w:szCs w:val="20"/>
              </w:rPr>
              <w:t>-</w:t>
            </w:r>
            <w:proofErr w:type="spellStart"/>
            <w:r w:rsidRPr="008D2BF5">
              <w:rPr>
                <w:rFonts w:eastAsia="Times New Roman" w:cstheme="minorHAnsi"/>
                <w:sz w:val="20"/>
                <w:szCs w:val="20"/>
              </w:rPr>
              <w:t>Boţeşti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294CD7B6"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48</w:t>
            </w:r>
          </w:p>
        </w:tc>
        <w:tc>
          <w:tcPr>
            <w:tcW w:w="1418" w:type="dxa"/>
            <w:tcBorders>
              <w:top w:val="nil"/>
              <w:left w:val="nil"/>
              <w:bottom w:val="single" w:sz="4" w:space="0" w:color="auto"/>
              <w:right w:val="single" w:sz="4" w:space="0" w:color="auto"/>
            </w:tcBorders>
            <w:shd w:val="clear" w:color="auto" w:fill="auto"/>
            <w:noWrap/>
            <w:vAlign w:val="bottom"/>
            <w:hideMark/>
          </w:tcPr>
          <w:p w14:paraId="7AA8C620" w14:textId="1BD310EB" w:rsidR="00655983" w:rsidRPr="008D2BF5" w:rsidRDefault="00655983" w:rsidP="008D2BF5">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37C5BCFA"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37EF8655"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 </w:t>
            </w:r>
          </w:p>
        </w:tc>
      </w:tr>
      <w:tr w:rsidR="00655983" w:rsidRPr="00BB28F3" w14:paraId="267695E6" w14:textId="77777777" w:rsidTr="0065598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54B4F68D"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3D635FA8" w14:textId="7E1E0DB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0</w:t>
            </w:r>
            <w:r>
              <w:rPr>
                <w:rFonts w:eastAsia="Times New Roman" w:cstheme="minorHAnsi"/>
                <w:sz w:val="20"/>
                <w:szCs w:val="20"/>
              </w:rPr>
              <w:t>75</w:t>
            </w:r>
          </w:p>
        </w:tc>
        <w:tc>
          <w:tcPr>
            <w:tcW w:w="4178" w:type="dxa"/>
            <w:tcBorders>
              <w:top w:val="nil"/>
              <w:left w:val="nil"/>
              <w:bottom w:val="single" w:sz="4" w:space="0" w:color="auto"/>
              <w:right w:val="single" w:sz="4" w:space="0" w:color="auto"/>
            </w:tcBorders>
            <w:shd w:val="clear" w:color="auto" w:fill="auto"/>
            <w:noWrap/>
            <w:vAlign w:val="bottom"/>
            <w:hideMark/>
          </w:tcPr>
          <w:p w14:paraId="2859811B" w14:textId="77777777" w:rsidR="00655983" w:rsidRPr="008D2BF5" w:rsidRDefault="00655983"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Călineşti</w:t>
            </w:r>
            <w:proofErr w:type="spellEnd"/>
            <w:r w:rsidRPr="008D2BF5">
              <w:rPr>
                <w:rFonts w:eastAsia="Times New Roman" w:cstheme="minorHAnsi"/>
                <w:sz w:val="20"/>
                <w:szCs w:val="20"/>
              </w:rPr>
              <w:t>-</w:t>
            </w:r>
            <w:proofErr w:type="spellStart"/>
            <w:r w:rsidRPr="008D2BF5">
              <w:rPr>
                <w:rFonts w:eastAsia="Times New Roman" w:cstheme="minorHAnsi"/>
                <w:sz w:val="20"/>
                <w:szCs w:val="20"/>
              </w:rPr>
              <w:t>Cârstieni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0CBAB0D1"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25</w:t>
            </w:r>
          </w:p>
        </w:tc>
        <w:tc>
          <w:tcPr>
            <w:tcW w:w="1418" w:type="dxa"/>
            <w:tcBorders>
              <w:top w:val="nil"/>
              <w:left w:val="nil"/>
              <w:bottom w:val="single" w:sz="4" w:space="0" w:color="auto"/>
              <w:right w:val="single" w:sz="4" w:space="0" w:color="auto"/>
            </w:tcBorders>
            <w:shd w:val="clear" w:color="auto" w:fill="auto"/>
            <w:noWrap/>
            <w:vAlign w:val="bottom"/>
            <w:hideMark/>
          </w:tcPr>
          <w:p w14:paraId="288F7D3C" w14:textId="33D8E881" w:rsidR="00655983" w:rsidRPr="008D2BF5" w:rsidRDefault="00655983" w:rsidP="008D2BF5">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23C428A9"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3758A846"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 </w:t>
            </w:r>
          </w:p>
        </w:tc>
      </w:tr>
      <w:tr w:rsidR="00655983" w:rsidRPr="00BB28F3" w14:paraId="6D3A1A0C" w14:textId="77777777" w:rsidTr="0065598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E6172B2"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6B79DDD8" w14:textId="5E5D9B5C"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0</w:t>
            </w:r>
            <w:r>
              <w:rPr>
                <w:rFonts w:eastAsia="Times New Roman" w:cstheme="minorHAnsi"/>
                <w:sz w:val="20"/>
                <w:szCs w:val="20"/>
              </w:rPr>
              <w:t>76</w:t>
            </w:r>
          </w:p>
        </w:tc>
        <w:tc>
          <w:tcPr>
            <w:tcW w:w="4178" w:type="dxa"/>
            <w:tcBorders>
              <w:top w:val="nil"/>
              <w:left w:val="nil"/>
              <w:bottom w:val="single" w:sz="4" w:space="0" w:color="auto"/>
              <w:right w:val="single" w:sz="4" w:space="0" w:color="auto"/>
            </w:tcBorders>
            <w:shd w:val="clear" w:color="auto" w:fill="auto"/>
            <w:noWrap/>
            <w:vAlign w:val="bottom"/>
            <w:hideMark/>
          </w:tcPr>
          <w:p w14:paraId="3D4096BD" w14:textId="77777777" w:rsidR="00655983" w:rsidRPr="008D2BF5" w:rsidRDefault="00655983"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Vrăneşti</w:t>
            </w:r>
            <w:proofErr w:type="spellEnd"/>
            <w:r w:rsidRPr="008D2BF5">
              <w:rPr>
                <w:rFonts w:eastAsia="Times New Roman" w:cstheme="minorHAnsi"/>
                <w:sz w:val="20"/>
                <w:szCs w:val="20"/>
              </w:rPr>
              <w:t xml:space="preserve">-Radu </w:t>
            </w:r>
            <w:proofErr w:type="spellStart"/>
            <w:r w:rsidRPr="008D2BF5">
              <w:rPr>
                <w:rFonts w:eastAsia="Times New Roman" w:cstheme="minorHAnsi"/>
                <w:sz w:val="20"/>
                <w:szCs w:val="20"/>
              </w:rPr>
              <w:t>Negru</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71E3A075"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16</w:t>
            </w:r>
          </w:p>
        </w:tc>
        <w:tc>
          <w:tcPr>
            <w:tcW w:w="1418" w:type="dxa"/>
            <w:tcBorders>
              <w:top w:val="nil"/>
              <w:left w:val="nil"/>
              <w:bottom w:val="single" w:sz="4" w:space="0" w:color="auto"/>
              <w:right w:val="single" w:sz="4" w:space="0" w:color="auto"/>
            </w:tcBorders>
            <w:shd w:val="clear" w:color="auto" w:fill="auto"/>
            <w:noWrap/>
            <w:vAlign w:val="bottom"/>
            <w:hideMark/>
          </w:tcPr>
          <w:p w14:paraId="531A7E06" w14:textId="2D3169D7" w:rsidR="00655983" w:rsidRPr="008D2BF5" w:rsidRDefault="00655983" w:rsidP="008D2BF5">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3A6194EE"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vMerge w:val="restart"/>
            <w:tcBorders>
              <w:top w:val="nil"/>
              <w:left w:val="nil"/>
              <w:right w:val="single" w:sz="4" w:space="0" w:color="auto"/>
            </w:tcBorders>
            <w:shd w:val="clear" w:color="auto" w:fill="auto"/>
            <w:noWrap/>
            <w:vAlign w:val="center"/>
          </w:tcPr>
          <w:p w14:paraId="4C9B45C1" w14:textId="4785456B" w:rsidR="00655983" w:rsidRPr="008D2BF5" w:rsidRDefault="00655983" w:rsidP="008D2BF5">
            <w:pPr>
              <w:spacing w:after="0" w:line="240" w:lineRule="auto"/>
              <w:jc w:val="center"/>
              <w:rPr>
                <w:rFonts w:eastAsia="Times New Roman" w:cstheme="minorHAnsi"/>
                <w:sz w:val="20"/>
                <w:szCs w:val="20"/>
              </w:rPr>
            </w:pPr>
            <w:r w:rsidRPr="00655983">
              <w:rPr>
                <w:rFonts w:eastAsia="Times New Roman" w:cstheme="minorHAnsi"/>
                <w:sz w:val="20"/>
                <w:szCs w:val="20"/>
              </w:rPr>
              <w:t>3 ≤ 22</w:t>
            </w:r>
          </w:p>
        </w:tc>
      </w:tr>
      <w:tr w:rsidR="00655983" w:rsidRPr="00BB28F3" w14:paraId="0DAE7CC2" w14:textId="77777777" w:rsidTr="00AF2565">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9062648"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2BF795F6" w14:textId="22CC79D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0</w:t>
            </w:r>
            <w:r>
              <w:rPr>
                <w:rFonts w:eastAsia="Times New Roman" w:cstheme="minorHAnsi"/>
                <w:sz w:val="20"/>
                <w:szCs w:val="20"/>
              </w:rPr>
              <w:t>77</w:t>
            </w:r>
          </w:p>
        </w:tc>
        <w:tc>
          <w:tcPr>
            <w:tcW w:w="4178" w:type="dxa"/>
            <w:tcBorders>
              <w:top w:val="nil"/>
              <w:left w:val="nil"/>
              <w:bottom w:val="single" w:sz="4" w:space="0" w:color="auto"/>
              <w:right w:val="single" w:sz="4" w:space="0" w:color="auto"/>
            </w:tcBorders>
            <w:shd w:val="clear" w:color="auto" w:fill="auto"/>
            <w:noWrap/>
            <w:vAlign w:val="bottom"/>
            <w:hideMark/>
          </w:tcPr>
          <w:p w14:paraId="5440D73B" w14:textId="77777777" w:rsidR="00655983" w:rsidRPr="008D2BF5" w:rsidRDefault="00655983"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Priboieni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568DDC9B"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27</w:t>
            </w:r>
          </w:p>
        </w:tc>
        <w:tc>
          <w:tcPr>
            <w:tcW w:w="1418" w:type="dxa"/>
            <w:tcBorders>
              <w:top w:val="nil"/>
              <w:left w:val="nil"/>
              <w:bottom w:val="single" w:sz="4" w:space="0" w:color="auto"/>
              <w:right w:val="single" w:sz="4" w:space="0" w:color="auto"/>
            </w:tcBorders>
            <w:shd w:val="clear" w:color="auto" w:fill="auto"/>
            <w:noWrap/>
            <w:vAlign w:val="bottom"/>
            <w:hideMark/>
          </w:tcPr>
          <w:p w14:paraId="2929CA00" w14:textId="764A4BE5" w:rsidR="00655983" w:rsidRPr="008D2BF5" w:rsidRDefault="00655983" w:rsidP="008D2BF5">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4337352C"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37FFA44A" w14:textId="0F974209" w:rsidR="00655983" w:rsidRPr="008D2BF5" w:rsidRDefault="00655983" w:rsidP="008D2BF5">
            <w:pPr>
              <w:spacing w:after="0" w:line="240" w:lineRule="auto"/>
              <w:jc w:val="center"/>
              <w:rPr>
                <w:rFonts w:eastAsia="Times New Roman" w:cstheme="minorHAnsi"/>
                <w:sz w:val="20"/>
                <w:szCs w:val="20"/>
              </w:rPr>
            </w:pPr>
          </w:p>
        </w:tc>
      </w:tr>
      <w:tr w:rsidR="00655983" w:rsidRPr="00BB28F3" w14:paraId="0D25B9BA" w14:textId="77777777" w:rsidTr="00AF2565">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9F4CA62"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3F04FC60" w14:textId="398BE85F"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0</w:t>
            </w:r>
            <w:r>
              <w:rPr>
                <w:rFonts w:eastAsia="Times New Roman" w:cstheme="minorHAnsi"/>
                <w:sz w:val="20"/>
                <w:szCs w:val="20"/>
              </w:rPr>
              <w:t>78</w:t>
            </w:r>
          </w:p>
        </w:tc>
        <w:tc>
          <w:tcPr>
            <w:tcW w:w="4178" w:type="dxa"/>
            <w:tcBorders>
              <w:top w:val="nil"/>
              <w:left w:val="nil"/>
              <w:bottom w:val="single" w:sz="4" w:space="0" w:color="auto"/>
              <w:right w:val="single" w:sz="4" w:space="0" w:color="auto"/>
            </w:tcBorders>
            <w:shd w:val="clear" w:color="auto" w:fill="auto"/>
            <w:noWrap/>
            <w:vAlign w:val="bottom"/>
            <w:hideMark/>
          </w:tcPr>
          <w:p w14:paraId="3D52C292" w14:textId="77777777" w:rsidR="00655983" w:rsidRPr="008D2BF5" w:rsidRDefault="00655983"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Leordeni</w:t>
            </w:r>
            <w:proofErr w:type="spellEnd"/>
            <w:r w:rsidRPr="008D2BF5">
              <w:rPr>
                <w:rFonts w:eastAsia="Times New Roman" w:cstheme="minorHAnsi"/>
                <w:sz w:val="20"/>
                <w:szCs w:val="20"/>
              </w:rPr>
              <w:t>-</w:t>
            </w:r>
            <w:proofErr w:type="spellStart"/>
            <w:r w:rsidRPr="008D2BF5">
              <w:rPr>
                <w:rFonts w:eastAsia="Times New Roman" w:cstheme="minorHAnsi"/>
                <w:sz w:val="20"/>
                <w:szCs w:val="20"/>
              </w:rPr>
              <w:t>Glodu</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2AFF30C2"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31</w:t>
            </w:r>
          </w:p>
        </w:tc>
        <w:tc>
          <w:tcPr>
            <w:tcW w:w="1418" w:type="dxa"/>
            <w:tcBorders>
              <w:top w:val="nil"/>
              <w:left w:val="nil"/>
              <w:bottom w:val="single" w:sz="4" w:space="0" w:color="auto"/>
              <w:right w:val="single" w:sz="4" w:space="0" w:color="auto"/>
            </w:tcBorders>
            <w:shd w:val="clear" w:color="auto" w:fill="auto"/>
            <w:noWrap/>
            <w:vAlign w:val="bottom"/>
            <w:hideMark/>
          </w:tcPr>
          <w:p w14:paraId="29FD6E8D" w14:textId="31147848" w:rsidR="00655983" w:rsidRPr="008D2BF5" w:rsidRDefault="00655983" w:rsidP="008D2BF5">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7A86D0D7"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2106BC19" w14:textId="42811BD8" w:rsidR="00655983" w:rsidRPr="008D2BF5" w:rsidRDefault="00655983" w:rsidP="008D2BF5">
            <w:pPr>
              <w:spacing w:after="0" w:line="240" w:lineRule="auto"/>
              <w:jc w:val="center"/>
              <w:rPr>
                <w:rFonts w:eastAsia="Times New Roman" w:cstheme="minorHAnsi"/>
                <w:sz w:val="20"/>
                <w:szCs w:val="20"/>
              </w:rPr>
            </w:pPr>
          </w:p>
        </w:tc>
      </w:tr>
      <w:tr w:rsidR="00655983" w:rsidRPr="00BB28F3" w14:paraId="6A3803F2" w14:textId="77777777" w:rsidTr="00AF2565">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B52CC17"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326C7F0C" w14:textId="323F6F82"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0</w:t>
            </w:r>
            <w:r>
              <w:rPr>
                <w:rFonts w:eastAsia="Times New Roman" w:cstheme="minorHAnsi"/>
                <w:sz w:val="20"/>
                <w:szCs w:val="20"/>
              </w:rPr>
              <w:t>79</w:t>
            </w:r>
          </w:p>
        </w:tc>
        <w:tc>
          <w:tcPr>
            <w:tcW w:w="4178" w:type="dxa"/>
            <w:tcBorders>
              <w:top w:val="nil"/>
              <w:left w:val="nil"/>
              <w:bottom w:val="single" w:sz="4" w:space="0" w:color="auto"/>
              <w:right w:val="single" w:sz="4" w:space="0" w:color="auto"/>
            </w:tcBorders>
            <w:shd w:val="clear" w:color="auto" w:fill="auto"/>
            <w:noWrap/>
            <w:vAlign w:val="bottom"/>
            <w:hideMark/>
          </w:tcPr>
          <w:p w14:paraId="0752D065" w14:textId="77777777" w:rsidR="00655983" w:rsidRPr="008D2BF5" w:rsidRDefault="00655983"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Topoloveni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0F116ECA"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20</w:t>
            </w:r>
          </w:p>
        </w:tc>
        <w:tc>
          <w:tcPr>
            <w:tcW w:w="1418" w:type="dxa"/>
            <w:tcBorders>
              <w:top w:val="nil"/>
              <w:left w:val="nil"/>
              <w:bottom w:val="single" w:sz="4" w:space="0" w:color="auto"/>
              <w:right w:val="single" w:sz="4" w:space="0" w:color="auto"/>
            </w:tcBorders>
            <w:shd w:val="clear" w:color="auto" w:fill="auto"/>
            <w:noWrap/>
            <w:vAlign w:val="bottom"/>
            <w:hideMark/>
          </w:tcPr>
          <w:p w14:paraId="1DA21510" w14:textId="230FD287" w:rsidR="00655983" w:rsidRPr="008D2BF5" w:rsidRDefault="00655983" w:rsidP="008D2BF5">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6E0ED9C1" w14:textId="6B6139EC" w:rsidR="00655983" w:rsidRPr="008D2BF5" w:rsidRDefault="00655983" w:rsidP="008D2BF5">
            <w:pPr>
              <w:spacing w:after="0" w:line="240" w:lineRule="auto"/>
              <w:jc w:val="center"/>
              <w:rPr>
                <w:rFonts w:eastAsia="Times New Roman" w:cstheme="minorHAnsi"/>
                <w:sz w:val="20"/>
                <w:szCs w:val="20"/>
              </w:rPr>
            </w:pPr>
            <w:r>
              <w:rPr>
                <w:rFonts w:eastAsia="Times New Roman" w:cstheme="minorHAnsi"/>
                <w:sz w:val="20"/>
                <w:szCs w:val="20"/>
              </w:rPr>
              <w:t>3</w:t>
            </w:r>
          </w:p>
        </w:tc>
        <w:tc>
          <w:tcPr>
            <w:tcW w:w="835" w:type="dxa"/>
            <w:vMerge/>
            <w:tcBorders>
              <w:left w:val="nil"/>
              <w:right w:val="single" w:sz="4" w:space="0" w:color="auto"/>
            </w:tcBorders>
            <w:shd w:val="clear" w:color="auto" w:fill="auto"/>
            <w:noWrap/>
            <w:vAlign w:val="bottom"/>
            <w:hideMark/>
          </w:tcPr>
          <w:p w14:paraId="4AC4C43D" w14:textId="2D979A8B" w:rsidR="00655983" w:rsidRPr="008D2BF5" w:rsidRDefault="00655983" w:rsidP="008D2BF5">
            <w:pPr>
              <w:spacing w:after="0" w:line="240" w:lineRule="auto"/>
              <w:jc w:val="center"/>
              <w:rPr>
                <w:rFonts w:eastAsia="Times New Roman" w:cstheme="minorHAnsi"/>
                <w:sz w:val="20"/>
                <w:szCs w:val="20"/>
              </w:rPr>
            </w:pPr>
          </w:p>
        </w:tc>
      </w:tr>
      <w:tr w:rsidR="00655983" w:rsidRPr="00BB28F3" w14:paraId="47210452" w14:textId="77777777" w:rsidTr="00AF2565">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01FC5606"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487CE85D" w14:textId="5898861B"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r>
              <w:rPr>
                <w:rFonts w:eastAsia="Times New Roman" w:cstheme="minorHAnsi"/>
                <w:sz w:val="20"/>
                <w:szCs w:val="20"/>
              </w:rPr>
              <w:t>0</w:t>
            </w:r>
          </w:p>
        </w:tc>
        <w:tc>
          <w:tcPr>
            <w:tcW w:w="4178" w:type="dxa"/>
            <w:tcBorders>
              <w:top w:val="nil"/>
              <w:left w:val="nil"/>
              <w:bottom w:val="single" w:sz="4" w:space="0" w:color="auto"/>
              <w:right w:val="single" w:sz="4" w:space="0" w:color="auto"/>
            </w:tcBorders>
            <w:shd w:val="clear" w:color="auto" w:fill="auto"/>
            <w:noWrap/>
            <w:vAlign w:val="bottom"/>
            <w:hideMark/>
          </w:tcPr>
          <w:p w14:paraId="7AEB1CDD" w14:textId="77777777" w:rsidR="00655983" w:rsidRPr="008D2BF5" w:rsidRDefault="00655983"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Topoloveni-Leordeni-Glâmbocata</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28BF3C67"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11</w:t>
            </w:r>
          </w:p>
        </w:tc>
        <w:tc>
          <w:tcPr>
            <w:tcW w:w="1418" w:type="dxa"/>
            <w:tcBorders>
              <w:top w:val="nil"/>
              <w:left w:val="nil"/>
              <w:bottom w:val="single" w:sz="4" w:space="0" w:color="auto"/>
              <w:right w:val="single" w:sz="4" w:space="0" w:color="auto"/>
            </w:tcBorders>
            <w:shd w:val="clear" w:color="auto" w:fill="auto"/>
            <w:noWrap/>
            <w:vAlign w:val="bottom"/>
            <w:hideMark/>
          </w:tcPr>
          <w:p w14:paraId="16946E72" w14:textId="3CF816F4" w:rsidR="00655983" w:rsidRPr="008D2BF5" w:rsidRDefault="00655983" w:rsidP="008D2BF5">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575DDBD0"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46C69095" w14:textId="072A97AD" w:rsidR="00655983" w:rsidRPr="008D2BF5" w:rsidRDefault="00655983" w:rsidP="008D2BF5">
            <w:pPr>
              <w:spacing w:after="0" w:line="240" w:lineRule="auto"/>
              <w:jc w:val="center"/>
              <w:rPr>
                <w:rFonts w:eastAsia="Times New Roman" w:cstheme="minorHAnsi"/>
                <w:sz w:val="20"/>
                <w:szCs w:val="20"/>
              </w:rPr>
            </w:pPr>
          </w:p>
        </w:tc>
      </w:tr>
      <w:tr w:rsidR="00655983" w:rsidRPr="00BB28F3" w14:paraId="1D216EC9" w14:textId="77777777" w:rsidTr="00AF2565">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58AF9F45"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647DFFF8" w14:textId="1712D7B0"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r>
              <w:rPr>
                <w:rFonts w:eastAsia="Times New Roman" w:cstheme="minorHAnsi"/>
                <w:sz w:val="20"/>
                <w:szCs w:val="20"/>
              </w:rPr>
              <w:t>1</w:t>
            </w:r>
          </w:p>
        </w:tc>
        <w:tc>
          <w:tcPr>
            <w:tcW w:w="4178" w:type="dxa"/>
            <w:tcBorders>
              <w:top w:val="nil"/>
              <w:left w:val="nil"/>
              <w:bottom w:val="single" w:sz="4" w:space="0" w:color="auto"/>
              <w:right w:val="single" w:sz="4" w:space="0" w:color="auto"/>
            </w:tcBorders>
            <w:shd w:val="clear" w:color="auto" w:fill="auto"/>
            <w:noWrap/>
            <w:vAlign w:val="bottom"/>
            <w:hideMark/>
          </w:tcPr>
          <w:p w14:paraId="50D1A822" w14:textId="77777777" w:rsidR="00655983" w:rsidRPr="008D2BF5" w:rsidRDefault="00655983"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Topoloveni-Bogaţi-Suseni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162BEE6E"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19</w:t>
            </w:r>
          </w:p>
        </w:tc>
        <w:tc>
          <w:tcPr>
            <w:tcW w:w="1418" w:type="dxa"/>
            <w:tcBorders>
              <w:top w:val="nil"/>
              <w:left w:val="nil"/>
              <w:bottom w:val="single" w:sz="4" w:space="0" w:color="auto"/>
              <w:right w:val="single" w:sz="4" w:space="0" w:color="auto"/>
            </w:tcBorders>
            <w:shd w:val="clear" w:color="auto" w:fill="auto"/>
            <w:noWrap/>
            <w:vAlign w:val="bottom"/>
            <w:hideMark/>
          </w:tcPr>
          <w:p w14:paraId="34723983" w14:textId="4393BFD2" w:rsidR="00655983" w:rsidRPr="008D2BF5" w:rsidRDefault="00655983" w:rsidP="008D2BF5">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1D1536BA"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3</w:t>
            </w:r>
          </w:p>
        </w:tc>
        <w:tc>
          <w:tcPr>
            <w:tcW w:w="835" w:type="dxa"/>
            <w:vMerge/>
            <w:tcBorders>
              <w:left w:val="nil"/>
              <w:right w:val="single" w:sz="4" w:space="0" w:color="auto"/>
            </w:tcBorders>
            <w:shd w:val="clear" w:color="auto" w:fill="auto"/>
            <w:noWrap/>
            <w:vAlign w:val="bottom"/>
            <w:hideMark/>
          </w:tcPr>
          <w:p w14:paraId="51E132C5" w14:textId="3A3D909E" w:rsidR="00655983" w:rsidRPr="008D2BF5" w:rsidRDefault="00655983" w:rsidP="008D2BF5">
            <w:pPr>
              <w:spacing w:after="0" w:line="240" w:lineRule="auto"/>
              <w:jc w:val="center"/>
              <w:rPr>
                <w:rFonts w:eastAsia="Times New Roman" w:cstheme="minorHAnsi"/>
                <w:sz w:val="20"/>
                <w:szCs w:val="20"/>
              </w:rPr>
            </w:pPr>
          </w:p>
        </w:tc>
      </w:tr>
      <w:tr w:rsidR="00655983" w:rsidRPr="00BB28F3" w14:paraId="37FAB2CF" w14:textId="77777777" w:rsidTr="00AF2565">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6A3C580"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73DC86FB" w14:textId="3427EFDF"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r>
              <w:rPr>
                <w:rFonts w:eastAsia="Times New Roman" w:cstheme="minorHAnsi"/>
                <w:sz w:val="20"/>
                <w:szCs w:val="20"/>
              </w:rPr>
              <w:t>2</w:t>
            </w:r>
          </w:p>
        </w:tc>
        <w:tc>
          <w:tcPr>
            <w:tcW w:w="4178" w:type="dxa"/>
            <w:tcBorders>
              <w:top w:val="nil"/>
              <w:left w:val="nil"/>
              <w:bottom w:val="single" w:sz="4" w:space="0" w:color="auto"/>
              <w:right w:val="single" w:sz="4" w:space="0" w:color="auto"/>
            </w:tcBorders>
            <w:shd w:val="clear" w:color="auto" w:fill="auto"/>
            <w:noWrap/>
            <w:vAlign w:val="bottom"/>
            <w:hideMark/>
          </w:tcPr>
          <w:p w14:paraId="6E332FF6" w14:textId="77777777" w:rsidR="00655983" w:rsidRPr="008D2BF5" w:rsidRDefault="00655983"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Topoloveni-Greci-Boţeşti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3CC3D60C"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29</w:t>
            </w:r>
          </w:p>
        </w:tc>
        <w:tc>
          <w:tcPr>
            <w:tcW w:w="1418" w:type="dxa"/>
            <w:tcBorders>
              <w:top w:val="nil"/>
              <w:left w:val="nil"/>
              <w:bottom w:val="single" w:sz="4" w:space="0" w:color="auto"/>
              <w:right w:val="single" w:sz="4" w:space="0" w:color="auto"/>
            </w:tcBorders>
            <w:shd w:val="clear" w:color="auto" w:fill="auto"/>
            <w:noWrap/>
            <w:vAlign w:val="bottom"/>
            <w:hideMark/>
          </w:tcPr>
          <w:p w14:paraId="0DDAAC16" w14:textId="31C60B63" w:rsidR="00655983" w:rsidRPr="008D2BF5" w:rsidRDefault="00655983" w:rsidP="008D2BF5">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19088091"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7638F378" w14:textId="40D3B29C" w:rsidR="00655983" w:rsidRPr="008D2BF5" w:rsidRDefault="00655983" w:rsidP="008D2BF5">
            <w:pPr>
              <w:spacing w:after="0" w:line="240" w:lineRule="auto"/>
              <w:jc w:val="center"/>
              <w:rPr>
                <w:rFonts w:eastAsia="Times New Roman" w:cstheme="minorHAnsi"/>
                <w:sz w:val="20"/>
                <w:szCs w:val="20"/>
              </w:rPr>
            </w:pPr>
          </w:p>
        </w:tc>
      </w:tr>
      <w:tr w:rsidR="00655983" w:rsidRPr="00BB28F3" w14:paraId="43A776C8" w14:textId="77777777" w:rsidTr="00AF2565">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7AA78A2"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51E2A9A1" w14:textId="173E2AC0"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r>
              <w:rPr>
                <w:rFonts w:eastAsia="Times New Roman" w:cstheme="minorHAnsi"/>
                <w:sz w:val="20"/>
                <w:szCs w:val="20"/>
              </w:rPr>
              <w:t>3</w:t>
            </w:r>
          </w:p>
        </w:tc>
        <w:tc>
          <w:tcPr>
            <w:tcW w:w="4178" w:type="dxa"/>
            <w:tcBorders>
              <w:top w:val="nil"/>
              <w:left w:val="nil"/>
              <w:bottom w:val="single" w:sz="4" w:space="0" w:color="auto"/>
              <w:right w:val="single" w:sz="4" w:space="0" w:color="auto"/>
            </w:tcBorders>
            <w:shd w:val="clear" w:color="auto" w:fill="auto"/>
            <w:noWrap/>
            <w:vAlign w:val="bottom"/>
            <w:hideMark/>
          </w:tcPr>
          <w:p w14:paraId="7F9269F7" w14:textId="77777777" w:rsidR="00655983" w:rsidRPr="008D2BF5" w:rsidRDefault="00655983"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Topoloveni-Priboieni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2EF818D3"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8</w:t>
            </w:r>
          </w:p>
        </w:tc>
        <w:tc>
          <w:tcPr>
            <w:tcW w:w="1418" w:type="dxa"/>
            <w:tcBorders>
              <w:top w:val="nil"/>
              <w:left w:val="nil"/>
              <w:bottom w:val="single" w:sz="4" w:space="0" w:color="auto"/>
              <w:right w:val="single" w:sz="4" w:space="0" w:color="auto"/>
            </w:tcBorders>
            <w:shd w:val="clear" w:color="auto" w:fill="auto"/>
            <w:noWrap/>
            <w:vAlign w:val="bottom"/>
            <w:hideMark/>
          </w:tcPr>
          <w:p w14:paraId="0513350A" w14:textId="0D5F42B4" w:rsidR="00655983" w:rsidRPr="008D2BF5" w:rsidRDefault="00655983" w:rsidP="008D2BF5">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4CE664D3"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vMerge/>
            <w:tcBorders>
              <w:left w:val="nil"/>
              <w:right w:val="single" w:sz="4" w:space="0" w:color="auto"/>
            </w:tcBorders>
            <w:shd w:val="clear" w:color="auto" w:fill="auto"/>
            <w:noWrap/>
            <w:vAlign w:val="bottom"/>
            <w:hideMark/>
          </w:tcPr>
          <w:p w14:paraId="3DB6C23A" w14:textId="250E97D5" w:rsidR="00655983" w:rsidRPr="008D2BF5" w:rsidRDefault="00655983" w:rsidP="008D2BF5">
            <w:pPr>
              <w:spacing w:after="0" w:line="240" w:lineRule="auto"/>
              <w:jc w:val="center"/>
              <w:rPr>
                <w:rFonts w:eastAsia="Times New Roman" w:cstheme="minorHAnsi"/>
                <w:sz w:val="20"/>
                <w:szCs w:val="20"/>
              </w:rPr>
            </w:pPr>
          </w:p>
        </w:tc>
      </w:tr>
      <w:tr w:rsidR="00655983" w:rsidRPr="00BB28F3" w14:paraId="0F5E8F85" w14:textId="77777777" w:rsidTr="00AF2565">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0A84BE49"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2184B204" w14:textId="1FCA4542"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0</w:t>
            </w:r>
            <w:r>
              <w:rPr>
                <w:rFonts w:eastAsia="Times New Roman" w:cstheme="minorHAnsi"/>
                <w:sz w:val="20"/>
                <w:szCs w:val="20"/>
              </w:rPr>
              <w:t>84</w:t>
            </w:r>
          </w:p>
        </w:tc>
        <w:tc>
          <w:tcPr>
            <w:tcW w:w="4178" w:type="dxa"/>
            <w:tcBorders>
              <w:top w:val="nil"/>
              <w:left w:val="nil"/>
              <w:bottom w:val="single" w:sz="4" w:space="0" w:color="auto"/>
              <w:right w:val="single" w:sz="4" w:space="0" w:color="auto"/>
            </w:tcBorders>
            <w:shd w:val="clear" w:color="auto" w:fill="auto"/>
            <w:noWrap/>
            <w:vAlign w:val="bottom"/>
            <w:hideMark/>
          </w:tcPr>
          <w:p w14:paraId="7AADFF78" w14:textId="77777777" w:rsidR="00655983" w:rsidRPr="008D2BF5" w:rsidRDefault="00655983"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Topoloveni-Răteşti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002E8B65"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13</w:t>
            </w:r>
          </w:p>
        </w:tc>
        <w:tc>
          <w:tcPr>
            <w:tcW w:w="1418" w:type="dxa"/>
            <w:tcBorders>
              <w:top w:val="nil"/>
              <w:left w:val="nil"/>
              <w:bottom w:val="single" w:sz="4" w:space="0" w:color="auto"/>
              <w:right w:val="single" w:sz="4" w:space="0" w:color="auto"/>
            </w:tcBorders>
            <w:shd w:val="clear" w:color="auto" w:fill="auto"/>
            <w:noWrap/>
            <w:vAlign w:val="bottom"/>
            <w:hideMark/>
          </w:tcPr>
          <w:p w14:paraId="4AA2B55D" w14:textId="6FFA496B" w:rsidR="00655983" w:rsidRPr="008D2BF5" w:rsidRDefault="00655983" w:rsidP="008D2BF5">
            <w:pPr>
              <w:spacing w:after="0" w:line="240" w:lineRule="auto"/>
              <w:jc w:val="center"/>
              <w:rPr>
                <w:rFonts w:eastAsia="Times New Roman" w:cstheme="minorHAnsi"/>
                <w:sz w:val="20"/>
                <w:szCs w:val="20"/>
              </w:rPr>
            </w:pPr>
            <w:r>
              <w:rPr>
                <w:rFonts w:eastAsia="Times New Roman" w:cstheme="minorHAnsi"/>
                <w:sz w:val="20"/>
                <w:szCs w:val="20"/>
              </w:rPr>
              <w:t>≤22</w:t>
            </w:r>
          </w:p>
        </w:tc>
        <w:tc>
          <w:tcPr>
            <w:tcW w:w="757" w:type="dxa"/>
            <w:tcBorders>
              <w:top w:val="nil"/>
              <w:left w:val="nil"/>
              <w:bottom w:val="single" w:sz="4" w:space="0" w:color="auto"/>
              <w:right w:val="single" w:sz="4" w:space="0" w:color="auto"/>
            </w:tcBorders>
            <w:shd w:val="clear" w:color="auto" w:fill="auto"/>
            <w:noWrap/>
            <w:vAlign w:val="bottom"/>
            <w:hideMark/>
          </w:tcPr>
          <w:p w14:paraId="5F149F6F" w14:textId="77777777" w:rsidR="00655983" w:rsidRPr="008D2BF5" w:rsidRDefault="00655983"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vMerge/>
            <w:tcBorders>
              <w:left w:val="nil"/>
              <w:bottom w:val="single" w:sz="4" w:space="0" w:color="auto"/>
              <w:right w:val="single" w:sz="4" w:space="0" w:color="auto"/>
            </w:tcBorders>
            <w:shd w:val="clear" w:color="auto" w:fill="auto"/>
            <w:noWrap/>
            <w:vAlign w:val="bottom"/>
            <w:hideMark/>
          </w:tcPr>
          <w:p w14:paraId="353551E5" w14:textId="08A7E55C" w:rsidR="00655983" w:rsidRPr="008D2BF5" w:rsidRDefault="00655983" w:rsidP="008D2BF5">
            <w:pPr>
              <w:spacing w:after="0" w:line="240" w:lineRule="auto"/>
              <w:jc w:val="center"/>
              <w:rPr>
                <w:rFonts w:eastAsia="Times New Roman" w:cstheme="minorHAnsi"/>
                <w:sz w:val="20"/>
                <w:szCs w:val="20"/>
              </w:rPr>
            </w:pPr>
          </w:p>
        </w:tc>
      </w:tr>
    </w:tbl>
    <w:p w14:paraId="408FDE79" w14:textId="6AA5655F" w:rsidR="00C408AA" w:rsidRPr="00C408AA" w:rsidRDefault="00C408AA" w:rsidP="00C408AA">
      <w:pPr>
        <w:spacing w:after="0" w:line="240" w:lineRule="auto"/>
        <w:jc w:val="both"/>
        <w:rPr>
          <w:rFonts w:ascii="Calibri" w:eastAsia="Calibri" w:hAnsi="Calibri" w:cs="Times New Roman"/>
          <w:sz w:val="24"/>
          <w:szCs w:val="24"/>
          <w:lang w:val="it-IT"/>
        </w:rPr>
      </w:pPr>
      <w:r w:rsidRPr="00C408AA">
        <w:rPr>
          <w:rFonts w:ascii="Calibri" w:eastAsia="Calibri" w:hAnsi="Calibri" w:cs="Times New Roman"/>
          <w:b/>
          <w:sz w:val="24"/>
          <w:szCs w:val="24"/>
          <w:lang w:val="it-IT"/>
        </w:rPr>
        <w:t>Număr total</w:t>
      </w:r>
      <w:r w:rsidRPr="00C408AA">
        <w:rPr>
          <w:rFonts w:ascii="Calibri" w:eastAsia="Calibri" w:hAnsi="Calibri" w:cs="Times New Roman"/>
          <w:sz w:val="24"/>
          <w:szCs w:val="24"/>
          <w:lang w:val="it-IT"/>
        </w:rPr>
        <w:t xml:space="preserve"> </w:t>
      </w:r>
      <w:r w:rsidRPr="00C408AA">
        <w:rPr>
          <w:rFonts w:ascii="Calibri" w:eastAsia="Calibri" w:hAnsi="Calibri" w:cs="Times New Roman"/>
          <w:b/>
          <w:sz w:val="24"/>
          <w:szCs w:val="24"/>
          <w:lang w:val="it-IT"/>
        </w:rPr>
        <w:t xml:space="preserve">de vehicule active: </w:t>
      </w:r>
      <w:r w:rsidR="009D312D">
        <w:rPr>
          <w:rFonts w:ascii="Calibri" w:eastAsia="Calibri" w:hAnsi="Calibri" w:cs="Times New Roman"/>
          <w:b/>
          <w:sz w:val="24"/>
          <w:szCs w:val="24"/>
          <w:lang w:val="it-IT"/>
        </w:rPr>
        <w:t>17</w:t>
      </w:r>
      <w:r w:rsidRPr="00C408AA">
        <w:rPr>
          <w:rFonts w:ascii="Calibri" w:eastAsia="Calibri" w:hAnsi="Calibri" w:cs="Times New Roman"/>
          <w:b/>
          <w:sz w:val="24"/>
          <w:szCs w:val="24"/>
          <w:lang w:val="it-IT"/>
        </w:rPr>
        <w:t xml:space="preserve"> </w:t>
      </w:r>
      <w:r w:rsidRPr="00C408AA">
        <w:rPr>
          <w:rFonts w:ascii="Calibri" w:eastAsia="Calibri" w:hAnsi="Calibri" w:cs="Times New Roman"/>
          <w:sz w:val="24"/>
          <w:szCs w:val="24"/>
          <w:lang w:val="it-IT"/>
        </w:rPr>
        <w:t>din care</w:t>
      </w:r>
    </w:p>
    <w:p w14:paraId="6A56B0B4" w14:textId="6C4F182F" w:rsidR="00C408AA" w:rsidRPr="00C408AA" w:rsidRDefault="009D312D" w:rsidP="00C408AA">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it-IT"/>
        </w:rPr>
        <w:t>17</w:t>
      </w:r>
      <w:r w:rsidR="00C408AA" w:rsidRPr="00C408AA">
        <w:rPr>
          <w:rFonts w:ascii="Calibri" w:eastAsia="Calibri" w:hAnsi="Calibri" w:cs="Times New Roman"/>
          <w:sz w:val="24"/>
          <w:szCs w:val="24"/>
          <w:lang w:val="it-IT"/>
        </w:rPr>
        <w:t xml:space="preserve"> vehicule cu capacitate de </w:t>
      </w:r>
      <w:r w:rsidR="00E312D1">
        <w:rPr>
          <w:rFonts w:ascii="Calibri" w:eastAsia="Calibri" w:hAnsi="Calibri" w:cs="Times New Roman"/>
          <w:sz w:val="24"/>
          <w:szCs w:val="24"/>
          <w:lang w:val="it-IT"/>
        </w:rPr>
        <w:t>≤22</w:t>
      </w:r>
      <w:r w:rsidR="00C408AA" w:rsidRPr="00C408AA">
        <w:rPr>
          <w:rFonts w:ascii="Calibri" w:eastAsia="Calibri" w:hAnsi="Calibri" w:cs="Times New Roman"/>
          <w:sz w:val="24"/>
          <w:szCs w:val="24"/>
          <w:lang w:val="it-IT"/>
        </w:rPr>
        <w:t xml:space="preserve"> locuri </w:t>
      </w:r>
    </w:p>
    <w:p w14:paraId="1AC5E70C" w14:textId="2B531219" w:rsidR="00C408AA" w:rsidRPr="00C408AA" w:rsidRDefault="00C408AA" w:rsidP="00C408AA">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b/>
          <w:sz w:val="24"/>
          <w:szCs w:val="24"/>
          <w:lang w:val="ro-RO"/>
        </w:rPr>
        <w:t xml:space="preserve">Număr total de vehicule rezerve: </w:t>
      </w:r>
      <w:r w:rsidR="007513D8">
        <w:rPr>
          <w:rFonts w:ascii="Calibri" w:eastAsia="Calibri" w:hAnsi="Calibri" w:cs="Times New Roman"/>
          <w:b/>
          <w:sz w:val="24"/>
          <w:szCs w:val="24"/>
          <w:lang w:val="ro-RO"/>
        </w:rPr>
        <w:t>3</w:t>
      </w:r>
      <w:r w:rsidRPr="00C408AA">
        <w:rPr>
          <w:rFonts w:ascii="Calibri" w:eastAsia="Calibri" w:hAnsi="Calibri" w:cs="Times New Roman"/>
          <w:b/>
          <w:sz w:val="24"/>
          <w:szCs w:val="24"/>
          <w:lang w:val="ro-RO"/>
        </w:rPr>
        <w:t xml:space="preserve"> </w:t>
      </w:r>
      <w:r w:rsidRPr="00C408AA">
        <w:rPr>
          <w:rFonts w:ascii="Calibri" w:eastAsia="Calibri" w:hAnsi="Calibri" w:cs="Times New Roman"/>
          <w:sz w:val="24"/>
          <w:szCs w:val="24"/>
          <w:lang w:val="ro-RO"/>
        </w:rPr>
        <w:t>din care</w:t>
      </w:r>
    </w:p>
    <w:p w14:paraId="353D824A" w14:textId="403B1EE8" w:rsidR="00C408AA" w:rsidRPr="00C408AA" w:rsidRDefault="007513D8" w:rsidP="00C408AA">
      <w:pPr>
        <w:spacing w:after="0" w:line="240" w:lineRule="auto"/>
        <w:jc w:val="both"/>
        <w:rPr>
          <w:rFonts w:ascii="Calibri" w:eastAsia="Calibri" w:hAnsi="Calibri" w:cs="Times New Roman"/>
        </w:rPr>
      </w:pPr>
      <w:r>
        <w:rPr>
          <w:rFonts w:ascii="Calibri" w:eastAsia="Calibri" w:hAnsi="Calibri" w:cs="Times New Roman"/>
          <w:sz w:val="24"/>
          <w:szCs w:val="24"/>
          <w:lang w:val="ro-RO"/>
        </w:rPr>
        <w:t>3</w:t>
      </w:r>
      <w:r w:rsidR="00C408AA" w:rsidRPr="00C408AA">
        <w:rPr>
          <w:rFonts w:ascii="Calibri" w:eastAsia="Calibri" w:hAnsi="Calibri" w:cs="Times New Roman"/>
          <w:sz w:val="24"/>
          <w:szCs w:val="24"/>
          <w:lang w:val="ro-RO"/>
        </w:rPr>
        <w:t xml:space="preserve"> vehicule cu capacitate de </w:t>
      </w:r>
      <w:r w:rsidR="00E312D1">
        <w:rPr>
          <w:rFonts w:ascii="Calibri" w:eastAsia="Calibri" w:hAnsi="Calibri" w:cs="Times New Roman"/>
          <w:sz w:val="24"/>
          <w:szCs w:val="24"/>
          <w:lang w:val="ro-RO"/>
        </w:rPr>
        <w:t>≤22</w:t>
      </w:r>
      <w:r w:rsidR="00C408AA" w:rsidRPr="00C408AA">
        <w:rPr>
          <w:rFonts w:ascii="Calibri" w:eastAsia="Calibri" w:hAnsi="Calibri" w:cs="Times New Roman"/>
          <w:sz w:val="24"/>
          <w:szCs w:val="24"/>
          <w:lang w:val="ro-RO"/>
        </w:rPr>
        <w:t xml:space="preserve"> locuri</w:t>
      </w:r>
    </w:p>
    <w:p w14:paraId="24418BA5" w14:textId="77777777" w:rsidR="00655983" w:rsidRDefault="00655983" w:rsidP="00D64597">
      <w:pPr>
        <w:spacing w:after="0"/>
        <w:jc w:val="both"/>
        <w:rPr>
          <w:rFonts w:ascii="Calibri" w:eastAsia="Calibri" w:hAnsi="Calibri" w:cs="Times New Roman"/>
        </w:rPr>
      </w:pPr>
      <w:proofErr w:type="spellStart"/>
      <w:r w:rsidRPr="00655983">
        <w:rPr>
          <w:rFonts w:ascii="Calibri" w:eastAsia="Calibri" w:hAnsi="Calibri" w:cs="Times New Roman"/>
        </w:rPr>
        <w:lastRenderedPageBreak/>
        <w:t>Ofertele</w:t>
      </w:r>
      <w:proofErr w:type="spellEnd"/>
      <w:r w:rsidRPr="00655983">
        <w:rPr>
          <w:rFonts w:ascii="Calibri" w:eastAsia="Calibri" w:hAnsi="Calibri" w:cs="Times New Roman"/>
        </w:rPr>
        <w:t xml:space="preserve"> care </w:t>
      </w:r>
      <w:proofErr w:type="spellStart"/>
      <w:r w:rsidRPr="00655983">
        <w:rPr>
          <w:rFonts w:ascii="Calibri" w:eastAsia="Calibri" w:hAnsi="Calibri" w:cs="Times New Roman"/>
        </w:rPr>
        <w:t>prezintă</w:t>
      </w:r>
      <w:proofErr w:type="spellEnd"/>
      <w:r w:rsidRPr="00655983">
        <w:rPr>
          <w:rFonts w:ascii="Calibri" w:eastAsia="Calibri" w:hAnsi="Calibri" w:cs="Times New Roman"/>
        </w:rPr>
        <w:t xml:space="preserve"> </w:t>
      </w:r>
      <w:proofErr w:type="spellStart"/>
      <w:r w:rsidRPr="00655983">
        <w:rPr>
          <w:rFonts w:ascii="Calibri" w:eastAsia="Calibri" w:hAnsi="Calibri" w:cs="Times New Roman"/>
        </w:rPr>
        <w:t>autovehicule</w:t>
      </w:r>
      <w:proofErr w:type="spellEnd"/>
      <w:r w:rsidRPr="00655983">
        <w:rPr>
          <w:rFonts w:ascii="Calibri" w:eastAsia="Calibri" w:hAnsi="Calibri" w:cs="Times New Roman"/>
        </w:rPr>
        <w:t xml:space="preserve"> cu </w:t>
      </w:r>
      <w:proofErr w:type="spellStart"/>
      <w:r w:rsidRPr="00655983">
        <w:rPr>
          <w:rFonts w:ascii="Calibri" w:eastAsia="Calibri" w:hAnsi="Calibri" w:cs="Times New Roman"/>
        </w:rPr>
        <w:t>capacitatea</w:t>
      </w:r>
      <w:proofErr w:type="spellEnd"/>
      <w:r w:rsidRPr="00655983">
        <w:rPr>
          <w:rFonts w:ascii="Calibri" w:eastAsia="Calibri" w:hAnsi="Calibri" w:cs="Times New Roman"/>
        </w:rPr>
        <w:t xml:space="preserve"> </w:t>
      </w:r>
      <w:proofErr w:type="spellStart"/>
      <w:r w:rsidRPr="00655983">
        <w:rPr>
          <w:rFonts w:ascii="Calibri" w:eastAsia="Calibri" w:hAnsi="Calibri" w:cs="Times New Roman"/>
        </w:rPr>
        <w:t>mai</w:t>
      </w:r>
      <w:proofErr w:type="spellEnd"/>
      <w:r w:rsidRPr="00655983">
        <w:rPr>
          <w:rFonts w:ascii="Calibri" w:eastAsia="Calibri" w:hAnsi="Calibri" w:cs="Times New Roman"/>
        </w:rPr>
        <w:t xml:space="preserve"> mare de 22 </w:t>
      </w:r>
      <w:proofErr w:type="spellStart"/>
      <w:r w:rsidRPr="00655983">
        <w:rPr>
          <w:rFonts w:ascii="Calibri" w:eastAsia="Calibri" w:hAnsi="Calibri" w:cs="Times New Roman"/>
        </w:rPr>
        <w:t>locuri</w:t>
      </w:r>
      <w:proofErr w:type="spellEnd"/>
      <w:r w:rsidRPr="00655983">
        <w:rPr>
          <w:rFonts w:ascii="Calibri" w:eastAsia="Calibri" w:hAnsi="Calibri" w:cs="Times New Roman"/>
        </w:rPr>
        <w:t xml:space="preserve"> </w:t>
      </w:r>
      <w:proofErr w:type="spellStart"/>
      <w:r w:rsidRPr="00655983">
        <w:rPr>
          <w:rFonts w:ascii="Calibri" w:eastAsia="Calibri" w:hAnsi="Calibri" w:cs="Times New Roman"/>
        </w:rPr>
        <w:t>pentru</w:t>
      </w:r>
      <w:proofErr w:type="spellEnd"/>
      <w:r w:rsidRPr="00655983">
        <w:rPr>
          <w:rFonts w:ascii="Calibri" w:eastAsia="Calibri" w:hAnsi="Calibri" w:cs="Times New Roman"/>
        </w:rPr>
        <w:t xml:space="preserve"> </w:t>
      </w:r>
      <w:proofErr w:type="spellStart"/>
      <w:r w:rsidRPr="00655983">
        <w:rPr>
          <w:rFonts w:ascii="Calibri" w:eastAsia="Calibri" w:hAnsi="Calibri" w:cs="Times New Roman"/>
        </w:rPr>
        <w:t>traseele</w:t>
      </w:r>
      <w:proofErr w:type="spellEnd"/>
      <w:r w:rsidRPr="00655983">
        <w:rPr>
          <w:rFonts w:ascii="Calibri" w:eastAsia="Calibri" w:hAnsi="Calibri" w:cs="Times New Roman"/>
        </w:rPr>
        <w:t xml:space="preserve"> la care sunt </w:t>
      </w:r>
      <w:proofErr w:type="spellStart"/>
      <w:r w:rsidRPr="00655983">
        <w:rPr>
          <w:rFonts w:ascii="Calibri" w:eastAsia="Calibri" w:hAnsi="Calibri" w:cs="Times New Roman"/>
        </w:rPr>
        <w:t>prevăzute</w:t>
      </w:r>
      <w:proofErr w:type="spellEnd"/>
      <w:r w:rsidRPr="00655983">
        <w:rPr>
          <w:rFonts w:ascii="Calibri" w:eastAsia="Calibri" w:hAnsi="Calibri" w:cs="Times New Roman"/>
        </w:rPr>
        <w:t xml:space="preserve"> </w:t>
      </w:r>
      <w:proofErr w:type="spellStart"/>
      <w:r w:rsidRPr="00655983">
        <w:rPr>
          <w:rFonts w:ascii="Calibri" w:eastAsia="Calibri" w:hAnsi="Calibri" w:cs="Times New Roman"/>
        </w:rPr>
        <w:t>autovehicule</w:t>
      </w:r>
      <w:proofErr w:type="spellEnd"/>
      <w:r w:rsidRPr="00655983">
        <w:rPr>
          <w:rFonts w:ascii="Calibri" w:eastAsia="Calibri" w:hAnsi="Calibri" w:cs="Times New Roman"/>
        </w:rPr>
        <w:t xml:space="preserve"> cu </w:t>
      </w:r>
      <w:proofErr w:type="spellStart"/>
      <w:r w:rsidRPr="00655983">
        <w:rPr>
          <w:rFonts w:ascii="Calibri" w:eastAsia="Calibri" w:hAnsi="Calibri" w:cs="Times New Roman"/>
        </w:rPr>
        <w:t>capacitatea</w:t>
      </w:r>
      <w:proofErr w:type="spellEnd"/>
      <w:r w:rsidRPr="00655983">
        <w:rPr>
          <w:rFonts w:ascii="Calibri" w:eastAsia="Calibri" w:hAnsi="Calibri" w:cs="Times New Roman"/>
        </w:rPr>
        <w:t xml:space="preserve"> ≤22, </w:t>
      </w:r>
      <w:proofErr w:type="spellStart"/>
      <w:r w:rsidRPr="00655983">
        <w:rPr>
          <w:rFonts w:ascii="Calibri" w:eastAsia="Calibri" w:hAnsi="Calibri" w:cs="Times New Roman"/>
        </w:rPr>
        <w:t>vor</w:t>
      </w:r>
      <w:proofErr w:type="spellEnd"/>
      <w:r w:rsidRPr="00655983">
        <w:rPr>
          <w:rFonts w:ascii="Calibri" w:eastAsia="Calibri" w:hAnsi="Calibri" w:cs="Times New Roman"/>
        </w:rPr>
        <w:t xml:space="preserve"> fi </w:t>
      </w:r>
      <w:proofErr w:type="spellStart"/>
      <w:r w:rsidRPr="00655983">
        <w:rPr>
          <w:rFonts w:ascii="Calibri" w:eastAsia="Calibri" w:hAnsi="Calibri" w:cs="Times New Roman"/>
        </w:rPr>
        <w:t>declarate</w:t>
      </w:r>
      <w:proofErr w:type="spellEnd"/>
      <w:r w:rsidRPr="00655983">
        <w:rPr>
          <w:rFonts w:ascii="Calibri" w:eastAsia="Calibri" w:hAnsi="Calibri" w:cs="Times New Roman"/>
        </w:rPr>
        <w:t xml:space="preserve"> </w:t>
      </w:r>
      <w:proofErr w:type="spellStart"/>
      <w:r w:rsidRPr="00655983">
        <w:rPr>
          <w:rFonts w:ascii="Calibri" w:eastAsia="Calibri" w:hAnsi="Calibri" w:cs="Times New Roman"/>
        </w:rPr>
        <w:t>neconforme</w:t>
      </w:r>
      <w:proofErr w:type="spellEnd"/>
      <w:r w:rsidRPr="00655983">
        <w:rPr>
          <w:rFonts w:ascii="Calibri" w:eastAsia="Calibri" w:hAnsi="Calibri" w:cs="Times New Roman"/>
        </w:rPr>
        <w:t>.</w:t>
      </w:r>
    </w:p>
    <w:p w14:paraId="6269315D" w14:textId="701C685B" w:rsidR="00D64597" w:rsidRDefault="00D64597" w:rsidP="00D64597">
      <w:pPr>
        <w:spacing w:after="0"/>
        <w:jc w:val="both"/>
        <w:rPr>
          <w:rFonts w:ascii="Calibri" w:eastAsia="Calibri" w:hAnsi="Calibri" w:cs="Times New Roman"/>
        </w:rPr>
      </w:pPr>
      <w:proofErr w:type="spellStart"/>
      <w:r w:rsidRPr="00D64597">
        <w:rPr>
          <w:rFonts w:ascii="Calibri" w:eastAsia="Calibri" w:hAnsi="Calibri" w:cs="Times New Roman"/>
        </w:rPr>
        <w:t>În</w:t>
      </w:r>
      <w:proofErr w:type="spellEnd"/>
      <w:r w:rsidRPr="00D64597">
        <w:rPr>
          <w:rFonts w:ascii="Calibri" w:eastAsia="Calibri" w:hAnsi="Calibri" w:cs="Times New Roman"/>
        </w:rPr>
        <w:t xml:space="preserve"> </w:t>
      </w:r>
      <w:proofErr w:type="spellStart"/>
      <w:r w:rsidRPr="00D64597">
        <w:rPr>
          <w:rFonts w:ascii="Calibri" w:eastAsia="Calibri" w:hAnsi="Calibri" w:cs="Times New Roman"/>
        </w:rPr>
        <w:t>cadrul</w:t>
      </w:r>
      <w:proofErr w:type="spellEnd"/>
      <w:r w:rsidRPr="00D64597">
        <w:rPr>
          <w:rFonts w:ascii="Calibri" w:eastAsia="Calibri" w:hAnsi="Calibri" w:cs="Times New Roman"/>
        </w:rPr>
        <w:t xml:space="preserve"> </w:t>
      </w:r>
      <w:proofErr w:type="spellStart"/>
      <w:r w:rsidRPr="00D64597">
        <w:rPr>
          <w:rFonts w:ascii="Calibri" w:eastAsia="Calibri" w:hAnsi="Calibri" w:cs="Times New Roman"/>
        </w:rPr>
        <w:t>ofertelor</w:t>
      </w:r>
      <w:proofErr w:type="spellEnd"/>
      <w:r w:rsidRPr="00D64597">
        <w:rPr>
          <w:rFonts w:ascii="Calibri" w:eastAsia="Calibri" w:hAnsi="Calibri" w:cs="Times New Roman"/>
        </w:rPr>
        <w:t xml:space="preserve"> </w:t>
      </w:r>
      <w:proofErr w:type="spellStart"/>
      <w:r w:rsidRPr="00D64597">
        <w:rPr>
          <w:rFonts w:ascii="Calibri" w:eastAsia="Calibri" w:hAnsi="Calibri" w:cs="Times New Roman"/>
        </w:rPr>
        <w:t>depuse</w:t>
      </w:r>
      <w:proofErr w:type="spellEnd"/>
      <w:r w:rsidRPr="00D64597">
        <w:rPr>
          <w:rFonts w:ascii="Calibri" w:eastAsia="Calibri" w:hAnsi="Calibri" w:cs="Times New Roman"/>
        </w:rPr>
        <w:t xml:space="preserve"> se </w:t>
      </w:r>
      <w:proofErr w:type="spellStart"/>
      <w:r w:rsidRPr="00D64597">
        <w:rPr>
          <w:rFonts w:ascii="Calibri" w:eastAsia="Calibri" w:hAnsi="Calibri" w:cs="Times New Roman"/>
        </w:rPr>
        <w:t>va</w:t>
      </w:r>
      <w:proofErr w:type="spellEnd"/>
      <w:r w:rsidRPr="00D64597">
        <w:rPr>
          <w:rFonts w:ascii="Calibri" w:eastAsia="Calibri" w:hAnsi="Calibri" w:cs="Times New Roman"/>
        </w:rPr>
        <w:t xml:space="preserve"> </w:t>
      </w:r>
      <w:proofErr w:type="spellStart"/>
      <w:r w:rsidRPr="00D64597">
        <w:rPr>
          <w:rFonts w:ascii="Calibri" w:eastAsia="Calibri" w:hAnsi="Calibri" w:cs="Times New Roman"/>
        </w:rPr>
        <w:t>proceda</w:t>
      </w:r>
      <w:proofErr w:type="spellEnd"/>
      <w:r w:rsidRPr="00D64597">
        <w:rPr>
          <w:rFonts w:ascii="Calibri" w:eastAsia="Calibri" w:hAnsi="Calibri" w:cs="Times New Roman"/>
        </w:rPr>
        <w:t xml:space="preserve"> la </w:t>
      </w:r>
      <w:proofErr w:type="spellStart"/>
      <w:r w:rsidRPr="00D64597">
        <w:rPr>
          <w:rFonts w:ascii="Calibri" w:eastAsia="Calibri" w:hAnsi="Calibri" w:cs="Times New Roman"/>
        </w:rPr>
        <w:t>alocarea</w:t>
      </w:r>
      <w:proofErr w:type="spellEnd"/>
      <w:r w:rsidRPr="00D64597">
        <w:rPr>
          <w:rFonts w:ascii="Calibri" w:eastAsia="Calibri" w:hAnsi="Calibri" w:cs="Times New Roman"/>
        </w:rPr>
        <w:t xml:space="preserve"> </w:t>
      </w:r>
      <w:proofErr w:type="spellStart"/>
      <w:r w:rsidRPr="00D64597">
        <w:rPr>
          <w:rFonts w:ascii="Calibri" w:eastAsia="Calibri" w:hAnsi="Calibri" w:cs="Times New Roman"/>
        </w:rPr>
        <w:t>vehiculelor</w:t>
      </w:r>
      <w:proofErr w:type="spellEnd"/>
      <w:r w:rsidRPr="00D64597">
        <w:rPr>
          <w:rFonts w:ascii="Calibri" w:eastAsia="Calibri" w:hAnsi="Calibri" w:cs="Times New Roman"/>
        </w:rPr>
        <w:t xml:space="preserve"> </w:t>
      </w:r>
      <w:proofErr w:type="spellStart"/>
      <w:r w:rsidRPr="00D64597">
        <w:rPr>
          <w:rFonts w:ascii="Calibri" w:eastAsia="Calibri" w:hAnsi="Calibri" w:cs="Times New Roman"/>
        </w:rPr>
        <w:t>ofertate</w:t>
      </w:r>
      <w:proofErr w:type="spellEnd"/>
      <w:r w:rsidRPr="00D64597">
        <w:rPr>
          <w:rFonts w:ascii="Calibri" w:eastAsia="Calibri" w:hAnsi="Calibri" w:cs="Times New Roman"/>
        </w:rPr>
        <w:t xml:space="preserve"> pe </w:t>
      </w:r>
      <w:proofErr w:type="spellStart"/>
      <w:r w:rsidRPr="00D64597">
        <w:rPr>
          <w:rFonts w:ascii="Calibri" w:eastAsia="Calibri" w:hAnsi="Calibri" w:cs="Times New Roman"/>
        </w:rPr>
        <w:t>traseele</w:t>
      </w:r>
      <w:proofErr w:type="spellEnd"/>
      <w:r w:rsidRPr="00D64597">
        <w:rPr>
          <w:rFonts w:ascii="Calibri" w:eastAsia="Calibri" w:hAnsi="Calibri" w:cs="Times New Roman"/>
        </w:rPr>
        <w:t xml:space="preserve"> </w:t>
      </w:r>
      <w:proofErr w:type="spellStart"/>
      <w:r w:rsidRPr="00D64597">
        <w:rPr>
          <w:rFonts w:ascii="Calibri" w:eastAsia="Calibri" w:hAnsi="Calibri" w:cs="Times New Roman"/>
        </w:rPr>
        <w:t>grupei</w:t>
      </w:r>
      <w:proofErr w:type="spellEnd"/>
      <w:r w:rsidRPr="00D64597">
        <w:rPr>
          <w:rFonts w:ascii="Calibri" w:eastAsia="Calibri" w:hAnsi="Calibri" w:cs="Times New Roman"/>
        </w:rPr>
        <w:t xml:space="preserve">, </w:t>
      </w:r>
      <w:proofErr w:type="spellStart"/>
      <w:r w:rsidRPr="00D64597">
        <w:rPr>
          <w:rFonts w:ascii="Calibri" w:eastAsia="Calibri" w:hAnsi="Calibri" w:cs="Times New Roman"/>
        </w:rPr>
        <w:t>inclusiv</w:t>
      </w:r>
      <w:proofErr w:type="spellEnd"/>
      <w:r w:rsidRPr="00D64597">
        <w:rPr>
          <w:rFonts w:ascii="Calibri" w:eastAsia="Calibri" w:hAnsi="Calibri" w:cs="Times New Roman"/>
        </w:rPr>
        <w:t xml:space="preserve"> cu </w:t>
      </w:r>
      <w:proofErr w:type="spellStart"/>
      <w:r w:rsidRPr="00D64597">
        <w:rPr>
          <w:rFonts w:ascii="Calibri" w:eastAsia="Calibri" w:hAnsi="Calibri" w:cs="Times New Roman"/>
        </w:rPr>
        <w:t>menționarea</w:t>
      </w:r>
      <w:proofErr w:type="spellEnd"/>
      <w:r w:rsidRPr="00D64597">
        <w:rPr>
          <w:rFonts w:ascii="Calibri" w:eastAsia="Calibri" w:hAnsi="Calibri" w:cs="Times New Roman"/>
        </w:rPr>
        <w:t xml:space="preserve"> </w:t>
      </w:r>
      <w:proofErr w:type="spellStart"/>
      <w:r w:rsidRPr="00D64597">
        <w:rPr>
          <w:rFonts w:ascii="Calibri" w:eastAsia="Calibri" w:hAnsi="Calibri" w:cs="Times New Roman"/>
        </w:rPr>
        <w:t>vehiculelor</w:t>
      </w:r>
      <w:proofErr w:type="spellEnd"/>
      <w:r w:rsidRPr="00D64597">
        <w:rPr>
          <w:rFonts w:ascii="Calibri" w:eastAsia="Calibri" w:hAnsi="Calibri" w:cs="Times New Roman"/>
        </w:rPr>
        <w:t xml:space="preserve"> de </w:t>
      </w:r>
      <w:proofErr w:type="spellStart"/>
      <w:r w:rsidRPr="00D64597">
        <w:rPr>
          <w:rFonts w:ascii="Calibri" w:eastAsia="Calibri" w:hAnsi="Calibri" w:cs="Times New Roman"/>
        </w:rPr>
        <w:t>rezervă</w:t>
      </w:r>
      <w:proofErr w:type="spellEnd"/>
      <w:r w:rsidRPr="00D64597">
        <w:rPr>
          <w:rFonts w:ascii="Calibri" w:eastAsia="Calibri" w:hAnsi="Calibri" w:cs="Times New Roman"/>
        </w:rPr>
        <w:t xml:space="preserve"> pe </w:t>
      </w:r>
      <w:proofErr w:type="spellStart"/>
      <w:r w:rsidRPr="00D64597">
        <w:rPr>
          <w:rFonts w:ascii="Calibri" w:eastAsia="Calibri" w:hAnsi="Calibri" w:cs="Times New Roman"/>
        </w:rPr>
        <w:t>grupă</w:t>
      </w:r>
      <w:proofErr w:type="spellEnd"/>
      <w:r w:rsidRPr="00D64597">
        <w:rPr>
          <w:rFonts w:ascii="Calibri" w:eastAsia="Calibri" w:hAnsi="Calibri" w:cs="Times New Roman"/>
        </w:rPr>
        <w:t>.</w:t>
      </w:r>
    </w:p>
    <w:p w14:paraId="1F873F86" w14:textId="77777777" w:rsidR="005C74DE" w:rsidRPr="005C74DE" w:rsidRDefault="005C74DE" w:rsidP="005C74DE">
      <w:pPr>
        <w:spacing w:after="0" w:line="240" w:lineRule="auto"/>
        <w:jc w:val="both"/>
        <w:rPr>
          <w:rFonts w:ascii="Calibri" w:hAnsi="Calibri" w:cs="Times New Roman"/>
          <w:sz w:val="24"/>
          <w:szCs w:val="24"/>
          <w:lang w:val="it-IT"/>
        </w:rPr>
      </w:pPr>
    </w:p>
    <w:p w14:paraId="695E6F20" w14:textId="03FBDDA1" w:rsidR="004A631F" w:rsidRPr="009A10EA" w:rsidRDefault="005C74DE" w:rsidP="004A631F">
      <w:pPr>
        <w:spacing w:line="240" w:lineRule="auto"/>
        <w:jc w:val="both"/>
        <w:rPr>
          <w:rFonts w:ascii="Calibri" w:eastAsia="Calibri" w:hAnsi="Calibri" w:cs="Times New Roman"/>
          <w:b/>
          <w:sz w:val="24"/>
          <w:szCs w:val="24"/>
        </w:rPr>
      </w:pPr>
      <w:r w:rsidRPr="009A10EA">
        <w:rPr>
          <w:rFonts w:ascii="Calibri" w:hAnsi="Calibri" w:cs="Times New Roman"/>
          <w:sz w:val="24"/>
          <w:szCs w:val="24"/>
          <w:lang w:val="it-IT"/>
        </w:rPr>
        <w:t xml:space="preserve"> </w:t>
      </w:r>
      <w:r w:rsidR="004A631F" w:rsidRPr="009A10EA">
        <w:rPr>
          <w:rFonts w:ascii="Calibri" w:hAnsi="Calibri" w:cs="Times New Roman"/>
          <w:sz w:val="24"/>
          <w:szCs w:val="24"/>
          <w:lang w:val="it-IT"/>
        </w:rPr>
        <w:t>(</w:t>
      </w:r>
      <w:r w:rsidR="000D647F">
        <w:rPr>
          <w:rFonts w:ascii="Calibri" w:hAnsi="Calibri" w:cs="Times New Roman"/>
          <w:sz w:val="24"/>
          <w:szCs w:val="24"/>
          <w:lang w:val="it-IT"/>
        </w:rPr>
        <w:t>3</w:t>
      </w:r>
      <w:r w:rsidR="004A631F" w:rsidRPr="009A10EA">
        <w:rPr>
          <w:rFonts w:ascii="Calibri" w:hAnsi="Calibri" w:cs="Times New Roman"/>
          <w:sz w:val="24"/>
          <w:szCs w:val="24"/>
          <w:lang w:val="it-IT"/>
        </w:rPr>
        <w:t xml:space="preserve">) </w:t>
      </w:r>
      <w:proofErr w:type="spellStart"/>
      <w:r w:rsidR="004A631F" w:rsidRPr="009A10EA">
        <w:rPr>
          <w:rFonts w:ascii="Calibri" w:eastAsia="Calibri" w:hAnsi="Calibri" w:cs="Times New Roman"/>
          <w:b/>
          <w:sz w:val="24"/>
          <w:szCs w:val="24"/>
        </w:rPr>
        <w:t>Cerinţe</w:t>
      </w:r>
      <w:proofErr w:type="spellEnd"/>
      <w:r w:rsidR="004A631F" w:rsidRPr="009A10EA">
        <w:rPr>
          <w:rFonts w:ascii="Calibri" w:eastAsia="Calibri" w:hAnsi="Calibri" w:cs="Times New Roman"/>
          <w:b/>
          <w:sz w:val="24"/>
          <w:szCs w:val="24"/>
        </w:rPr>
        <w:t xml:space="preserve"> </w:t>
      </w:r>
      <w:proofErr w:type="spellStart"/>
      <w:r w:rsidR="004A631F" w:rsidRPr="009A10EA">
        <w:rPr>
          <w:rFonts w:ascii="Calibri" w:eastAsia="Calibri" w:hAnsi="Calibri" w:cs="Times New Roman"/>
          <w:b/>
          <w:sz w:val="24"/>
          <w:szCs w:val="24"/>
        </w:rPr>
        <w:t>privind</w:t>
      </w:r>
      <w:proofErr w:type="spellEnd"/>
      <w:r w:rsidR="004A631F" w:rsidRPr="009A10EA">
        <w:rPr>
          <w:rFonts w:ascii="Calibri" w:eastAsia="Calibri" w:hAnsi="Calibri" w:cs="Times New Roman"/>
          <w:b/>
          <w:sz w:val="24"/>
          <w:szCs w:val="24"/>
        </w:rPr>
        <w:t xml:space="preserve"> </w:t>
      </w:r>
      <w:proofErr w:type="spellStart"/>
      <w:r w:rsidR="004A631F" w:rsidRPr="009A10EA">
        <w:rPr>
          <w:rFonts w:ascii="Calibri" w:eastAsia="Calibri" w:hAnsi="Calibri" w:cs="Times New Roman"/>
          <w:b/>
          <w:sz w:val="24"/>
          <w:szCs w:val="24"/>
        </w:rPr>
        <w:t>vehiculele</w:t>
      </w:r>
      <w:proofErr w:type="spellEnd"/>
      <w:r w:rsidR="004A631F" w:rsidRPr="009A10EA">
        <w:rPr>
          <w:rFonts w:ascii="Calibri" w:eastAsia="Calibri" w:hAnsi="Calibri" w:cs="Times New Roman"/>
          <w:b/>
          <w:sz w:val="24"/>
          <w:szCs w:val="24"/>
        </w:rPr>
        <w:t xml:space="preserve"> </w:t>
      </w:r>
      <w:proofErr w:type="spellStart"/>
      <w:r w:rsidR="004A631F" w:rsidRPr="009A10EA">
        <w:rPr>
          <w:rFonts w:ascii="Calibri" w:eastAsia="Calibri" w:hAnsi="Calibri" w:cs="Times New Roman"/>
          <w:b/>
          <w:sz w:val="24"/>
          <w:szCs w:val="24"/>
        </w:rPr>
        <w:t>nepoluante</w:t>
      </w:r>
      <w:proofErr w:type="spellEnd"/>
    </w:p>
    <w:p w14:paraId="66DA02E1" w14:textId="17E4ABF5" w:rsidR="004A631F" w:rsidRPr="009A10EA" w:rsidRDefault="004A631F" w:rsidP="004A631F">
      <w:pPr>
        <w:jc w:val="both"/>
        <w:rPr>
          <w:rFonts w:ascii="Calibri" w:eastAsia="Calibri" w:hAnsi="Calibri" w:cs="Times New Roman"/>
          <w:sz w:val="24"/>
          <w:szCs w:val="24"/>
        </w:rPr>
      </w:pP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vederea</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conformării</w:t>
      </w:r>
      <w:proofErr w:type="spellEnd"/>
      <w:r w:rsidRPr="009A10EA">
        <w:rPr>
          <w:rFonts w:ascii="Calibri" w:eastAsia="Calibri" w:hAnsi="Calibri" w:cs="Times New Roman"/>
          <w:sz w:val="24"/>
          <w:szCs w:val="24"/>
        </w:rPr>
        <w:t xml:space="preserve"> la </w:t>
      </w:r>
      <w:proofErr w:type="spellStart"/>
      <w:r w:rsidRPr="009A10EA">
        <w:rPr>
          <w:rFonts w:ascii="Calibri" w:eastAsia="Calibri" w:hAnsi="Calibri" w:cs="Times New Roman"/>
          <w:sz w:val="24"/>
          <w:szCs w:val="24"/>
        </w:rPr>
        <w:t>prevederile</w:t>
      </w:r>
      <w:proofErr w:type="spellEnd"/>
      <w:r w:rsidRPr="009A10EA">
        <w:rPr>
          <w:rFonts w:ascii="Calibri" w:eastAsia="Calibri" w:hAnsi="Calibri" w:cs="Times New Roman"/>
          <w:sz w:val="24"/>
          <w:szCs w:val="24"/>
        </w:rPr>
        <w:t xml:space="preserve"> </w:t>
      </w:r>
      <w:r w:rsidRPr="009A10EA">
        <w:rPr>
          <w:rFonts w:ascii="Calibri" w:eastAsia="Calibri" w:hAnsi="Calibri" w:cs="Times New Roman"/>
          <w:i/>
          <w:sz w:val="24"/>
          <w:szCs w:val="24"/>
        </w:rPr>
        <w:t xml:space="preserve">O.U.G. nr.71/2021 </w:t>
      </w:r>
      <w:proofErr w:type="spellStart"/>
      <w:r w:rsidRPr="009A10EA">
        <w:rPr>
          <w:rFonts w:ascii="Calibri" w:eastAsia="Calibri" w:hAnsi="Calibri" w:cs="Times New Roman"/>
          <w:i/>
          <w:sz w:val="24"/>
          <w:szCs w:val="24"/>
        </w:rPr>
        <w:t>privind</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promovarea</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vehiculelor</w:t>
      </w:r>
      <w:proofErr w:type="spellEnd"/>
      <w:r w:rsidRPr="009A10EA">
        <w:rPr>
          <w:rFonts w:ascii="Calibri" w:eastAsia="Calibri" w:hAnsi="Calibri" w:cs="Times New Roman"/>
          <w:i/>
          <w:sz w:val="24"/>
          <w:szCs w:val="24"/>
        </w:rPr>
        <w:t xml:space="preserve"> de transport </w:t>
      </w:r>
      <w:proofErr w:type="spellStart"/>
      <w:r w:rsidRPr="009A10EA">
        <w:rPr>
          <w:rFonts w:ascii="Calibri" w:eastAsia="Calibri" w:hAnsi="Calibri" w:cs="Times New Roman"/>
          <w:i/>
          <w:sz w:val="24"/>
          <w:szCs w:val="24"/>
        </w:rPr>
        <w:t>rutier</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nepoluante</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în</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sprijinul</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unei</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mobilităţi</w:t>
      </w:r>
      <w:proofErr w:type="spellEnd"/>
      <w:r w:rsidRPr="009A10EA">
        <w:rPr>
          <w:rFonts w:ascii="Calibri" w:eastAsia="Calibri" w:hAnsi="Calibri" w:cs="Times New Roman"/>
          <w:i/>
          <w:sz w:val="24"/>
          <w:szCs w:val="24"/>
        </w:rPr>
        <w:t xml:space="preserve"> cu </w:t>
      </w:r>
      <w:proofErr w:type="spellStart"/>
      <w:r w:rsidRPr="009A10EA">
        <w:rPr>
          <w:rFonts w:ascii="Calibri" w:eastAsia="Calibri" w:hAnsi="Calibri" w:cs="Times New Roman"/>
          <w:i/>
          <w:sz w:val="24"/>
          <w:szCs w:val="24"/>
        </w:rPr>
        <w:t>emisii</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scăzute</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pentru</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abrogarea</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Ordonanţei</w:t>
      </w:r>
      <w:proofErr w:type="spellEnd"/>
      <w:r w:rsidRPr="009A10EA">
        <w:rPr>
          <w:rFonts w:ascii="Calibri" w:eastAsia="Calibri" w:hAnsi="Calibri" w:cs="Times New Roman"/>
          <w:i/>
          <w:sz w:val="24"/>
          <w:szCs w:val="24"/>
        </w:rPr>
        <w:t xml:space="preserve"> de </w:t>
      </w:r>
      <w:proofErr w:type="spellStart"/>
      <w:r w:rsidRPr="009A10EA">
        <w:rPr>
          <w:rFonts w:ascii="Calibri" w:eastAsia="Calibri" w:hAnsi="Calibri" w:cs="Times New Roman"/>
          <w:i/>
          <w:sz w:val="24"/>
          <w:szCs w:val="24"/>
        </w:rPr>
        <w:t>urgenţă</w:t>
      </w:r>
      <w:proofErr w:type="spellEnd"/>
      <w:r w:rsidRPr="009A10EA">
        <w:rPr>
          <w:rFonts w:ascii="Calibri" w:eastAsia="Calibri" w:hAnsi="Calibri" w:cs="Times New Roman"/>
          <w:i/>
          <w:sz w:val="24"/>
          <w:szCs w:val="24"/>
        </w:rPr>
        <w:t xml:space="preserve"> a </w:t>
      </w:r>
      <w:proofErr w:type="spellStart"/>
      <w:r w:rsidRPr="009A10EA">
        <w:rPr>
          <w:rFonts w:ascii="Calibri" w:eastAsia="Calibri" w:hAnsi="Calibri" w:cs="Times New Roman"/>
          <w:i/>
          <w:sz w:val="24"/>
          <w:szCs w:val="24"/>
        </w:rPr>
        <w:t>Guvernului</w:t>
      </w:r>
      <w:proofErr w:type="spellEnd"/>
      <w:r w:rsidRPr="009A10EA">
        <w:rPr>
          <w:rFonts w:ascii="Calibri" w:eastAsia="Calibri" w:hAnsi="Calibri" w:cs="Times New Roman"/>
          <w:i/>
          <w:sz w:val="24"/>
          <w:szCs w:val="24"/>
        </w:rPr>
        <w:t xml:space="preserve"> nr. 40/2011 </w:t>
      </w:r>
      <w:proofErr w:type="spellStart"/>
      <w:r w:rsidRPr="009A10EA">
        <w:rPr>
          <w:rFonts w:ascii="Calibri" w:eastAsia="Calibri" w:hAnsi="Calibri" w:cs="Times New Roman"/>
          <w:i/>
          <w:sz w:val="24"/>
          <w:szCs w:val="24"/>
        </w:rPr>
        <w:t>privind</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promovarea</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vehiculelor</w:t>
      </w:r>
      <w:proofErr w:type="spellEnd"/>
      <w:r w:rsidRPr="009A10EA">
        <w:rPr>
          <w:rFonts w:ascii="Calibri" w:eastAsia="Calibri" w:hAnsi="Calibri" w:cs="Times New Roman"/>
          <w:i/>
          <w:sz w:val="24"/>
          <w:szCs w:val="24"/>
        </w:rPr>
        <w:t xml:space="preserve"> de transport </w:t>
      </w:r>
      <w:proofErr w:type="spellStart"/>
      <w:r w:rsidRPr="009A10EA">
        <w:rPr>
          <w:rFonts w:ascii="Calibri" w:eastAsia="Calibri" w:hAnsi="Calibri" w:cs="Times New Roman"/>
          <w:i/>
          <w:sz w:val="24"/>
          <w:szCs w:val="24"/>
        </w:rPr>
        <w:t>rutier</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nepoluante</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şi</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eficiente</w:t>
      </w:r>
      <w:proofErr w:type="spellEnd"/>
      <w:r w:rsidRPr="009A10EA">
        <w:rPr>
          <w:rFonts w:ascii="Calibri" w:eastAsia="Calibri" w:hAnsi="Calibri" w:cs="Times New Roman"/>
          <w:i/>
          <w:sz w:val="24"/>
          <w:szCs w:val="24"/>
        </w:rPr>
        <w:t xml:space="preserve"> din </w:t>
      </w:r>
      <w:proofErr w:type="spellStart"/>
      <w:r w:rsidRPr="009A10EA">
        <w:rPr>
          <w:rFonts w:ascii="Calibri" w:eastAsia="Calibri" w:hAnsi="Calibri" w:cs="Times New Roman"/>
          <w:i/>
          <w:sz w:val="24"/>
          <w:szCs w:val="24"/>
        </w:rPr>
        <w:t>punct</w:t>
      </w:r>
      <w:proofErr w:type="spellEnd"/>
      <w:r w:rsidRPr="009A10EA">
        <w:rPr>
          <w:rFonts w:ascii="Calibri" w:eastAsia="Calibri" w:hAnsi="Calibri" w:cs="Times New Roman"/>
          <w:i/>
          <w:sz w:val="24"/>
          <w:szCs w:val="24"/>
        </w:rPr>
        <w:t xml:space="preserve"> de </w:t>
      </w:r>
      <w:proofErr w:type="spellStart"/>
      <w:r w:rsidRPr="009A10EA">
        <w:rPr>
          <w:rFonts w:ascii="Calibri" w:eastAsia="Calibri" w:hAnsi="Calibri" w:cs="Times New Roman"/>
          <w:i/>
          <w:sz w:val="24"/>
          <w:szCs w:val="24"/>
        </w:rPr>
        <w:t>vedere</w:t>
      </w:r>
      <w:proofErr w:type="spellEnd"/>
      <w:r w:rsidRPr="009A10EA">
        <w:rPr>
          <w:rFonts w:ascii="Calibri" w:eastAsia="Calibri" w:hAnsi="Calibri" w:cs="Times New Roman"/>
          <w:i/>
          <w:sz w:val="24"/>
          <w:szCs w:val="24"/>
        </w:rPr>
        <w:t xml:space="preserve"> energetic </w:t>
      </w:r>
      <w:proofErr w:type="spellStart"/>
      <w:r w:rsidRPr="009A10EA">
        <w:rPr>
          <w:rFonts w:ascii="Calibri" w:eastAsia="Calibri" w:hAnsi="Calibri" w:cs="Times New Roman"/>
          <w:i/>
          <w:sz w:val="24"/>
          <w:szCs w:val="24"/>
        </w:rPr>
        <w:t>şi</w:t>
      </w:r>
      <w:proofErr w:type="spellEnd"/>
      <w:r w:rsidRPr="009A10EA">
        <w:rPr>
          <w:rFonts w:ascii="Calibri" w:eastAsia="Calibri" w:hAnsi="Calibri" w:cs="Times New Roman"/>
          <w:i/>
          <w:sz w:val="24"/>
          <w:szCs w:val="24"/>
        </w:rPr>
        <w:t xml:space="preserve"> a </w:t>
      </w:r>
      <w:proofErr w:type="spellStart"/>
      <w:r w:rsidRPr="009A10EA">
        <w:rPr>
          <w:rFonts w:ascii="Calibri" w:eastAsia="Calibri" w:hAnsi="Calibri" w:cs="Times New Roman"/>
          <w:i/>
          <w:sz w:val="24"/>
          <w:szCs w:val="24"/>
        </w:rPr>
        <w:t>Legii</w:t>
      </w:r>
      <w:proofErr w:type="spellEnd"/>
      <w:r w:rsidRPr="009A10EA">
        <w:rPr>
          <w:rFonts w:ascii="Calibri" w:eastAsia="Calibri" w:hAnsi="Calibri" w:cs="Times New Roman"/>
          <w:i/>
          <w:sz w:val="24"/>
          <w:szCs w:val="24"/>
        </w:rPr>
        <w:t xml:space="preserve"> nr. 37/2018 </w:t>
      </w:r>
      <w:proofErr w:type="spellStart"/>
      <w:r w:rsidRPr="009A10EA">
        <w:rPr>
          <w:rFonts w:ascii="Calibri" w:eastAsia="Calibri" w:hAnsi="Calibri" w:cs="Times New Roman"/>
          <w:i/>
          <w:sz w:val="24"/>
          <w:szCs w:val="24"/>
        </w:rPr>
        <w:t>privind</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promovarea</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transportului</w:t>
      </w:r>
      <w:proofErr w:type="spellEnd"/>
      <w:r w:rsidRPr="009A10EA">
        <w:rPr>
          <w:rFonts w:ascii="Calibri" w:eastAsia="Calibri" w:hAnsi="Calibri" w:cs="Times New Roman"/>
          <w:i/>
          <w:sz w:val="24"/>
          <w:szCs w:val="24"/>
        </w:rPr>
        <w:t xml:space="preserve"> ecologic </w:t>
      </w:r>
      <w:r w:rsidRPr="009A10EA">
        <w:rPr>
          <w:rFonts w:ascii="Calibri" w:eastAsia="Calibri" w:hAnsi="Calibri" w:cs="Times New Roman"/>
          <w:sz w:val="24"/>
          <w:szCs w:val="24"/>
        </w:rPr>
        <w:t xml:space="preserve">sunt </w:t>
      </w:r>
      <w:proofErr w:type="spellStart"/>
      <w:r w:rsidRPr="009A10EA">
        <w:rPr>
          <w:rFonts w:ascii="Calibri" w:eastAsia="Calibri" w:hAnsi="Calibri" w:cs="Times New Roman"/>
          <w:sz w:val="24"/>
          <w:szCs w:val="24"/>
        </w:rPr>
        <w:t>incidente</w:t>
      </w:r>
      <w:proofErr w:type="spellEnd"/>
      <w:r w:rsidRPr="009A10EA">
        <w:rPr>
          <w:rFonts w:ascii="Calibri" w:eastAsia="Calibri" w:hAnsi="Calibri" w:cs="Times New Roman"/>
          <w:sz w:val="24"/>
          <w:szCs w:val="24"/>
        </w:rPr>
        <w:t xml:space="preserve"> o </w:t>
      </w:r>
      <w:proofErr w:type="spellStart"/>
      <w:r w:rsidRPr="009A10EA">
        <w:rPr>
          <w:rFonts w:ascii="Calibri" w:eastAsia="Calibri" w:hAnsi="Calibri" w:cs="Times New Roman"/>
          <w:sz w:val="24"/>
          <w:szCs w:val="24"/>
        </w:rPr>
        <w:t>serie</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cerinţe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privind</w:t>
      </w:r>
      <w:proofErr w:type="spellEnd"/>
      <w:r w:rsidRPr="009A10EA">
        <w:rPr>
          <w:rFonts w:ascii="Calibri" w:eastAsia="Calibri" w:hAnsi="Calibri" w:cs="Times New Roman"/>
          <w:sz w:val="24"/>
          <w:szCs w:val="24"/>
        </w:rPr>
        <w:t xml:space="preserve"> un </w:t>
      </w:r>
      <w:proofErr w:type="spellStart"/>
      <w:r w:rsidRPr="009A10EA">
        <w:rPr>
          <w:rFonts w:ascii="Calibri" w:eastAsia="Calibri" w:hAnsi="Calibri" w:cs="Times New Roman"/>
          <w:sz w:val="24"/>
          <w:szCs w:val="24"/>
        </w:rPr>
        <w:t>anumit</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număr</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vehicule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nepoluante</w:t>
      </w:r>
      <w:proofErr w:type="spellEnd"/>
      <w:r w:rsidRPr="009A10EA">
        <w:rPr>
          <w:rFonts w:ascii="Calibri" w:eastAsia="Calibri" w:hAnsi="Calibri" w:cs="Times New Roman"/>
          <w:sz w:val="24"/>
          <w:szCs w:val="24"/>
        </w:rPr>
        <w:t xml:space="preserve"> </w:t>
      </w:r>
      <w:r w:rsidR="00607B30">
        <w:rPr>
          <w:rFonts w:ascii="Calibri" w:eastAsia="Calibri" w:hAnsi="Calibri" w:cs="Times New Roman"/>
          <w:sz w:val="24"/>
          <w:szCs w:val="24"/>
        </w:rPr>
        <w:t xml:space="preserve">la </w:t>
      </w:r>
      <w:proofErr w:type="spellStart"/>
      <w:r w:rsidR="00607B30">
        <w:rPr>
          <w:rFonts w:ascii="Calibri" w:eastAsia="Calibri" w:hAnsi="Calibri" w:cs="Times New Roman"/>
          <w:sz w:val="24"/>
          <w:szCs w:val="24"/>
        </w:rPr>
        <w:t>momentul</w:t>
      </w:r>
      <w:proofErr w:type="spellEnd"/>
      <w:r w:rsidR="00607B30">
        <w:rPr>
          <w:rFonts w:ascii="Calibri" w:eastAsia="Calibri" w:hAnsi="Calibri" w:cs="Times New Roman"/>
          <w:sz w:val="24"/>
          <w:szCs w:val="24"/>
        </w:rPr>
        <w:t xml:space="preserve"> </w:t>
      </w:r>
      <w:proofErr w:type="spellStart"/>
      <w:r w:rsidR="00607B30">
        <w:rPr>
          <w:rFonts w:ascii="Calibri" w:eastAsia="Calibri" w:hAnsi="Calibri" w:cs="Times New Roman"/>
          <w:sz w:val="24"/>
          <w:szCs w:val="24"/>
        </w:rPr>
        <w:t>atribuirii</w:t>
      </w:r>
      <w:proofErr w:type="spellEnd"/>
      <w:r w:rsidRPr="009A10EA">
        <w:rPr>
          <w:rFonts w:ascii="Calibri" w:eastAsia="Calibri" w:hAnsi="Calibri" w:cs="Times New Roman"/>
          <w:sz w:val="24"/>
          <w:szCs w:val="24"/>
        </w:rPr>
        <w:t xml:space="preserve"> </w:t>
      </w:r>
      <w:proofErr w:type="spellStart"/>
      <w:r w:rsidR="00607B30">
        <w:rPr>
          <w:rFonts w:ascii="Calibri" w:eastAsia="Calibri" w:hAnsi="Calibri" w:cs="Times New Roman"/>
          <w:sz w:val="24"/>
          <w:szCs w:val="24"/>
        </w:rPr>
        <w:t>contractelor</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delegare</w:t>
      </w:r>
      <w:proofErr w:type="spellEnd"/>
      <w:r w:rsidR="00607B30">
        <w:rPr>
          <w:rFonts w:ascii="Calibri" w:eastAsia="Calibri" w:hAnsi="Calibri" w:cs="Times New Roman"/>
          <w:sz w:val="24"/>
          <w:szCs w:val="24"/>
        </w:rPr>
        <w:t xml:space="preserve"> a </w:t>
      </w:r>
      <w:proofErr w:type="spellStart"/>
      <w:r w:rsidR="00607B30">
        <w:rPr>
          <w:rFonts w:ascii="Calibri" w:eastAsia="Calibri" w:hAnsi="Calibri" w:cs="Times New Roman"/>
          <w:sz w:val="24"/>
          <w:szCs w:val="24"/>
        </w:rPr>
        <w:t>gestiunii</w:t>
      </w:r>
      <w:proofErr w:type="spellEnd"/>
      <w:r w:rsidRPr="009A10EA">
        <w:rPr>
          <w:rFonts w:ascii="Calibri" w:eastAsia="Calibri" w:hAnsi="Calibri" w:cs="Times New Roman"/>
          <w:sz w:val="24"/>
          <w:szCs w:val="24"/>
        </w:rPr>
        <w:t xml:space="preserve">. </w:t>
      </w:r>
    </w:p>
    <w:p w14:paraId="54AD4CED" w14:textId="77777777" w:rsidR="00703953" w:rsidRPr="009A10EA" w:rsidRDefault="00703953" w:rsidP="00703953">
      <w:pPr>
        <w:spacing w:after="0"/>
        <w:rPr>
          <w:rFonts w:ascii="Calibri" w:eastAsia="Calibri" w:hAnsi="Calibri" w:cs="Times New Roman"/>
          <w:b/>
          <w:sz w:val="24"/>
          <w:szCs w:val="24"/>
        </w:rPr>
      </w:pPr>
      <w:proofErr w:type="spellStart"/>
      <w:r w:rsidRPr="009A10EA">
        <w:rPr>
          <w:rFonts w:ascii="Calibri" w:eastAsia="Calibri" w:hAnsi="Calibri" w:cs="Times New Roman"/>
          <w:b/>
          <w:sz w:val="24"/>
          <w:szCs w:val="24"/>
        </w:rPr>
        <w:t>Definiţii</w:t>
      </w:r>
      <w:proofErr w:type="spellEnd"/>
    </w:p>
    <w:p w14:paraId="176CFC1D" w14:textId="77777777" w:rsidR="00703953" w:rsidRPr="009A10EA" w:rsidRDefault="00703953" w:rsidP="00703953">
      <w:pPr>
        <w:spacing w:after="0"/>
        <w:jc w:val="both"/>
        <w:rPr>
          <w:rFonts w:ascii="Calibri" w:eastAsia="Calibri" w:hAnsi="Calibri" w:cs="Times New Roman"/>
          <w:sz w:val="24"/>
          <w:szCs w:val="24"/>
        </w:rPr>
      </w:pPr>
      <w:r w:rsidRPr="009A10EA">
        <w:rPr>
          <w:rFonts w:ascii="Calibri" w:eastAsia="Calibri" w:hAnsi="Calibri" w:cs="Times New Roman"/>
          <w:b/>
          <w:i/>
          <w:sz w:val="24"/>
          <w:szCs w:val="24"/>
        </w:rPr>
        <w:t xml:space="preserve">a) </w:t>
      </w:r>
      <w:proofErr w:type="spellStart"/>
      <w:r w:rsidRPr="009A10EA">
        <w:rPr>
          <w:rFonts w:ascii="Calibri" w:eastAsia="Calibri" w:hAnsi="Calibri" w:cs="Times New Roman"/>
          <w:b/>
          <w:i/>
          <w:sz w:val="24"/>
          <w:szCs w:val="24"/>
        </w:rPr>
        <w:t>Categoria</w:t>
      </w:r>
      <w:proofErr w:type="spellEnd"/>
      <w:r w:rsidRPr="009A10EA">
        <w:rPr>
          <w:rFonts w:ascii="Calibri" w:eastAsia="Calibri" w:hAnsi="Calibri" w:cs="Times New Roman"/>
          <w:b/>
          <w:i/>
          <w:sz w:val="24"/>
          <w:szCs w:val="24"/>
        </w:rPr>
        <w:t xml:space="preserve"> M</w:t>
      </w:r>
      <w:r w:rsidRPr="009A10EA">
        <w:rPr>
          <w:rFonts w:ascii="Calibri" w:eastAsia="Calibri" w:hAnsi="Calibri" w:cs="Times New Roman"/>
          <w:b/>
          <w:i/>
          <w:sz w:val="24"/>
          <w:szCs w:val="24"/>
          <w:vertAlign w:val="subscript"/>
        </w:rPr>
        <w:t>2</w:t>
      </w:r>
      <w:r w:rsidRPr="009A10EA">
        <w:rPr>
          <w:rFonts w:ascii="Calibri" w:eastAsia="Calibri" w:hAnsi="Calibri" w:cs="Times New Roman"/>
          <w:sz w:val="24"/>
          <w:szCs w:val="24"/>
          <w:vertAlign w:val="subscript"/>
        </w:rPr>
        <w:t xml:space="preserve"> </w:t>
      </w:r>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autovehicule</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mult</w:t>
      </w:r>
      <w:proofErr w:type="spellEnd"/>
      <w:r w:rsidRPr="009A10EA">
        <w:rPr>
          <w:rFonts w:ascii="Calibri" w:eastAsia="Calibri" w:hAnsi="Calibri" w:cs="Times New Roman"/>
          <w:sz w:val="24"/>
          <w:szCs w:val="24"/>
        </w:rPr>
        <w:t xml:space="preserve"> de opt </w:t>
      </w:r>
      <w:proofErr w:type="spellStart"/>
      <w:r w:rsidRPr="009A10EA">
        <w:rPr>
          <w:rFonts w:ascii="Calibri" w:eastAsia="Calibri" w:hAnsi="Calibri" w:cs="Times New Roman"/>
          <w:sz w:val="24"/>
          <w:szCs w:val="24"/>
        </w:rPr>
        <w:t>locuri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așezate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plus </w:t>
      </w:r>
      <w:proofErr w:type="spellStart"/>
      <w:r w:rsidRPr="009A10EA">
        <w:rPr>
          <w:rFonts w:ascii="Calibri" w:eastAsia="Calibri" w:hAnsi="Calibri" w:cs="Times New Roman"/>
          <w:sz w:val="24"/>
          <w:szCs w:val="24"/>
        </w:rPr>
        <w:t>față</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locul</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așezat</w:t>
      </w:r>
      <w:proofErr w:type="spellEnd"/>
      <w:r w:rsidRPr="009A10EA">
        <w:rPr>
          <w:rFonts w:ascii="Calibri" w:eastAsia="Calibri" w:hAnsi="Calibri" w:cs="Times New Roman"/>
          <w:sz w:val="24"/>
          <w:szCs w:val="24"/>
        </w:rPr>
        <w:t xml:space="preserve"> al </w:t>
      </w:r>
      <w:proofErr w:type="spellStart"/>
      <w:r w:rsidRPr="009A10EA">
        <w:rPr>
          <w:rFonts w:ascii="Calibri" w:eastAsia="Calibri" w:hAnsi="Calibri" w:cs="Times New Roman"/>
          <w:sz w:val="24"/>
          <w:szCs w:val="24"/>
        </w:rPr>
        <w:t>conducătorului</w:t>
      </w:r>
      <w:proofErr w:type="spellEnd"/>
      <w:r w:rsidRPr="009A10EA">
        <w:rPr>
          <w:rFonts w:ascii="Calibri" w:eastAsia="Calibri" w:hAnsi="Calibri" w:cs="Times New Roman"/>
          <w:sz w:val="24"/>
          <w:szCs w:val="24"/>
        </w:rPr>
        <w:t xml:space="preserve"> auto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care au o </w:t>
      </w:r>
      <w:proofErr w:type="spellStart"/>
      <w:r w:rsidRPr="009A10EA">
        <w:rPr>
          <w:rFonts w:ascii="Calibri" w:eastAsia="Calibri" w:hAnsi="Calibri" w:cs="Times New Roman"/>
          <w:sz w:val="24"/>
          <w:szCs w:val="24"/>
        </w:rPr>
        <w:t>masă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maximă</w:t>
      </w:r>
      <w:proofErr w:type="spellEnd"/>
      <w:r w:rsidRPr="009A10EA">
        <w:rPr>
          <w:rFonts w:ascii="Calibri" w:eastAsia="Calibri" w:hAnsi="Calibri" w:cs="Times New Roman"/>
          <w:sz w:val="24"/>
          <w:szCs w:val="24"/>
        </w:rPr>
        <w:t xml:space="preserve"> care nu </w:t>
      </w:r>
      <w:proofErr w:type="spellStart"/>
      <w:r w:rsidRPr="009A10EA">
        <w:rPr>
          <w:rFonts w:ascii="Calibri" w:eastAsia="Calibri" w:hAnsi="Calibri" w:cs="Times New Roman"/>
          <w:sz w:val="24"/>
          <w:szCs w:val="24"/>
        </w:rPr>
        <w:t>depășește</w:t>
      </w:r>
      <w:proofErr w:type="spellEnd"/>
      <w:r w:rsidRPr="009A10EA">
        <w:rPr>
          <w:rFonts w:ascii="Calibri" w:eastAsia="Calibri" w:hAnsi="Calibri" w:cs="Times New Roman"/>
          <w:sz w:val="24"/>
          <w:szCs w:val="24"/>
        </w:rPr>
        <w:t xml:space="preserve"> 5 tone, </w:t>
      </w:r>
      <w:proofErr w:type="spellStart"/>
      <w:r w:rsidRPr="009A10EA">
        <w:rPr>
          <w:rFonts w:ascii="Calibri" w:eastAsia="Calibri" w:hAnsi="Calibri" w:cs="Times New Roman"/>
          <w:sz w:val="24"/>
          <w:szCs w:val="24"/>
        </w:rPr>
        <w:t>indiferent</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dacă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respectivele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autovehicule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au</w:t>
      </w:r>
      <w:proofErr w:type="spellEnd"/>
      <w:r w:rsidRPr="009A10EA">
        <w:rPr>
          <w:rFonts w:ascii="Calibri" w:eastAsia="Calibri" w:hAnsi="Calibri" w:cs="Times New Roman"/>
          <w:sz w:val="24"/>
          <w:szCs w:val="24"/>
        </w:rPr>
        <w:t xml:space="preserve"> un </w:t>
      </w:r>
      <w:proofErr w:type="spellStart"/>
      <w:r w:rsidRPr="009A10EA">
        <w:rPr>
          <w:rFonts w:ascii="Calibri" w:eastAsia="Calibri" w:hAnsi="Calibri" w:cs="Times New Roman"/>
          <w:sz w:val="24"/>
          <w:szCs w:val="24"/>
        </w:rPr>
        <w:t>spațiu</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pentru</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pasageri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picioare</w:t>
      </w:r>
      <w:proofErr w:type="spellEnd"/>
      <w:r w:rsidRPr="009A10EA">
        <w:rPr>
          <w:rFonts w:ascii="Calibri" w:eastAsia="Calibri" w:hAnsi="Calibri" w:cs="Times New Roman"/>
          <w:sz w:val="24"/>
          <w:szCs w:val="24"/>
        </w:rPr>
        <w:t xml:space="preserve">; </w:t>
      </w:r>
    </w:p>
    <w:p w14:paraId="4B109A1C" w14:textId="77777777" w:rsidR="00703953" w:rsidRPr="009A10EA" w:rsidRDefault="00703953" w:rsidP="00703953">
      <w:pPr>
        <w:spacing w:after="0"/>
        <w:jc w:val="both"/>
        <w:rPr>
          <w:rFonts w:ascii="Calibri" w:eastAsia="Calibri" w:hAnsi="Calibri" w:cs="Times New Roman"/>
          <w:sz w:val="24"/>
          <w:szCs w:val="24"/>
        </w:rPr>
      </w:pPr>
      <w:r w:rsidRPr="009A10EA">
        <w:rPr>
          <w:rFonts w:ascii="Calibri" w:eastAsia="Calibri" w:hAnsi="Calibri" w:cs="Times New Roman"/>
          <w:b/>
          <w:i/>
          <w:sz w:val="24"/>
          <w:szCs w:val="24"/>
        </w:rPr>
        <w:t xml:space="preserve">b) </w:t>
      </w:r>
      <w:proofErr w:type="spellStart"/>
      <w:r w:rsidRPr="009A10EA">
        <w:rPr>
          <w:rFonts w:ascii="Calibri" w:eastAsia="Calibri" w:hAnsi="Calibri" w:cs="Times New Roman"/>
          <w:b/>
          <w:i/>
          <w:sz w:val="24"/>
          <w:szCs w:val="24"/>
        </w:rPr>
        <w:t>Categoria</w:t>
      </w:r>
      <w:proofErr w:type="spellEnd"/>
      <w:r w:rsidRPr="009A10EA">
        <w:rPr>
          <w:rFonts w:ascii="Calibri" w:eastAsia="Calibri" w:hAnsi="Calibri" w:cs="Times New Roman"/>
          <w:b/>
          <w:i/>
          <w:sz w:val="24"/>
          <w:szCs w:val="24"/>
        </w:rPr>
        <w:t xml:space="preserve"> M</w:t>
      </w:r>
      <w:r w:rsidRPr="009A10EA">
        <w:rPr>
          <w:rFonts w:ascii="Calibri" w:eastAsia="Calibri" w:hAnsi="Calibri" w:cs="Times New Roman"/>
          <w:b/>
          <w:i/>
          <w:sz w:val="24"/>
          <w:szCs w:val="24"/>
          <w:vertAlign w:val="subscript"/>
        </w:rPr>
        <w:t>3</w:t>
      </w:r>
      <w:r w:rsidRPr="009A10EA">
        <w:rPr>
          <w:rFonts w:ascii="Calibri" w:eastAsia="Calibri" w:hAnsi="Calibri" w:cs="Times New Roman"/>
          <w:sz w:val="24"/>
          <w:szCs w:val="24"/>
        </w:rPr>
        <w:t xml:space="preserve"> - </w:t>
      </w:r>
      <w:proofErr w:type="spellStart"/>
      <w:r w:rsidRPr="009A10EA">
        <w:rPr>
          <w:rFonts w:ascii="Calibri" w:eastAsia="Calibri" w:hAnsi="Calibri" w:cs="Times New Roman"/>
          <w:sz w:val="24"/>
          <w:szCs w:val="24"/>
        </w:rPr>
        <w:t>autovehicule</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mult</w:t>
      </w:r>
      <w:proofErr w:type="spellEnd"/>
      <w:r w:rsidRPr="009A10EA">
        <w:rPr>
          <w:rFonts w:ascii="Calibri" w:eastAsia="Calibri" w:hAnsi="Calibri" w:cs="Times New Roman"/>
          <w:sz w:val="24"/>
          <w:szCs w:val="24"/>
        </w:rPr>
        <w:t xml:space="preserve"> de opt </w:t>
      </w:r>
      <w:proofErr w:type="spellStart"/>
      <w:r w:rsidRPr="009A10EA">
        <w:rPr>
          <w:rFonts w:ascii="Calibri" w:eastAsia="Calibri" w:hAnsi="Calibri" w:cs="Times New Roman"/>
          <w:sz w:val="24"/>
          <w:szCs w:val="24"/>
        </w:rPr>
        <w:t>locuri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așezate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plus </w:t>
      </w:r>
      <w:proofErr w:type="spellStart"/>
      <w:r w:rsidRPr="009A10EA">
        <w:rPr>
          <w:rFonts w:ascii="Calibri" w:eastAsia="Calibri" w:hAnsi="Calibri" w:cs="Times New Roman"/>
          <w:sz w:val="24"/>
          <w:szCs w:val="24"/>
        </w:rPr>
        <w:t>față</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locul</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așezat</w:t>
      </w:r>
      <w:proofErr w:type="spellEnd"/>
      <w:r w:rsidRPr="009A10EA">
        <w:rPr>
          <w:rFonts w:ascii="Calibri" w:eastAsia="Calibri" w:hAnsi="Calibri" w:cs="Times New Roman"/>
          <w:sz w:val="24"/>
          <w:szCs w:val="24"/>
        </w:rPr>
        <w:t xml:space="preserve"> al </w:t>
      </w:r>
      <w:proofErr w:type="spellStart"/>
      <w:r w:rsidRPr="009A10EA">
        <w:rPr>
          <w:rFonts w:ascii="Calibri" w:eastAsia="Calibri" w:hAnsi="Calibri" w:cs="Times New Roman"/>
          <w:sz w:val="24"/>
          <w:szCs w:val="24"/>
        </w:rPr>
        <w:t>conducătorului</w:t>
      </w:r>
      <w:proofErr w:type="spellEnd"/>
      <w:r w:rsidRPr="009A10EA">
        <w:rPr>
          <w:rFonts w:ascii="Calibri" w:eastAsia="Calibri" w:hAnsi="Calibri" w:cs="Times New Roman"/>
          <w:sz w:val="24"/>
          <w:szCs w:val="24"/>
        </w:rPr>
        <w:t xml:space="preserve"> auto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care au o </w:t>
      </w:r>
      <w:proofErr w:type="spellStart"/>
      <w:r w:rsidRPr="009A10EA">
        <w:rPr>
          <w:rFonts w:ascii="Calibri" w:eastAsia="Calibri" w:hAnsi="Calibri" w:cs="Times New Roman"/>
          <w:sz w:val="24"/>
          <w:szCs w:val="24"/>
        </w:rPr>
        <w:t>masă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maximă</w:t>
      </w:r>
      <w:proofErr w:type="spellEnd"/>
      <w:r w:rsidRPr="009A10EA">
        <w:rPr>
          <w:rFonts w:ascii="Calibri" w:eastAsia="Calibri" w:hAnsi="Calibri" w:cs="Times New Roman"/>
          <w:sz w:val="24"/>
          <w:szCs w:val="24"/>
        </w:rPr>
        <w:t xml:space="preserve"> care </w:t>
      </w:r>
      <w:proofErr w:type="spellStart"/>
      <w:r w:rsidRPr="009A10EA">
        <w:rPr>
          <w:rFonts w:ascii="Calibri" w:eastAsia="Calibri" w:hAnsi="Calibri" w:cs="Times New Roman"/>
          <w:sz w:val="24"/>
          <w:szCs w:val="24"/>
        </w:rPr>
        <w:t>depășește</w:t>
      </w:r>
      <w:proofErr w:type="spellEnd"/>
      <w:r w:rsidRPr="009A10EA">
        <w:rPr>
          <w:rFonts w:ascii="Calibri" w:eastAsia="Calibri" w:hAnsi="Calibri" w:cs="Times New Roman"/>
          <w:sz w:val="24"/>
          <w:szCs w:val="24"/>
        </w:rPr>
        <w:t xml:space="preserve"> 5 tone, </w:t>
      </w:r>
      <w:proofErr w:type="spellStart"/>
      <w:r w:rsidRPr="009A10EA">
        <w:rPr>
          <w:rFonts w:ascii="Calibri" w:eastAsia="Calibri" w:hAnsi="Calibri" w:cs="Times New Roman"/>
          <w:sz w:val="24"/>
          <w:szCs w:val="24"/>
        </w:rPr>
        <w:t>indiferent</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dacă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respectivele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autovehicule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au</w:t>
      </w:r>
      <w:proofErr w:type="spellEnd"/>
      <w:r w:rsidRPr="009A10EA">
        <w:rPr>
          <w:rFonts w:ascii="Calibri" w:eastAsia="Calibri" w:hAnsi="Calibri" w:cs="Times New Roman"/>
          <w:sz w:val="24"/>
          <w:szCs w:val="24"/>
        </w:rPr>
        <w:t xml:space="preserve"> un </w:t>
      </w:r>
      <w:proofErr w:type="spellStart"/>
      <w:r w:rsidRPr="009A10EA">
        <w:rPr>
          <w:rFonts w:ascii="Calibri" w:eastAsia="Calibri" w:hAnsi="Calibri" w:cs="Times New Roman"/>
          <w:sz w:val="24"/>
          <w:szCs w:val="24"/>
        </w:rPr>
        <w:t>spațiu</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pentru</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pasageri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picioare</w:t>
      </w:r>
      <w:proofErr w:type="spellEnd"/>
    </w:p>
    <w:p w14:paraId="56F4F924" w14:textId="77777777" w:rsidR="00703953" w:rsidRPr="009A10EA" w:rsidRDefault="00703953" w:rsidP="00703953">
      <w:pPr>
        <w:spacing w:after="0"/>
        <w:jc w:val="both"/>
        <w:rPr>
          <w:rFonts w:ascii="Calibri" w:eastAsia="Calibri" w:hAnsi="Calibri" w:cs="Times New Roman"/>
          <w:sz w:val="24"/>
          <w:szCs w:val="24"/>
          <w:lang w:val="ro-RO"/>
        </w:rPr>
      </w:pPr>
      <w:r w:rsidRPr="009A10EA">
        <w:rPr>
          <w:rFonts w:ascii="Calibri" w:eastAsia="Calibri" w:hAnsi="Calibri" w:cs="Times New Roman"/>
          <w:b/>
          <w:sz w:val="24"/>
          <w:szCs w:val="24"/>
        </w:rPr>
        <w:t>c)</w:t>
      </w:r>
      <w:r w:rsidRPr="009A10EA">
        <w:rPr>
          <w:rFonts w:ascii="Calibri" w:eastAsia="Calibri" w:hAnsi="Calibri" w:cs="Times New Roman"/>
          <w:sz w:val="24"/>
          <w:szCs w:val="24"/>
        </w:rPr>
        <w:t xml:space="preserve"> </w:t>
      </w:r>
      <w:proofErr w:type="spellStart"/>
      <w:r w:rsidRPr="009A10EA">
        <w:rPr>
          <w:rFonts w:ascii="Calibri" w:eastAsia="Calibri" w:hAnsi="Calibri" w:cs="Times New Roman"/>
          <w:b/>
          <w:sz w:val="24"/>
          <w:szCs w:val="24"/>
        </w:rPr>
        <w:t>vehicul</w:t>
      </w:r>
      <w:proofErr w:type="spellEnd"/>
      <w:r w:rsidRPr="009A10EA">
        <w:rPr>
          <w:rFonts w:ascii="Calibri" w:eastAsia="Calibri" w:hAnsi="Calibri" w:cs="Times New Roman"/>
          <w:b/>
          <w:sz w:val="24"/>
          <w:szCs w:val="24"/>
        </w:rPr>
        <w:t xml:space="preserve"> din </w:t>
      </w:r>
      <w:proofErr w:type="spellStart"/>
      <w:r w:rsidRPr="009A10EA">
        <w:rPr>
          <w:rFonts w:ascii="Calibri" w:eastAsia="Calibri" w:hAnsi="Calibri" w:cs="Times New Roman"/>
          <w:b/>
          <w:sz w:val="24"/>
          <w:szCs w:val="24"/>
        </w:rPr>
        <w:t>categoria</w:t>
      </w:r>
      <w:proofErr w:type="spellEnd"/>
      <w:r w:rsidRPr="009A10EA">
        <w:rPr>
          <w:rFonts w:ascii="Calibri" w:eastAsia="Calibri" w:hAnsi="Calibri" w:cs="Times New Roman"/>
          <w:b/>
          <w:sz w:val="24"/>
          <w:szCs w:val="24"/>
        </w:rPr>
        <w:t xml:space="preserve"> M2 </w:t>
      </w:r>
      <w:proofErr w:type="spellStart"/>
      <w:r w:rsidRPr="009A10EA">
        <w:rPr>
          <w:rFonts w:ascii="Calibri" w:eastAsia="Calibri" w:hAnsi="Calibri" w:cs="Times New Roman"/>
          <w:b/>
          <w:sz w:val="24"/>
          <w:szCs w:val="24"/>
        </w:rPr>
        <w:t>sau</w:t>
      </w:r>
      <w:proofErr w:type="spellEnd"/>
      <w:r w:rsidRPr="009A10EA">
        <w:rPr>
          <w:rFonts w:ascii="Calibri" w:eastAsia="Calibri" w:hAnsi="Calibri" w:cs="Times New Roman"/>
          <w:b/>
          <w:sz w:val="24"/>
          <w:szCs w:val="24"/>
        </w:rPr>
        <w:t xml:space="preserve"> M3 din </w:t>
      </w:r>
      <w:proofErr w:type="spellStart"/>
      <w:r w:rsidRPr="009A10EA">
        <w:rPr>
          <w:rFonts w:ascii="Calibri" w:eastAsia="Calibri" w:hAnsi="Calibri" w:cs="Times New Roman"/>
          <w:b/>
          <w:sz w:val="24"/>
          <w:szCs w:val="24"/>
        </w:rPr>
        <w:t>clasa</w:t>
      </w:r>
      <w:proofErr w:type="spellEnd"/>
      <w:r w:rsidRPr="009A10EA">
        <w:rPr>
          <w:rFonts w:ascii="Calibri" w:eastAsia="Calibri" w:hAnsi="Calibri" w:cs="Times New Roman"/>
          <w:b/>
          <w:sz w:val="24"/>
          <w:szCs w:val="24"/>
        </w:rPr>
        <w:t xml:space="preserve"> I</w:t>
      </w:r>
      <w:r w:rsidRPr="009A10EA">
        <w:rPr>
          <w:rFonts w:ascii="Calibri" w:eastAsia="Calibri" w:hAnsi="Calibri" w:cs="Times New Roman"/>
          <w:sz w:val="24"/>
          <w:szCs w:val="24"/>
        </w:rPr>
        <w:t xml:space="preserve"> – </w:t>
      </w:r>
      <w:proofErr w:type="spellStart"/>
      <w:r w:rsidRPr="009A10EA">
        <w:rPr>
          <w:rFonts w:ascii="Calibri" w:eastAsia="Calibri" w:hAnsi="Calibri" w:cs="Times New Roman"/>
          <w:sz w:val="24"/>
          <w:szCs w:val="24"/>
        </w:rPr>
        <w:t>vehicule</w:t>
      </w:r>
      <w:proofErr w:type="spellEnd"/>
      <w:r w:rsidRPr="009A10EA">
        <w:rPr>
          <w:rFonts w:ascii="Calibri" w:eastAsia="Calibri" w:hAnsi="Calibri" w:cs="Times New Roman"/>
          <w:sz w:val="24"/>
          <w:szCs w:val="24"/>
        </w:rPr>
        <w:t xml:space="preserve"> cu o capacitate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mare de 22 de </w:t>
      </w:r>
      <w:proofErr w:type="spellStart"/>
      <w:r w:rsidRPr="009A10EA">
        <w:rPr>
          <w:rFonts w:ascii="Calibri" w:eastAsia="Calibri" w:hAnsi="Calibri" w:cs="Times New Roman"/>
          <w:sz w:val="24"/>
          <w:szCs w:val="24"/>
        </w:rPr>
        <w:t>pasageri</w:t>
      </w:r>
      <w:proofErr w:type="spellEnd"/>
      <w:r w:rsidRPr="009A10EA">
        <w:rPr>
          <w:rFonts w:ascii="Calibri" w:eastAsia="Calibri" w:hAnsi="Calibri" w:cs="Times New Roman"/>
          <w:sz w:val="24"/>
          <w:szCs w:val="24"/>
        </w:rPr>
        <w:t>, pe</w:t>
      </w:r>
      <w:r w:rsidRPr="009A10EA">
        <w:rPr>
          <w:rFonts w:ascii="Calibri" w:eastAsia="Calibri" w:hAnsi="Calibri" w:cs="Times New Roman"/>
          <w:sz w:val="24"/>
          <w:szCs w:val="24"/>
          <w:lang w:val="ro-RO"/>
        </w:rPr>
        <w:t xml:space="preserve"> lângă conducătorul auto, prevăzut din construcție cu spații pentru pasageri care călătoresc în picioare, pentru a permite deplasări frecvente ale pasagerilor</w:t>
      </w:r>
    </w:p>
    <w:p w14:paraId="0F06B32C" w14:textId="77777777" w:rsidR="00BC0734" w:rsidRPr="009A10EA" w:rsidRDefault="00BC0734" w:rsidP="00703953">
      <w:pPr>
        <w:spacing w:after="0"/>
        <w:jc w:val="both"/>
        <w:rPr>
          <w:rFonts w:ascii="Calibri" w:eastAsia="Calibri" w:hAnsi="Calibri" w:cs="Times New Roman"/>
          <w:sz w:val="24"/>
          <w:szCs w:val="24"/>
        </w:rPr>
      </w:pPr>
      <w:r w:rsidRPr="009A10EA">
        <w:rPr>
          <w:rFonts w:ascii="Calibri" w:eastAsia="Calibri" w:hAnsi="Calibri" w:cs="Times New Roman"/>
          <w:sz w:val="24"/>
          <w:szCs w:val="24"/>
          <w:lang w:val="ro-RO"/>
        </w:rPr>
        <w:t xml:space="preserve">d) </w:t>
      </w:r>
      <w:proofErr w:type="spellStart"/>
      <w:r w:rsidRPr="009A10EA">
        <w:rPr>
          <w:rFonts w:ascii="Calibri" w:eastAsia="Calibri" w:hAnsi="Calibri" w:cs="Times New Roman"/>
          <w:b/>
          <w:sz w:val="24"/>
          <w:szCs w:val="24"/>
        </w:rPr>
        <w:t>vehicul</w:t>
      </w:r>
      <w:proofErr w:type="spellEnd"/>
      <w:r w:rsidRPr="009A10EA">
        <w:rPr>
          <w:rFonts w:ascii="Calibri" w:eastAsia="Calibri" w:hAnsi="Calibri" w:cs="Times New Roman"/>
          <w:b/>
          <w:sz w:val="24"/>
          <w:szCs w:val="24"/>
        </w:rPr>
        <w:t xml:space="preserve"> din </w:t>
      </w:r>
      <w:proofErr w:type="spellStart"/>
      <w:r w:rsidRPr="009A10EA">
        <w:rPr>
          <w:rFonts w:ascii="Calibri" w:eastAsia="Calibri" w:hAnsi="Calibri" w:cs="Times New Roman"/>
          <w:b/>
          <w:sz w:val="24"/>
          <w:szCs w:val="24"/>
        </w:rPr>
        <w:t>categoria</w:t>
      </w:r>
      <w:proofErr w:type="spellEnd"/>
      <w:r w:rsidRPr="009A10EA">
        <w:rPr>
          <w:rFonts w:ascii="Calibri" w:eastAsia="Calibri" w:hAnsi="Calibri" w:cs="Times New Roman"/>
          <w:b/>
          <w:sz w:val="24"/>
          <w:szCs w:val="24"/>
        </w:rPr>
        <w:t xml:space="preserve"> M2 </w:t>
      </w:r>
      <w:proofErr w:type="spellStart"/>
      <w:r w:rsidRPr="009A10EA">
        <w:rPr>
          <w:rFonts w:ascii="Calibri" w:eastAsia="Calibri" w:hAnsi="Calibri" w:cs="Times New Roman"/>
          <w:b/>
          <w:sz w:val="24"/>
          <w:szCs w:val="24"/>
        </w:rPr>
        <w:t>sau</w:t>
      </w:r>
      <w:proofErr w:type="spellEnd"/>
      <w:r w:rsidRPr="009A10EA">
        <w:rPr>
          <w:rFonts w:ascii="Calibri" w:eastAsia="Calibri" w:hAnsi="Calibri" w:cs="Times New Roman"/>
          <w:b/>
          <w:sz w:val="24"/>
          <w:szCs w:val="24"/>
        </w:rPr>
        <w:t xml:space="preserve"> M3 din </w:t>
      </w:r>
      <w:proofErr w:type="spellStart"/>
      <w:r w:rsidRPr="009A10EA">
        <w:rPr>
          <w:rFonts w:ascii="Calibri" w:eastAsia="Calibri" w:hAnsi="Calibri" w:cs="Times New Roman"/>
          <w:b/>
          <w:sz w:val="24"/>
          <w:szCs w:val="24"/>
        </w:rPr>
        <w:t>clasa</w:t>
      </w:r>
      <w:proofErr w:type="spellEnd"/>
      <w:r w:rsidRPr="009A10EA">
        <w:rPr>
          <w:rFonts w:ascii="Calibri" w:eastAsia="Calibri" w:hAnsi="Calibri" w:cs="Times New Roman"/>
          <w:b/>
          <w:sz w:val="24"/>
          <w:szCs w:val="24"/>
        </w:rPr>
        <w:t xml:space="preserve"> A</w:t>
      </w:r>
      <w:r w:rsidRPr="009A10EA">
        <w:rPr>
          <w:rFonts w:ascii="Calibri" w:eastAsia="Calibri" w:hAnsi="Calibri" w:cs="Times New Roman"/>
          <w:sz w:val="24"/>
          <w:szCs w:val="24"/>
        </w:rPr>
        <w:t xml:space="preserve"> –</w:t>
      </w:r>
      <w:r w:rsidRPr="009A10EA">
        <w:rPr>
          <w:rFonts w:ascii="Calibri" w:eastAsia="Calibri" w:hAnsi="Calibri" w:cs="Times New Roman"/>
          <w:b/>
          <w:sz w:val="24"/>
          <w:szCs w:val="24"/>
        </w:rPr>
        <w:t xml:space="preserve"> </w:t>
      </w:r>
      <w:proofErr w:type="spellStart"/>
      <w:r w:rsidRPr="009A10EA">
        <w:rPr>
          <w:rFonts w:ascii="Calibri" w:eastAsia="Calibri" w:hAnsi="Calibri" w:cs="Times New Roman"/>
          <w:sz w:val="24"/>
          <w:szCs w:val="24"/>
        </w:rPr>
        <w:t>vehicule</w:t>
      </w:r>
      <w:proofErr w:type="spellEnd"/>
      <w:r w:rsidRPr="009A10EA">
        <w:rPr>
          <w:rFonts w:ascii="Calibri" w:eastAsia="Calibri" w:hAnsi="Calibri" w:cs="Times New Roman"/>
          <w:sz w:val="24"/>
          <w:szCs w:val="24"/>
        </w:rPr>
        <w:t xml:space="preserve"> cu o capacitate care nu </w:t>
      </w:r>
      <w:proofErr w:type="spellStart"/>
      <w:r w:rsidRPr="009A10EA">
        <w:rPr>
          <w:rFonts w:ascii="Calibri" w:eastAsia="Calibri" w:hAnsi="Calibri" w:cs="Times New Roman"/>
          <w:sz w:val="24"/>
          <w:szCs w:val="24"/>
        </w:rPr>
        <w:t>depășește</w:t>
      </w:r>
      <w:proofErr w:type="spellEnd"/>
      <w:r w:rsidRPr="009A10EA">
        <w:rPr>
          <w:rFonts w:ascii="Calibri" w:eastAsia="Calibri" w:hAnsi="Calibri" w:cs="Times New Roman"/>
          <w:sz w:val="24"/>
          <w:szCs w:val="24"/>
        </w:rPr>
        <w:t xml:space="preserve"> 22 de </w:t>
      </w:r>
      <w:proofErr w:type="spellStart"/>
      <w:r w:rsidRPr="009A10EA">
        <w:rPr>
          <w:rFonts w:ascii="Calibri" w:eastAsia="Calibri" w:hAnsi="Calibri" w:cs="Times New Roman"/>
          <w:sz w:val="24"/>
          <w:szCs w:val="24"/>
        </w:rPr>
        <w:t>pasageri</w:t>
      </w:r>
      <w:proofErr w:type="spellEnd"/>
      <w:r w:rsidRPr="009A10EA">
        <w:rPr>
          <w:rFonts w:ascii="Calibri" w:eastAsia="Calibri" w:hAnsi="Calibri" w:cs="Times New Roman"/>
          <w:sz w:val="24"/>
          <w:szCs w:val="24"/>
        </w:rPr>
        <w:t xml:space="preserve"> , pe</w:t>
      </w:r>
      <w:r w:rsidRPr="009A10EA">
        <w:rPr>
          <w:rFonts w:ascii="Calibri" w:eastAsia="Calibri" w:hAnsi="Calibri" w:cs="Times New Roman"/>
          <w:sz w:val="24"/>
          <w:szCs w:val="24"/>
          <w:lang w:val="ro-RO"/>
        </w:rPr>
        <w:t xml:space="preserve"> lângă conducătorul auto, conceput să transporte pasageri care călătoresc în picioare; și care are scaune și are spațiu pentru pasageri în picioare.</w:t>
      </w:r>
    </w:p>
    <w:p w14:paraId="0F145157" w14:textId="77777777" w:rsidR="00703953" w:rsidRPr="009A10EA" w:rsidRDefault="00BC0734" w:rsidP="00703953">
      <w:pPr>
        <w:spacing w:after="0"/>
        <w:rPr>
          <w:rFonts w:ascii="Calibri" w:eastAsia="Calibri" w:hAnsi="Calibri" w:cs="Times New Roman"/>
          <w:sz w:val="24"/>
          <w:szCs w:val="24"/>
        </w:rPr>
      </w:pPr>
      <w:r w:rsidRPr="009A10EA">
        <w:rPr>
          <w:rFonts w:ascii="Calibri" w:eastAsia="Calibri" w:hAnsi="Calibri" w:cs="Times New Roman"/>
          <w:b/>
          <w:i/>
          <w:sz w:val="24"/>
          <w:szCs w:val="24"/>
        </w:rPr>
        <w:t>e</w:t>
      </w:r>
      <w:r w:rsidR="00703953" w:rsidRPr="009A10EA">
        <w:rPr>
          <w:rFonts w:ascii="Calibri" w:eastAsia="Calibri" w:hAnsi="Calibri" w:cs="Times New Roman"/>
          <w:b/>
          <w:i/>
          <w:sz w:val="24"/>
          <w:szCs w:val="24"/>
        </w:rPr>
        <w:t xml:space="preserve">) </w:t>
      </w:r>
      <w:proofErr w:type="spellStart"/>
      <w:r w:rsidR="00703953" w:rsidRPr="009A10EA">
        <w:rPr>
          <w:rFonts w:ascii="Calibri" w:eastAsia="Calibri" w:hAnsi="Calibri" w:cs="Times New Roman"/>
          <w:b/>
          <w:i/>
          <w:sz w:val="24"/>
          <w:szCs w:val="24"/>
        </w:rPr>
        <w:t>Vehicul</w:t>
      </w:r>
      <w:proofErr w:type="spellEnd"/>
      <w:r w:rsidR="00703953" w:rsidRPr="009A10EA">
        <w:rPr>
          <w:rFonts w:ascii="Calibri" w:eastAsia="Calibri" w:hAnsi="Calibri" w:cs="Times New Roman"/>
          <w:b/>
          <w:i/>
          <w:sz w:val="24"/>
          <w:szCs w:val="24"/>
        </w:rPr>
        <w:t xml:space="preserve"> </w:t>
      </w:r>
      <w:proofErr w:type="spellStart"/>
      <w:r w:rsidR="00703953" w:rsidRPr="009A10EA">
        <w:rPr>
          <w:rFonts w:ascii="Calibri" w:eastAsia="Calibri" w:hAnsi="Calibri" w:cs="Times New Roman"/>
          <w:b/>
          <w:i/>
          <w:sz w:val="24"/>
          <w:szCs w:val="24"/>
        </w:rPr>
        <w:t>nepoluant</w:t>
      </w:r>
      <w:proofErr w:type="spellEnd"/>
      <w:r w:rsidR="00703953" w:rsidRPr="009A10EA">
        <w:rPr>
          <w:rFonts w:ascii="Calibri" w:eastAsia="Calibri" w:hAnsi="Calibri" w:cs="Times New Roman"/>
          <w:sz w:val="24"/>
          <w:szCs w:val="24"/>
        </w:rPr>
        <w:t xml:space="preserve"> - </w:t>
      </w:r>
      <w:proofErr w:type="spellStart"/>
      <w:r w:rsidR="00703953" w:rsidRPr="009A10EA">
        <w:rPr>
          <w:rFonts w:ascii="Calibri" w:eastAsia="Calibri" w:hAnsi="Calibri" w:cs="Times New Roman"/>
          <w:sz w:val="24"/>
          <w:szCs w:val="24"/>
        </w:rPr>
        <w:t>înseamnă</w:t>
      </w:r>
      <w:proofErr w:type="spellEnd"/>
      <w:r w:rsidR="00703953" w:rsidRPr="009A10EA">
        <w:rPr>
          <w:rFonts w:ascii="Calibri" w:eastAsia="Calibri" w:hAnsi="Calibri" w:cs="Times New Roman"/>
          <w:sz w:val="24"/>
          <w:szCs w:val="24"/>
        </w:rPr>
        <w:t xml:space="preserve">: </w:t>
      </w:r>
    </w:p>
    <w:p w14:paraId="19812C7B" w14:textId="77777777" w:rsidR="00703953" w:rsidRPr="009A10EA" w:rsidRDefault="00703953" w:rsidP="00703953">
      <w:pPr>
        <w:spacing w:after="0"/>
        <w:jc w:val="both"/>
        <w:rPr>
          <w:rFonts w:ascii="Calibri" w:eastAsia="Calibri" w:hAnsi="Calibri" w:cs="Times New Roman"/>
          <w:sz w:val="24"/>
          <w:szCs w:val="24"/>
        </w:rPr>
      </w:pPr>
      <w:r w:rsidRPr="009A10EA">
        <w:rPr>
          <w:rFonts w:ascii="Calibri" w:eastAsia="Calibri" w:hAnsi="Calibri" w:cs="Times New Roman"/>
          <w:sz w:val="24"/>
          <w:szCs w:val="24"/>
        </w:rPr>
        <w:t>(</w:t>
      </w:r>
      <w:proofErr w:type="spellStart"/>
      <w:r w:rsidRPr="009A10EA">
        <w:rPr>
          <w:rFonts w:ascii="Calibri" w:eastAsia="Calibri" w:hAnsi="Calibri" w:cs="Times New Roman"/>
          <w:sz w:val="24"/>
          <w:szCs w:val="24"/>
        </w:rPr>
        <w:t>i</w:t>
      </w:r>
      <w:proofErr w:type="spellEnd"/>
      <w:r w:rsidRPr="009A10EA">
        <w:rPr>
          <w:rFonts w:ascii="Calibri" w:eastAsia="Calibri" w:hAnsi="Calibri" w:cs="Times New Roman"/>
          <w:sz w:val="24"/>
          <w:szCs w:val="24"/>
        </w:rPr>
        <w:t xml:space="preserve">) un </w:t>
      </w:r>
      <w:proofErr w:type="spellStart"/>
      <w:r w:rsidRPr="009A10EA">
        <w:rPr>
          <w:rFonts w:ascii="Calibri" w:eastAsia="Calibri" w:hAnsi="Calibri" w:cs="Times New Roman"/>
          <w:sz w:val="24"/>
          <w:szCs w:val="24"/>
        </w:rPr>
        <w:t>vehicul</w:t>
      </w:r>
      <w:proofErr w:type="spellEnd"/>
      <w:r w:rsidRPr="009A10EA">
        <w:rPr>
          <w:rFonts w:ascii="Calibri" w:eastAsia="Calibri" w:hAnsi="Calibri" w:cs="Times New Roman"/>
          <w:sz w:val="24"/>
          <w:szCs w:val="24"/>
        </w:rPr>
        <w:t xml:space="preserve"> din </w:t>
      </w:r>
      <w:proofErr w:type="spellStart"/>
      <w:r w:rsidRPr="009A10EA">
        <w:rPr>
          <w:rFonts w:ascii="Calibri" w:eastAsia="Calibri" w:hAnsi="Calibri" w:cs="Times New Roman"/>
          <w:sz w:val="24"/>
          <w:szCs w:val="24"/>
        </w:rPr>
        <w:t>categoria</w:t>
      </w:r>
      <w:proofErr w:type="spellEnd"/>
      <w:r w:rsidRPr="009A10EA">
        <w:rPr>
          <w:rFonts w:ascii="Calibri" w:eastAsia="Calibri" w:hAnsi="Calibri" w:cs="Times New Roman"/>
          <w:sz w:val="24"/>
          <w:szCs w:val="24"/>
        </w:rPr>
        <w:t xml:space="preserve"> </w:t>
      </w:r>
      <w:r w:rsidRPr="009A10EA">
        <w:rPr>
          <w:rFonts w:ascii="Calibri" w:eastAsia="Calibri" w:hAnsi="Calibri" w:cs="Times New Roman"/>
          <w:b/>
          <w:sz w:val="24"/>
          <w:szCs w:val="24"/>
        </w:rPr>
        <w:t>M</w:t>
      </w:r>
      <w:r w:rsidRPr="009A10EA">
        <w:rPr>
          <w:rFonts w:ascii="Calibri" w:eastAsia="Calibri" w:hAnsi="Calibri" w:cs="Times New Roman"/>
          <w:b/>
          <w:sz w:val="24"/>
          <w:szCs w:val="24"/>
          <w:vertAlign w:val="subscript"/>
        </w:rPr>
        <w:t>2</w:t>
      </w:r>
      <w:r w:rsidRPr="009A10EA">
        <w:rPr>
          <w:rFonts w:ascii="Calibri" w:eastAsia="Calibri" w:hAnsi="Calibri" w:cs="Times New Roman"/>
          <w:b/>
          <w:sz w:val="24"/>
          <w:szCs w:val="24"/>
        </w:rPr>
        <w:t xml:space="preserve"> </w:t>
      </w:r>
      <w:r w:rsidRPr="009A10EA">
        <w:rPr>
          <w:rFonts w:ascii="Calibri" w:eastAsia="Calibri" w:hAnsi="Calibri" w:cs="Times New Roman"/>
          <w:sz w:val="24"/>
          <w:szCs w:val="24"/>
        </w:rPr>
        <w:t xml:space="preserve">cu </w:t>
      </w:r>
      <w:proofErr w:type="spellStart"/>
      <w:r w:rsidRPr="009A10EA">
        <w:rPr>
          <w:rFonts w:ascii="Calibri" w:eastAsia="Calibri" w:hAnsi="Calibri" w:cs="Times New Roman"/>
          <w:sz w:val="24"/>
          <w:szCs w:val="24"/>
        </w:rPr>
        <w:t>cantitatea</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maximă</w:t>
      </w:r>
      <w:proofErr w:type="spellEnd"/>
      <w:r w:rsidRPr="009A10EA">
        <w:rPr>
          <w:rFonts w:ascii="Calibri" w:eastAsia="Calibri" w:hAnsi="Calibri" w:cs="Times New Roman"/>
          <w:sz w:val="24"/>
          <w:szCs w:val="24"/>
        </w:rPr>
        <w:t xml:space="preserve"> a </w:t>
      </w:r>
      <w:proofErr w:type="spellStart"/>
      <w:r w:rsidRPr="009A10EA">
        <w:rPr>
          <w:rFonts w:ascii="Calibri" w:eastAsia="Calibri" w:hAnsi="Calibri" w:cs="Times New Roman"/>
          <w:sz w:val="24"/>
          <w:szCs w:val="24"/>
        </w:rPr>
        <w:t>emisiilor</w:t>
      </w:r>
      <w:proofErr w:type="spellEnd"/>
      <w:r w:rsidRPr="009A10EA">
        <w:rPr>
          <w:rFonts w:ascii="Calibri" w:eastAsia="Calibri" w:hAnsi="Calibri" w:cs="Times New Roman"/>
          <w:sz w:val="24"/>
          <w:szCs w:val="24"/>
        </w:rPr>
        <w:t xml:space="preserve"> de CO</w:t>
      </w:r>
      <w:r w:rsidRPr="009A10EA">
        <w:rPr>
          <w:rFonts w:ascii="Calibri" w:eastAsia="Calibri" w:hAnsi="Calibri" w:cs="Times New Roman"/>
          <w:sz w:val="24"/>
          <w:szCs w:val="24"/>
          <w:vertAlign w:val="subscript"/>
        </w:rPr>
        <w:t>2</w:t>
      </w:r>
      <w:r w:rsidRPr="009A10EA">
        <w:rPr>
          <w:rFonts w:ascii="Calibri" w:eastAsia="Calibri" w:hAnsi="Calibri" w:cs="Times New Roman"/>
          <w:sz w:val="24"/>
          <w:szCs w:val="24"/>
        </w:rPr>
        <w:t xml:space="preserve"> la </w:t>
      </w:r>
      <w:proofErr w:type="spellStart"/>
      <w:r w:rsidRPr="009A10EA">
        <w:rPr>
          <w:rFonts w:ascii="Calibri" w:eastAsia="Calibri" w:hAnsi="Calibri" w:cs="Times New Roman"/>
          <w:sz w:val="24"/>
          <w:szCs w:val="24"/>
        </w:rPr>
        <w:t>țeava</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evacuare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exprimate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g/km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mici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decât</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valoarea-limită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prevăzută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tabelul</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jos</w:t>
      </w:r>
      <w:proofErr w:type="spellEnd"/>
      <w:r w:rsidRPr="009A10EA">
        <w:rPr>
          <w:rFonts w:ascii="Calibri" w:eastAsia="Calibri" w:hAnsi="Calibri" w:cs="Times New Roman"/>
          <w:sz w:val="24"/>
          <w:szCs w:val="24"/>
        </w:rPr>
        <w:t xml:space="preserve">, precum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emisiile</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poluanți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condiții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reale</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conducere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mici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decât</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procentul-limită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prevăzut</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tabelul</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jos</w:t>
      </w:r>
      <w:proofErr w:type="spellEnd"/>
      <w:r w:rsidRPr="009A10EA">
        <w:rPr>
          <w:rFonts w:ascii="Calibri" w:eastAsia="Calibri" w:hAnsi="Calibri" w:cs="Times New Roman"/>
          <w:sz w:val="24"/>
          <w:szCs w:val="24"/>
        </w:rPr>
        <w:t>;</w:t>
      </w:r>
    </w:p>
    <w:tbl>
      <w:tblPr>
        <w:tblStyle w:val="TableGrid"/>
        <w:tblW w:w="0" w:type="auto"/>
        <w:jc w:val="center"/>
        <w:tblLook w:val="04A0" w:firstRow="1" w:lastRow="0" w:firstColumn="1" w:lastColumn="0" w:noHBand="0" w:noVBand="1"/>
      </w:tblPr>
      <w:tblGrid>
        <w:gridCol w:w="1885"/>
        <w:gridCol w:w="1350"/>
        <w:gridCol w:w="6115"/>
      </w:tblGrid>
      <w:tr w:rsidR="009A10EA" w:rsidRPr="009A10EA" w14:paraId="03F108A7" w14:textId="77777777" w:rsidTr="005E2102">
        <w:trPr>
          <w:jc w:val="center"/>
        </w:trPr>
        <w:tc>
          <w:tcPr>
            <w:tcW w:w="1885" w:type="dxa"/>
          </w:tcPr>
          <w:p w14:paraId="0B94352A" w14:textId="77777777" w:rsidR="00703953" w:rsidRPr="009A10EA" w:rsidRDefault="00703953" w:rsidP="005E2102">
            <w:pPr>
              <w:jc w:val="center"/>
              <w:rPr>
                <w:rFonts w:ascii="Calibri" w:eastAsia="Calibri" w:hAnsi="Calibri" w:cs="Times New Roman"/>
                <w:sz w:val="24"/>
                <w:szCs w:val="24"/>
              </w:rPr>
            </w:pPr>
            <w:proofErr w:type="spellStart"/>
            <w:r w:rsidRPr="009A10EA">
              <w:rPr>
                <w:rFonts w:ascii="Calibri" w:eastAsia="Calibri" w:hAnsi="Calibri" w:cs="Times New Roman"/>
                <w:sz w:val="24"/>
                <w:szCs w:val="24"/>
              </w:rPr>
              <w:t>Categorie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vehicul</w:t>
            </w:r>
            <w:proofErr w:type="spellEnd"/>
          </w:p>
        </w:tc>
        <w:tc>
          <w:tcPr>
            <w:tcW w:w="1350" w:type="dxa"/>
          </w:tcPr>
          <w:p w14:paraId="4FC854DD" w14:textId="77777777" w:rsidR="00703953" w:rsidRPr="009A10EA" w:rsidRDefault="00703953" w:rsidP="005E2102">
            <w:pPr>
              <w:jc w:val="center"/>
              <w:rPr>
                <w:rFonts w:ascii="Calibri" w:eastAsia="Calibri" w:hAnsi="Calibri" w:cs="Times New Roman"/>
                <w:sz w:val="24"/>
                <w:szCs w:val="24"/>
              </w:rPr>
            </w:pPr>
            <w:r w:rsidRPr="009A10EA">
              <w:rPr>
                <w:rFonts w:ascii="Calibri" w:eastAsia="Calibri" w:hAnsi="Calibri" w:cs="Times New Roman"/>
                <w:sz w:val="24"/>
                <w:szCs w:val="24"/>
              </w:rPr>
              <w:t>CO</w:t>
            </w:r>
            <w:r w:rsidRPr="009A10EA">
              <w:rPr>
                <w:rFonts w:ascii="Calibri" w:eastAsia="Calibri" w:hAnsi="Calibri" w:cs="Times New Roman"/>
                <w:sz w:val="24"/>
                <w:szCs w:val="24"/>
                <w:vertAlign w:val="subscript"/>
              </w:rPr>
              <w:t>2</w:t>
            </w:r>
            <w:r w:rsidRPr="009A10EA">
              <w:rPr>
                <w:rFonts w:ascii="Calibri" w:eastAsia="Calibri" w:hAnsi="Calibri" w:cs="Times New Roman"/>
                <w:sz w:val="24"/>
                <w:szCs w:val="24"/>
              </w:rPr>
              <w:t xml:space="preserve"> (g/km)</w:t>
            </w:r>
          </w:p>
        </w:tc>
        <w:tc>
          <w:tcPr>
            <w:tcW w:w="6115" w:type="dxa"/>
          </w:tcPr>
          <w:p w14:paraId="536C7C7F" w14:textId="77777777" w:rsidR="00703953" w:rsidRPr="009A10EA" w:rsidRDefault="00703953" w:rsidP="005E2102">
            <w:pPr>
              <w:jc w:val="center"/>
              <w:rPr>
                <w:rFonts w:ascii="Calibri" w:eastAsia="Calibri" w:hAnsi="Calibri" w:cs="Times New Roman"/>
                <w:sz w:val="24"/>
                <w:szCs w:val="24"/>
              </w:rPr>
            </w:pPr>
            <w:proofErr w:type="spellStart"/>
            <w:r w:rsidRPr="009A10EA">
              <w:rPr>
                <w:rFonts w:ascii="Calibri" w:eastAsia="Calibri" w:hAnsi="Calibri" w:cs="Times New Roman"/>
                <w:sz w:val="24"/>
                <w:szCs w:val="24"/>
              </w:rPr>
              <w:t>Emisiile</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poluanți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atmosferici</w:t>
            </w:r>
            <w:proofErr w:type="spellEnd"/>
            <w:r w:rsidRPr="009A10EA">
              <w:rPr>
                <w:rFonts w:ascii="Calibri" w:eastAsia="Calibri" w:hAnsi="Calibri" w:cs="Times New Roman"/>
                <w:sz w:val="24"/>
                <w:szCs w:val="24"/>
              </w:rPr>
              <w:t xml:space="preserve"> generate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condiții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reale</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conducere</w:t>
            </w:r>
            <w:proofErr w:type="spellEnd"/>
            <w:r w:rsidRPr="009A10EA">
              <w:rPr>
                <w:rFonts w:ascii="Calibri" w:eastAsia="Calibri" w:hAnsi="Calibri" w:cs="Times New Roman"/>
                <w:sz w:val="24"/>
                <w:szCs w:val="24"/>
              </w:rPr>
              <w:t xml:space="preserve"> (RDE)</w:t>
            </w:r>
            <w:r w:rsidRPr="009A10EA">
              <w:rPr>
                <w:rFonts w:ascii="Calibri" w:eastAsia="Calibri" w:hAnsi="Calibri" w:cs="Times New Roman"/>
                <w:sz w:val="24"/>
                <w:szCs w:val="24"/>
                <w:vertAlign w:val="superscript"/>
              </w:rPr>
              <w:t>(1)</w:t>
            </w:r>
            <w:r w:rsidRPr="009A10EA">
              <w:rPr>
                <w:rFonts w:ascii="Calibri" w:eastAsia="Calibri" w:hAnsi="Calibri" w:cs="Times New Roman"/>
                <w:sz w:val="24"/>
                <w:szCs w:val="24"/>
              </w:rPr>
              <w:t xml:space="preserve"> ca </w:t>
            </w:r>
            <w:proofErr w:type="spellStart"/>
            <w:r w:rsidRPr="009A10EA">
              <w:rPr>
                <w:rFonts w:ascii="Calibri" w:eastAsia="Calibri" w:hAnsi="Calibri" w:cs="Times New Roman"/>
                <w:sz w:val="24"/>
                <w:szCs w:val="24"/>
              </w:rPr>
              <w:t>procent</w:t>
            </w:r>
            <w:proofErr w:type="spellEnd"/>
            <w:r w:rsidRPr="009A10EA">
              <w:rPr>
                <w:rFonts w:ascii="Calibri" w:eastAsia="Calibri" w:hAnsi="Calibri" w:cs="Times New Roman"/>
                <w:sz w:val="24"/>
                <w:szCs w:val="24"/>
              </w:rPr>
              <w:t xml:space="preserve"> din </w:t>
            </w:r>
            <w:proofErr w:type="spellStart"/>
            <w:r w:rsidRPr="009A10EA">
              <w:rPr>
                <w:rFonts w:ascii="Calibri" w:eastAsia="Calibri" w:hAnsi="Calibri" w:cs="Times New Roman"/>
                <w:sz w:val="24"/>
                <w:szCs w:val="24"/>
              </w:rPr>
              <w:t>limitele</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emisie</w:t>
            </w:r>
            <w:proofErr w:type="spellEnd"/>
            <w:r w:rsidRPr="009A10EA">
              <w:rPr>
                <w:rFonts w:ascii="Calibri" w:eastAsia="Calibri" w:hAnsi="Calibri" w:cs="Times New Roman"/>
                <w:sz w:val="24"/>
                <w:szCs w:val="24"/>
                <w:vertAlign w:val="superscript"/>
              </w:rPr>
              <w:t>(2)</w:t>
            </w:r>
          </w:p>
        </w:tc>
      </w:tr>
      <w:tr w:rsidR="009A10EA" w:rsidRPr="009A10EA" w14:paraId="2BB1AD2A" w14:textId="77777777" w:rsidTr="005E2102">
        <w:trPr>
          <w:jc w:val="center"/>
        </w:trPr>
        <w:tc>
          <w:tcPr>
            <w:tcW w:w="1885" w:type="dxa"/>
          </w:tcPr>
          <w:p w14:paraId="50E5B374" w14:textId="77777777" w:rsidR="00703953" w:rsidRPr="009A10EA" w:rsidRDefault="00703953" w:rsidP="005E2102">
            <w:pPr>
              <w:jc w:val="center"/>
              <w:rPr>
                <w:rFonts w:ascii="Calibri" w:eastAsia="Calibri" w:hAnsi="Calibri" w:cs="Times New Roman"/>
                <w:sz w:val="24"/>
                <w:szCs w:val="24"/>
              </w:rPr>
            </w:pPr>
            <w:r w:rsidRPr="009A10EA">
              <w:rPr>
                <w:rFonts w:ascii="Calibri" w:eastAsia="Calibri" w:hAnsi="Calibri" w:cs="Times New Roman"/>
                <w:sz w:val="24"/>
                <w:szCs w:val="24"/>
              </w:rPr>
              <w:t>M2</w:t>
            </w:r>
          </w:p>
        </w:tc>
        <w:tc>
          <w:tcPr>
            <w:tcW w:w="1350" w:type="dxa"/>
          </w:tcPr>
          <w:p w14:paraId="1722393E" w14:textId="77777777" w:rsidR="00703953" w:rsidRPr="009A10EA" w:rsidRDefault="00703953" w:rsidP="005E2102">
            <w:pPr>
              <w:jc w:val="center"/>
              <w:rPr>
                <w:rFonts w:ascii="Calibri" w:eastAsia="Calibri" w:hAnsi="Calibri" w:cs="Times New Roman"/>
                <w:sz w:val="24"/>
                <w:szCs w:val="24"/>
              </w:rPr>
            </w:pPr>
            <w:r w:rsidRPr="009A10EA">
              <w:rPr>
                <w:rFonts w:ascii="Calibri" w:eastAsia="Calibri" w:hAnsi="Calibri" w:cs="Times New Roman"/>
                <w:sz w:val="24"/>
                <w:szCs w:val="24"/>
              </w:rPr>
              <w:t>50</w:t>
            </w:r>
          </w:p>
        </w:tc>
        <w:tc>
          <w:tcPr>
            <w:tcW w:w="6115" w:type="dxa"/>
          </w:tcPr>
          <w:p w14:paraId="16FAB9AC" w14:textId="77777777" w:rsidR="00703953" w:rsidRPr="009A10EA" w:rsidRDefault="00703953" w:rsidP="005E2102">
            <w:pPr>
              <w:jc w:val="center"/>
              <w:rPr>
                <w:rFonts w:ascii="Calibri" w:eastAsia="Calibri" w:hAnsi="Calibri" w:cs="Times New Roman"/>
                <w:sz w:val="24"/>
                <w:szCs w:val="24"/>
              </w:rPr>
            </w:pPr>
            <w:r w:rsidRPr="009A10EA">
              <w:rPr>
                <w:rFonts w:ascii="Calibri" w:eastAsia="Calibri" w:hAnsi="Calibri" w:cs="Times New Roman"/>
                <w:sz w:val="24"/>
                <w:szCs w:val="24"/>
              </w:rPr>
              <w:t>80%</w:t>
            </w:r>
          </w:p>
        </w:tc>
      </w:tr>
    </w:tbl>
    <w:p w14:paraId="5A4CE824" w14:textId="77777777" w:rsidR="00703953" w:rsidRPr="009A10EA" w:rsidRDefault="00703953" w:rsidP="00703953">
      <w:pPr>
        <w:shd w:val="clear" w:color="auto" w:fill="FFFFFF"/>
        <w:spacing w:after="150" w:line="240" w:lineRule="auto"/>
        <w:jc w:val="both"/>
        <w:rPr>
          <w:rFonts w:ascii="Calibri" w:eastAsia="Times New Roman" w:hAnsi="Calibri" w:cs="Times New Roman"/>
        </w:rPr>
      </w:pPr>
      <w:r w:rsidRPr="009A10EA">
        <w:rPr>
          <w:rFonts w:ascii="Calibri" w:eastAsia="Times New Roman" w:hAnsi="Calibri" w:cs="Times New Roman"/>
          <w:b/>
          <w:bCs/>
          <w:vertAlign w:val="superscript"/>
        </w:rPr>
        <w:t>(1)</w:t>
      </w:r>
      <w:r w:rsidRPr="009A10EA">
        <w:rPr>
          <w:rFonts w:ascii="Calibri" w:eastAsia="Times New Roman" w:hAnsi="Calibri" w:cs="Times New Roman"/>
        </w:rPr>
        <w:t> </w:t>
      </w:r>
      <w:proofErr w:type="spellStart"/>
      <w:r w:rsidRPr="009A10EA">
        <w:rPr>
          <w:rFonts w:ascii="Calibri" w:eastAsia="Times New Roman" w:hAnsi="Calibri" w:cs="Times New Roman"/>
        </w:rPr>
        <w:t>Valorile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maxime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declarate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condiții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reale</w:t>
      </w:r>
      <w:proofErr w:type="spellEnd"/>
      <w:r w:rsidRPr="009A10EA">
        <w:rPr>
          <w:rFonts w:ascii="Calibri" w:eastAsia="Times New Roman" w:hAnsi="Calibri" w:cs="Times New Roman"/>
        </w:rPr>
        <w:t xml:space="preserve"> de </w:t>
      </w:r>
      <w:proofErr w:type="spellStart"/>
      <w:r w:rsidRPr="009A10EA">
        <w:rPr>
          <w:rFonts w:ascii="Calibri" w:eastAsia="Times New Roman" w:hAnsi="Calibri" w:cs="Times New Roman"/>
        </w:rPr>
        <w:t>conducere</w:t>
      </w:r>
      <w:proofErr w:type="spellEnd"/>
      <w:r w:rsidRPr="009A10EA">
        <w:rPr>
          <w:rFonts w:ascii="Calibri" w:eastAsia="Times New Roman" w:hAnsi="Calibri" w:cs="Times New Roman"/>
        </w:rPr>
        <w:t xml:space="preserve"> (RDE) ale </w:t>
      </w:r>
      <w:proofErr w:type="spellStart"/>
      <w:r w:rsidRPr="009A10EA">
        <w:rPr>
          <w:rFonts w:ascii="Calibri" w:eastAsia="Times New Roman" w:hAnsi="Calibri" w:cs="Times New Roman"/>
        </w:rPr>
        <w:t>emisiilor</w:t>
      </w:r>
      <w:proofErr w:type="spellEnd"/>
      <w:r w:rsidRPr="009A10EA">
        <w:rPr>
          <w:rFonts w:ascii="Calibri" w:eastAsia="Times New Roman" w:hAnsi="Calibri" w:cs="Times New Roman"/>
        </w:rPr>
        <w:t xml:space="preserve"> de </w:t>
      </w:r>
      <w:proofErr w:type="spellStart"/>
      <w:r w:rsidRPr="009A10EA">
        <w:rPr>
          <w:rFonts w:ascii="Calibri" w:eastAsia="Times New Roman" w:hAnsi="Calibri" w:cs="Times New Roman"/>
        </w:rPr>
        <w:t>particule</w:t>
      </w:r>
      <w:proofErr w:type="spellEnd"/>
      <w:r w:rsidRPr="009A10EA">
        <w:rPr>
          <w:rFonts w:ascii="Calibri" w:eastAsia="Times New Roman" w:hAnsi="Calibri" w:cs="Times New Roman"/>
        </w:rPr>
        <w:t xml:space="preserve"> ultrafine (</w:t>
      </w:r>
      <w:proofErr w:type="spellStart"/>
      <w:r w:rsidRPr="009A10EA">
        <w:rPr>
          <w:rFonts w:ascii="Calibri" w:eastAsia="Times New Roman" w:hAnsi="Calibri" w:cs="Times New Roman"/>
        </w:rPr>
        <w:t>număr</w:t>
      </w:r>
      <w:proofErr w:type="spellEnd"/>
      <w:r w:rsidRPr="009A10EA">
        <w:rPr>
          <w:rFonts w:ascii="Calibri" w:eastAsia="Times New Roman" w:hAnsi="Calibri" w:cs="Times New Roman"/>
        </w:rPr>
        <w:t xml:space="preserve"> de </w:t>
      </w:r>
      <w:proofErr w:type="spellStart"/>
      <w:r w:rsidRPr="009A10EA">
        <w:rPr>
          <w:rFonts w:ascii="Calibri" w:eastAsia="Times New Roman" w:hAnsi="Calibri" w:cs="Times New Roman"/>
        </w:rPr>
        <w:t>particule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xml:space="preserve"> #/km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de </w:t>
      </w:r>
      <w:proofErr w:type="spellStart"/>
      <w:r w:rsidRPr="009A10EA">
        <w:rPr>
          <w:rFonts w:ascii="Calibri" w:eastAsia="Times New Roman" w:hAnsi="Calibri" w:cs="Times New Roman"/>
        </w:rPr>
        <w:t>oxizi</w:t>
      </w:r>
      <w:proofErr w:type="spellEnd"/>
      <w:r w:rsidRPr="009A10EA">
        <w:rPr>
          <w:rFonts w:ascii="Calibri" w:eastAsia="Times New Roman" w:hAnsi="Calibri" w:cs="Times New Roman"/>
        </w:rPr>
        <w:t xml:space="preserve"> de </w:t>
      </w:r>
      <w:proofErr w:type="spellStart"/>
      <w:r w:rsidRPr="009A10EA">
        <w:rPr>
          <w:rFonts w:ascii="Calibri" w:eastAsia="Times New Roman" w:hAnsi="Calibri" w:cs="Times New Roman"/>
        </w:rPr>
        <w:t>azot</w:t>
      </w:r>
      <w:proofErr w:type="spellEnd"/>
      <w:r w:rsidRPr="009A10EA">
        <w:rPr>
          <w:rFonts w:ascii="Calibri" w:eastAsia="Times New Roman" w:hAnsi="Calibri" w:cs="Times New Roman"/>
        </w:rPr>
        <w:t xml:space="preserve"> (NOx)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xml:space="preserve"> mg/km, </w:t>
      </w:r>
      <w:proofErr w:type="spellStart"/>
      <w:r w:rsidRPr="009A10EA">
        <w:rPr>
          <w:rFonts w:ascii="Calibri" w:eastAsia="Times New Roman" w:hAnsi="Calibri" w:cs="Times New Roman"/>
        </w:rPr>
        <w:t>prevăzute</w:t>
      </w:r>
      <w:proofErr w:type="spellEnd"/>
      <w:r w:rsidRPr="009A10EA">
        <w:rPr>
          <w:rFonts w:ascii="Calibri" w:eastAsia="Times New Roman" w:hAnsi="Calibri" w:cs="Times New Roman"/>
        </w:rPr>
        <w:t xml:space="preserve"> la </w:t>
      </w:r>
      <w:proofErr w:type="spellStart"/>
      <w:r w:rsidRPr="009A10EA">
        <w:rPr>
          <w:rFonts w:ascii="Calibri" w:eastAsia="Times New Roman" w:hAnsi="Calibri" w:cs="Times New Roman"/>
        </w:rPr>
        <w:t>punctul</w:t>
      </w:r>
      <w:proofErr w:type="spellEnd"/>
      <w:r w:rsidRPr="009A10EA">
        <w:rPr>
          <w:rFonts w:ascii="Calibri" w:eastAsia="Times New Roman" w:hAnsi="Calibri" w:cs="Times New Roman"/>
        </w:rPr>
        <w:t xml:space="preserve"> 48.2 din </w:t>
      </w:r>
      <w:proofErr w:type="spellStart"/>
      <w:r w:rsidRPr="009A10EA">
        <w:rPr>
          <w:rFonts w:ascii="Calibri" w:eastAsia="Times New Roman" w:hAnsi="Calibri" w:cs="Times New Roman"/>
        </w:rPr>
        <w:t>Certificatul</w:t>
      </w:r>
      <w:proofErr w:type="spellEnd"/>
      <w:r w:rsidRPr="009A10EA">
        <w:rPr>
          <w:rFonts w:ascii="Calibri" w:eastAsia="Times New Roman" w:hAnsi="Calibri" w:cs="Times New Roman"/>
        </w:rPr>
        <w:t xml:space="preserve"> de </w:t>
      </w:r>
      <w:proofErr w:type="spellStart"/>
      <w:r w:rsidRPr="009A10EA">
        <w:rPr>
          <w:rFonts w:ascii="Calibri" w:eastAsia="Times New Roman" w:hAnsi="Calibri" w:cs="Times New Roman"/>
        </w:rPr>
        <w:t>conformitate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astfel</w:t>
      </w:r>
      <w:proofErr w:type="spellEnd"/>
      <w:r w:rsidRPr="009A10EA">
        <w:rPr>
          <w:rFonts w:ascii="Calibri" w:eastAsia="Times New Roman" w:hAnsi="Calibri" w:cs="Times New Roman"/>
        </w:rPr>
        <w:t xml:space="preserve"> cum sunt </w:t>
      </w:r>
      <w:proofErr w:type="spellStart"/>
      <w:r w:rsidRPr="009A10EA">
        <w:rPr>
          <w:rFonts w:ascii="Calibri" w:eastAsia="Times New Roman" w:hAnsi="Calibri" w:cs="Times New Roman"/>
        </w:rPr>
        <w:t>descrise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w:t>
      </w:r>
      <w:proofErr w:type="spellStart"/>
      <w:r>
        <w:fldChar w:fldCharType="begin"/>
      </w:r>
      <w:r>
        <w:instrText>HYPERLINK "https://lege5.ro/Gratuit/gi3tknrqgu/directiva-cadru-nr-46-2007-de-stabilire-a-unui-cadru-pentru-omologarea-autovehiculelor-si-remorcilor-acestora-precum-si-a-sistemelor-componentelor-si-unitatilor-tehnice-separate-destinate-vehiculelor-?pid=58501470&amp;d=2021-07-09" \l "p-58501470" \t "_blank"</w:instrText>
      </w:r>
      <w:r>
        <w:fldChar w:fldCharType="separate"/>
      </w:r>
      <w:r w:rsidRPr="009A10EA">
        <w:rPr>
          <w:rFonts w:ascii="Calibri" w:eastAsia="Times New Roman" w:hAnsi="Calibri" w:cs="Times New Roman"/>
          <w:u w:val="single"/>
        </w:rPr>
        <w:t>anexa</w:t>
      </w:r>
      <w:proofErr w:type="spellEnd"/>
      <w:r w:rsidRPr="009A10EA">
        <w:rPr>
          <w:rFonts w:ascii="Calibri" w:eastAsia="Times New Roman" w:hAnsi="Calibri" w:cs="Times New Roman"/>
          <w:u w:val="single"/>
        </w:rPr>
        <w:t xml:space="preserve"> IX</w:t>
      </w:r>
      <w:r>
        <w:rPr>
          <w:rFonts w:ascii="Calibri" w:eastAsia="Times New Roman" w:hAnsi="Calibri" w:cs="Times New Roman"/>
          <w:u w:val="single"/>
        </w:rPr>
        <w:fldChar w:fldCharType="end"/>
      </w:r>
      <w:r w:rsidRPr="009A10EA">
        <w:rPr>
          <w:rFonts w:ascii="Calibri" w:eastAsia="Times New Roman" w:hAnsi="Calibri" w:cs="Times New Roman"/>
        </w:rPr>
        <w:t xml:space="preserve"> la </w:t>
      </w:r>
      <w:proofErr w:type="spellStart"/>
      <w:r w:rsidRPr="009A10EA">
        <w:rPr>
          <w:rFonts w:ascii="Calibri" w:eastAsia="Times New Roman" w:hAnsi="Calibri" w:cs="Times New Roman"/>
        </w:rPr>
        <w:t>Directiva</w:t>
      </w:r>
      <w:proofErr w:type="spellEnd"/>
      <w:r w:rsidRPr="009A10EA">
        <w:rPr>
          <w:rFonts w:ascii="Calibri" w:eastAsia="Times New Roman" w:hAnsi="Calibri" w:cs="Times New Roman"/>
        </w:rPr>
        <w:t xml:space="preserve"> 2007/46/CE a </w:t>
      </w:r>
      <w:proofErr w:type="spellStart"/>
      <w:r w:rsidRPr="009A10EA">
        <w:rPr>
          <w:rFonts w:ascii="Calibri" w:eastAsia="Times New Roman" w:hAnsi="Calibri" w:cs="Times New Roman"/>
        </w:rPr>
        <w:t>Parlamentului</w:t>
      </w:r>
      <w:proofErr w:type="spellEnd"/>
      <w:r w:rsidRPr="009A10EA">
        <w:rPr>
          <w:rFonts w:ascii="Calibri" w:eastAsia="Times New Roman" w:hAnsi="Calibri" w:cs="Times New Roman"/>
        </w:rPr>
        <w:t xml:space="preserve"> European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a </w:t>
      </w:r>
      <w:proofErr w:type="spellStart"/>
      <w:r w:rsidRPr="009A10EA">
        <w:rPr>
          <w:rFonts w:ascii="Calibri" w:eastAsia="Times New Roman" w:hAnsi="Calibri" w:cs="Times New Roman"/>
        </w:rPr>
        <w:t>Consiliului</w:t>
      </w:r>
      <w:proofErr w:type="spellEnd"/>
      <w:r w:rsidRPr="009A10EA">
        <w:rPr>
          <w:rFonts w:ascii="Calibri" w:eastAsia="Times New Roman" w:hAnsi="Calibri" w:cs="Times New Roman"/>
        </w:rPr>
        <w:t xml:space="preserve"> din 5 </w:t>
      </w:r>
      <w:proofErr w:type="spellStart"/>
      <w:r w:rsidRPr="009A10EA">
        <w:rPr>
          <w:rFonts w:ascii="Calibri" w:eastAsia="Times New Roman" w:hAnsi="Calibri" w:cs="Times New Roman"/>
        </w:rPr>
        <w:t>septembrie</w:t>
      </w:r>
      <w:proofErr w:type="spellEnd"/>
      <w:r w:rsidRPr="009A10EA">
        <w:rPr>
          <w:rFonts w:ascii="Calibri" w:eastAsia="Times New Roman" w:hAnsi="Calibri" w:cs="Times New Roman"/>
        </w:rPr>
        <w:t xml:space="preserve"> 2007 de </w:t>
      </w:r>
      <w:proofErr w:type="spellStart"/>
      <w:r w:rsidRPr="009A10EA">
        <w:rPr>
          <w:rFonts w:ascii="Calibri" w:eastAsia="Times New Roman" w:hAnsi="Calibri" w:cs="Times New Roman"/>
        </w:rPr>
        <w:t>stabilire</w:t>
      </w:r>
      <w:proofErr w:type="spellEnd"/>
      <w:r w:rsidRPr="009A10EA">
        <w:rPr>
          <w:rFonts w:ascii="Calibri" w:eastAsia="Times New Roman" w:hAnsi="Calibri" w:cs="Times New Roman"/>
        </w:rPr>
        <w:t xml:space="preserve"> a </w:t>
      </w:r>
      <w:proofErr w:type="spellStart"/>
      <w:r w:rsidRPr="009A10EA">
        <w:rPr>
          <w:rFonts w:ascii="Calibri" w:eastAsia="Times New Roman" w:hAnsi="Calibri" w:cs="Times New Roman"/>
        </w:rPr>
        <w:t>unui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cadru</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pentru</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omologarea</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autovehiculelor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remorcilor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acestora</w:t>
      </w:r>
      <w:proofErr w:type="spellEnd"/>
      <w:r w:rsidRPr="009A10EA">
        <w:rPr>
          <w:rFonts w:ascii="Calibri" w:eastAsia="Times New Roman" w:hAnsi="Calibri" w:cs="Times New Roman"/>
        </w:rPr>
        <w:t xml:space="preserve">, precum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a </w:t>
      </w:r>
      <w:proofErr w:type="spellStart"/>
      <w:r w:rsidRPr="009A10EA">
        <w:rPr>
          <w:rFonts w:ascii="Calibri" w:eastAsia="Times New Roman" w:hAnsi="Calibri" w:cs="Times New Roman"/>
        </w:rPr>
        <w:t>sistemelor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componentelor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unităților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tehnice</w:t>
      </w:r>
      <w:proofErr w:type="spellEnd"/>
      <w:r w:rsidRPr="009A10EA">
        <w:rPr>
          <w:rFonts w:ascii="Calibri" w:eastAsia="Times New Roman" w:hAnsi="Calibri" w:cs="Times New Roman"/>
        </w:rPr>
        <w:t xml:space="preserve"> separate destinate </w:t>
      </w:r>
      <w:proofErr w:type="spellStart"/>
      <w:r w:rsidRPr="009A10EA">
        <w:rPr>
          <w:rFonts w:ascii="Calibri" w:eastAsia="Times New Roman" w:hAnsi="Calibri" w:cs="Times New Roman"/>
        </w:rPr>
        <w:t>vehiculelor</w:t>
      </w:r>
      <w:proofErr w:type="spellEnd"/>
      <w:r w:rsidRPr="009A10EA">
        <w:rPr>
          <w:rFonts w:ascii="Calibri" w:eastAsia="Times New Roman" w:hAnsi="Calibri" w:cs="Times New Roman"/>
        </w:rPr>
        <w:t xml:space="preserve"> respective, </w:t>
      </w:r>
      <w:proofErr w:type="spellStart"/>
      <w:r w:rsidRPr="009A10EA">
        <w:rPr>
          <w:rFonts w:ascii="Calibri" w:eastAsia="Times New Roman" w:hAnsi="Calibri" w:cs="Times New Roman"/>
        </w:rPr>
        <w:t>pentru</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călătoriile</w:t>
      </w:r>
      <w:proofErr w:type="spellEnd"/>
      <w:r w:rsidRPr="009A10EA">
        <w:rPr>
          <w:rFonts w:ascii="Calibri" w:eastAsia="Times New Roman" w:hAnsi="Calibri" w:cs="Times New Roman"/>
        </w:rPr>
        <w:t xml:space="preserve"> complete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urbane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condiții</w:t>
      </w:r>
      <w:proofErr w:type="spellEnd"/>
      <w:r w:rsidRPr="009A10EA">
        <w:rPr>
          <w:rFonts w:ascii="Calibri" w:eastAsia="Times New Roman" w:hAnsi="Calibri" w:cs="Times New Roman"/>
        </w:rPr>
        <w:t xml:space="preserve"> RDE </w:t>
      </w:r>
      <w:proofErr w:type="spellStart"/>
      <w:r w:rsidRPr="009A10EA">
        <w:rPr>
          <w:rFonts w:ascii="Calibri" w:eastAsia="Times New Roman" w:hAnsi="Calibri" w:cs="Times New Roman"/>
        </w:rPr>
        <w:t>sau</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anexa</w:t>
      </w:r>
      <w:proofErr w:type="spellEnd"/>
      <w:r w:rsidRPr="009A10EA">
        <w:rPr>
          <w:rFonts w:ascii="Calibri" w:eastAsia="Times New Roman" w:hAnsi="Calibri" w:cs="Times New Roman"/>
        </w:rPr>
        <w:t xml:space="preserve"> VIII la </w:t>
      </w:r>
      <w:proofErr w:type="spellStart"/>
      <w:r w:rsidRPr="009A10EA">
        <w:rPr>
          <w:rFonts w:ascii="Calibri" w:eastAsia="Times New Roman" w:hAnsi="Calibri" w:cs="Times New Roman"/>
        </w:rPr>
        <w:t>Regulamentul</w:t>
      </w:r>
      <w:proofErr w:type="spellEnd"/>
      <w:r w:rsidRPr="009A10EA">
        <w:rPr>
          <w:rFonts w:ascii="Calibri" w:eastAsia="Times New Roman" w:hAnsi="Calibri" w:cs="Times New Roman"/>
        </w:rPr>
        <w:t xml:space="preserve"> de </w:t>
      </w:r>
      <w:proofErr w:type="spellStart"/>
      <w:r w:rsidRPr="009A10EA">
        <w:rPr>
          <w:rFonts w:ascii="Calibri" w:eastAsia="Times New Roman" w:hAnsi="Calibri" w:cs="Times New Roman"/>
        </w:rPr>
        <w:t>punere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aplicare</w:t>
      </w:r>
      <w:proofErr w:type="spellEnd"/>
      <w:r w:rsidRPr="009A10EA">
        <w:rPr>
          <w:rFonts w:ascii="Calibri" w:eastAsia="Times New Roman" w:hAnsi="Calibri" w:cs="Times New Roman"/>
        </w:rPr>
        <w:t xml:space="preserve"> (UE) 2020/683 din 15 </w:t>
      </w:r>
      <w:proofErr w:type="spellStart"/>
      <w:r w:rsidRPr="009A10EA">
        <w:rPr>
          <w:rFonts w:ascii="Calibri" w:eastAsia="Times New Roman" w:hAnsi="Calibri" w:cs="Times New Roman"/>
        </w:rPr>
        <w:t>aprilie</w:t>
      </w:r>
      <w:proofErr w:type="spellEnd"/>
      <w:r w:rsidRPr="009A10EA">
        <w:rPr>
          <w:rFonts w:ascii="Calibri" w:eastAsia="Times New Roman" w:hAnsi="Calibri" w:cs="Times New Roman"/>
        </w:rPr>
        <w:t xml:space="preserve"> 2020 </w:t>
      </w:r>
      <w:proofErr w:type="spellStart"/>
      <w:r w:rsidRPr="009A10EA">
        <w:rPr>
          <w:rFonts w:ascii="Calibri" w:eastAsia="Times New Roman" w:hAnsi="Calibri" w:cs="Times New Roman"/>
        </w:rPr>
        <w:t>pentru</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punerea</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aplicare</w:t>
      </w:r>
      <w:proofErr w:type="spellEnd"/>
      <w:r w:rsidRPr="009A10EA">
        <w:rPr>
          <w:rFonts w:ascii="Calibri" w:eastAsia="Times New Roman" w:hAnsi="Calibri" w:cs="Times New Roman"/>
        </w:rPr>
        <w:t xml:space="preserve"> a </w:t>
      </w:r>
      <w:proofErr w:type="spellStart"/>
      <w:r w:rsidRPr="009A10EA">
        <w:rPr>
          <w:rFonts w:ascii="Calibri" w:eastAsia="Times New Roman" w:hAnsi="Calibri" w:cs="Times New Roman"/>
        </w:rPr>
        <w:t>Regulamentului</w:t>
      </w:r>
      <w:proofErr w:type="spellEnd"/>
      <w:r w:rsidRPr="009A10EA">
        <w:rPr>
          <w:rFonts w:ascii="Calibri" w:eastAsia="Times New Roman" w:hAnsi="Calibri" w:cs="Times New Roman"/>
        </w:rPr>
        <w:t xml:space="preserve"> (UE) </w:t>
      </w:r>
      <w:hyperlink r:id="rId9" w:tgtFrame="_blank" w:history="1">
        <w:r w:rsidRPr="009A10EA">
          <w:rPr>
            <w:rFonts w:ascii="Calibri" w:eastAsia="Times New Roman" w:hAnsi="Calibri" w:cs="Times New Roman"/>
            <w:u w:val="single"/>
          </w:rPr>
          <w:t>2018/858</w:t>
        </w:r>
      </w:hyperlink>
      <w:r w:rsidRPr="009A10EA">
        <w:rPr>
          <w:rFonts w:ascii="Calibri" w:eastAsia="Times New Roman" w:hAnsi="Calibri" w:cs="Times New Roman"/>
        </w:rPr>
        <w:t xml:space="preserve"> al </w:t>
      </w:r>
      <w:proofErr w:type="spellStart"/>
      <w:r w:rsidRPr="009A10EA">
        <w:rPr>
          <w:rFonts w:ascii="Calibri" w:eastAsia="Times New Roman" w:hAnsi="Calibri" w:cs="Times New Roman"/>
        </w:rPr>
        <w:t>Parlamentului</w:t>
      </w:r>
      <w:proofErr w:type="spellEnd"/>
      <w:r w:rsidRPr="009A10EA">
        <w:rPr>
          <w:rFonts w:ascii="Calibri" w:eastAsia="Times New Roman" w:hAnsi="Calibri" w:cs="Times New Roman"/>
        </w:rPr>
        <w:t xml:space="preserve"> European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al </w:t>
      </w:r>
      <w:proofErr w:type="spellStart"/>
      <w:r w:rsidRPr="009A10EA">
        <w:rPr>
          <w:rFonts w:ascii="Calibri" w:eastAsia="Times New Roman" w:hAnsi="Calibri" w:cs="Times New Roman"/>
        </w:rPr>
        <w:t>Consiliului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ceea</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privește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cerințele</w:t>
      </w:r>
      <w:proofErr w:type="spellEnd"/>
      <w:r w:rsidRPr="009A10EA">
        <w:rPr>
          <w:rFonts w:ascii="Calibri" w:eastAsia="Times New Roman" w:hAnsi="Calibri" w:cs="Times New Roman"/>
        </w:rPr>
        <w:t xml:space="preserve"> administrative </w:t>
      </w:r>
      <w:proofErr w:type="spellStart"/>
      <w:r w:rsidRPr="009A10EA">
        <w:rPr>
          <w:rFonts w:ascii="Calibri" w:eastAsia="Times New Roman" w:hAnsi="Calibri" w:cs="Times New Roman"/>
        </w:rPr>
        <w:t>pentru</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omologarea</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supravegherea</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pieței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autovehiculelor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remorcilor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acestora</w:t>
      </w:r>
      <w:proofErr w:type="spellEnd"/>
      <w:r w:rsidRPr="009A10EA">
        <w:rPr>
          <w:rFonts w:ascii="Calibri" w:eastAsia="Times New Roman" w:hAnsi="Calibri" w:cs="Times New Roman"/>
        </w:rPr>
        <w:t xml:space="preserve">, precum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ale </w:t>
      </w:r>
      <w:proofErr w:type="spellStart"/>
      <w:r w:rsidRPr="009A10EA">
        <w:rPr>
          <w:rFonts w:ascii="Calibri" w:eastAsia="Times New Roman" w:hAnsi="Calibri" w:cs="Times New Roman"/>
        </w:rPr>
        <w:t>sistemelor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componentelor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unităților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tehnice</w:t>
      </w:r>
      <w:proofErr w:type="spellEnd"/>
      <w:r w:rsidRPr="009A10EA">
        <w:rPr>
          <w:rFonts w:ascii="Calibri" w:eastAsia="Times New Roman" w:hAnsi="Calibri" w:cs="Times New Roman"/>
        </w:rPr>
        <w:t xml:space="preserve"> separate destinate </w:t>
      </w:r>
      <w:proofErr w:type="spellStart"/>
      <w:r w:rsidRPr="009A10EA">
        <w:rPr>
          <w:rFonts w:ascii="Calibri" w:eastAsia="Times New Roman" w:hAnsi="Calibri" w:cs="Times New Roman"/>
        </w:rPr>
        <w:t>vehiculelor</w:t>
      </w:r>
      <w:proofErr w:type="spellEnd"/>
      <w:r w:rsidRPr="009A10EA">
        <w:rPr>
          <w:rFonts w:ascii="Calibri" w:eastAsia="Times New Roman" w:hAnsi="Calibri" w:cs="Times New Roman"/>
        </w:rPr>
        <w:t xml:space="preserve"> respective, </w:t>
      </w:r>
      <w:proofErr w:type="spellStart"/>
      <w:r w:rsidRPr="009A10EA">
        <w:rPr>
          <w:rFonts w:ascii="Calibri" w:eastAsia="Times New Roman" w:hAnsi="Calibri" w:cs="Times New Roman"/>
        </w:rPr>
        <w:t>pentru</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călătoriile</w:t>
      </w:r>
      <w:proofErr w:type="spellEnd"/>
      <w:r w:rsidRPr="009A10EA">
        <w:rPr>
          <w:rFonts w:ascii="Calibri" w:eastAsia="Times New Roman" w:hAnsi="Calibri" w:cs="Times New Roman"/>
        </w:rPr>
        <w:t xml:space="preserve"> complete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urbane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condiții</w:t>
      </w:r>
      <w:proofErr w:type="spellEnd"/>
      <w:r w:rsidRPr="009A10EA">
        <w:rPr>
          <w:rFonts w:ascii="Calibri" w:eastAsia="Times New Roman" w:hAnsi="Calibri" w:cs="Times New Roman"/>
        </w:rPr>
        <w:t xml:space="preserve"> RDE.</w:t>
      </w:r>
    </w:p>
    <w:p w14:paraId="53729CA5" w14:textId="77777777" w:rsidR="00703953" w:rsidRPr="009A10EA" w:rsidRDefault="00703953" w:rsidP="00703953">
      <w:pPr>
        <w:shd w:val="clear" w:color="auto" w:fill="FFFFFF"/>
        <w:spacing w:after="0" w:line="240" w:lineRule="auto"/>
        <w:jc w:val="both"/>
        <w:rPr>
          <w:rFonts w:ascii="Calibri" w:eastAsia="Times New Roman" w:hAnsi="Calibri" w:cs="Times New Roman"/>
        </w:rPr>
      </w:pPr>
      <w:r w:rsidRPr="009A10EA">
        <w:rPr>
          <w:rFonts w:ascii="Calibri" w:eastAsia="Times New Roman" w:hAnsi="Calibri" w:cs="Times New Roman"/>
          <w:b/>
          <w:bCs/>
          <w:vertAlign w:val="superscript"/>
        </w:rPr>
        <w:lastRenderedPageBreak/>
        <w:t>(2)</w:t>
      </w:r>
      <w:r w:rsidRPr="009A10EA">
        <w:rPr>
          <w:rFonts w:ascii="Calibri" w:eastAsia="Times New Roman" w:hAnsi="Calibri" w:cs="Times New Roman"/>
        </w:rPr>
        <w:t> </w:t>
      </w:r>
      <w:proofErr w:type="spellStart"/>
      <w:r w:rsidRPr="009A10EA">
        <w:rPr>
          <w:rFonts w:ascii="Calibri" w:eastAsia="Times New Roman" w:hAnsi="Calibri" w:cs="Times New Roman"/>
        </w:rPr>
        <w:t>Limitele</w:t>
      </w:r>
      <w:proofErr w:type="spellEnd"/>
      <w:r w:rsidRPr="009A10EA">
        <w:rPr>
          <w:rFonts w:ascii="Calibri" w:eastAsia="Times New Roman" w:hAnsi="Calibri" w:cs="Times New Roman"/>
        </w:rPr>
        <w:t xml:space="preserve"> de </w:t>
      </w:r>
      <w:proofErr w:type="spellStart"/>
      <w:r w:rsidRPr="009A10EA">
        <w:rPr>
          <w:rFonts w:ascii="Calibri" w:eastAsia="Times New Roman" w:hAnsi="Calibri" w:cs="Times New Roman"/>
        </w:rPr>
        <w:t>emisii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aplicabile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stabilite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w:t>
      </w:r>
      <w:proofErr w:type="spellStart"/>
      <w:r>
        <w:fldChar w:fldCharType="begin"/>
      </w:r>
      <w:r>
        <w:instrText>HYPERLINK "https://lege5.ro/Gratuit/gi3temrwga/regulamentul-nr-715-2007-privind-omologarea-de-tip-a-autovehiculelor-in-ceea-ce-priveste-emisiile-provenind-de-la-vehiculele-usoare-pentru-pasageri-si-de-la-vehiculele-usoare-comerciale-euro-5-si-euro?pid=58171831&amp;d=2021-07-09" \l "p-58171831" \t "_blank"</w:instrText>
      </w:r>
      <w:r>
        <w:fldChar w:fldCharType="separate"/>
      </w:r>
      <w:r w:rsidRPr="009A10EA">
        <w:rPr>
          <w:rFonts w:ascii="Calibri" w:eastAsia="Times New Roman" w:hAnsi="Calibri" w:cs="Times New Roman"/>
          <w:u w:val="single"/>
        </w:rPr>
        <w:t>anexa</w:t>
      </w:r>
      <w:proofErr w:type="spellEnd"/>
      <w:r w:rsidRPr="009A10EA">
        <w:rPr>
          <w:rFonts w:ascii="Calibri" w:eastAsia="Times New Roman" w:hAnsi="Calibri" w:cs="Times New Roman"/>
          <w:u w:val="single"/>
        </w:rPr>
        <w:t xml:space="preserve"> I</w:t>
      </w:r>
      <w:r>
        <w:rPr>
          <w:rFonts w:ascii="Calibri" w:eastAsia="Times New Roman" w:hAnsi="Calibri" w:cs="Times New Roman"/>
          <w:u w:val="single"/>
        </w:rPr>
        <w:fldChar w:fldCharType="end"/>
      </w:r>
      <w:r w:rsidRPr="009A10EA">
        <w:rPr>
          <w:rFonts w:ascii="Calibri" w:eastAsia="Times New Roman" w:hAnsi="Calibri" w:cs="Times New Roman"/>
        </w:rPr>
        <w:t xml:space="preserve"> la </w:t>
      </w:r>
      <w:proofErr w:type="spellStart"/>
      <w:r w:rsidRPr="009A10EA">
        <w:rPr>
          <w:rFonts w:ascii="Calibri" w:eastAsia="Times New Roman" w:hAnsi="Calibri" w:cs="Times New Roman"/>
        </w:rPr>
        <w:t>Regulamentul</w:t>
      </w:r>
      <w:proofErr w:type="spellEnd"/>
      <w:r w:rsidRPr="009A10EA">
        <w:rPr>
          <w:rFonts w:ascii="Calibri" w:eastAsia="Times New Roman" w:hAnsi="Calibri" w:cs="Times New Roman"/>
        </w:rPr>
        <w:t xml:space="preserve"> (CE) nr. 715/2007 </w:t>
      </w:r>
      <w:proofErr w:type="spellStart"/>
      <w:r w:rsidRPr="009A10EA">
        <w:rPr>
          <w:rFonts w:ascii="Calibri" w:eastAsia="Times New Roman" w:hAnsi="Calibri" w:cs="Times New Roman"/>
        </w:rPr>
        <w:t>sau</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actele</w:t>
      </w:r>
      <w:proofErr w:type="spellEnd"/>
      <w:r w:rsidRPr="009A10EA">
        <w:rPr>
          <w:rFonts w:ascii="Calibri" w:eastAsia="Times New Roman" w:hAnsi="Calibri" w:cs="Times New Roman"/>
        </w:rPr>
        <w:t xml:space="preserve"> sale </w:t>
      </w:r>
      <w:proofErr w:type="spellStart"/>
      <w:r w:rsidRPr="009A10EA">
        <w:rPr>
          <w:rFonts w:ascii="Calibri" w:eastAsia="Times New Roman" w:hAnsi="Calibri" w:cs="Times New Roman"/>
        </w:rPr>
        <w:t>subsecvente</w:t>
      </w:r>
      <w:proofErr w:type="spellEnd"/>
      <w:r w:rsidRPr="009A10EA">
        <w:rPr>
          <w:rFonts w:ascii="Calibri" w:eastAsia="Times New Roman" w:hAnsi="Calibri" w:cs="Times New Roman"/>
        </w:rPr>
        <w:t>.</w:t>
      </w:r>
    </w:p>
    <w:p w14:paraId="6EF05189" w14:textId="77777777" w:rsidR="00703953" w:rsidRPr="009A10EA" w:rsidRDefault="00703953" w:rsidP="00703953">
      <w:pPr>
        <w:spacing w:after="0"/>
        <w:jc w:val="both"/>
        <w:rPr>
          <w:rFonts w:ascii="Calibri" w:eastAsia="Calibri" w:hAnsi="Calibri" w:cs="Times New Roman"/>
          <w:sz w:val="24"/>
          <w:szCs w:val="24"/>
        </w:rPr>
      </w:pPr>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sau</w:t>
      </w:r>
      <w:proofErr w:type="spellEnd"/>
    </w:p>
    <w:p w14:paraId="1474EEAE" w14:textId="77777777" w:rsidR="00703953" w:rsidRPr="009A10EA" w:rsidRDefault="00703953" w:rsidP="00703953">
      <w:pPr>
        <w:spacing w:after="0"/>
        <w:jc w:val="both"/>
        <w:rPr>
          <w:rFonts w:ascii="Calibri" w:eastAsia="Calibri" w:hAnsi="Calibri" w:cs="Times New Roman"/>
          <w:sz w:val="24"/>
          <w:szCs w:val="24"/>
        </w:rPr>
      </w:pPr>
      <w:r w:rsidRPr="009A10EA">
        <w:rPr>
          <w:rFonts w:ascii="Calibri" w:eastAsia="Calibri" w:hAnsi="Calibri" w:cs="Times New Roman"/>
          <w:sz w:val="24"/>
          <w:szCs w:val="24"/>
        </w:rPr>
        <w:t xml:space="preserve">(ii) un </w:t>
      </w:r>
      <w:proofErr w:type="spellStart"/>
      <w:r w:rsidRPr="009A10EA">
        <w:rPr>
          <w:rFonts w:ascii="Calibri" w:eastAsia="Calibri" w:hAnsi="Calibri" w:cs="Times New Roman"/>
          <w:sz w:val="24"/>
          <w:szCs w:val="24"/>
        </w:rPr>
        <w:t>vehicul</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categoria</w:t>
      </w:r>
      <w:proofErr w:type="spellEnd"/>
      <w:r w:rsidRPr="009A10EA">
        <w:rPr>
          <w:rFonts w:ascii="Calibri" w:eastAsia="Calibri" w:hAnsi="Calibri" w:cs="Times New Roman"/>
          <w:sz w:val="24"/>
          <w:szCs w:val="24"/>
        </w:rPr>
        <w:t xml:space="preserve"> </w:t>
      </w:r>
      <w:r w:rsidRPr="009A10EA">
        <w:rPr>
          <w:rFonts w:ascii="Calibri" w:eastAsia="Calibri" w:hAnsi="Calibri" w:cs="Times New Roman"/>
          <w:b/>
          <w:sz w:val="24"/>
          <w:szCs w:val="24"/>
        </w:rPr>
        <w:t>M</w:t>
      </w:r>
      <w:r w:rsidRPr="009A10EA">
        <w:rPr>
          <w:rFonts w:ascii="Calibri" w:eastAsia="Calibri" w:hAnsi="Calibri" w:cs="Times New Roman"/>
          <w:b/>
          <w:sz w:val="24"/>
          <w:szCs w:val="24"/>
          <w:vertAlign w:val="subscript"/>
        </w:rPr>
        <w:t>3</w:t>
      </w:r>
      <w:r w:rsidRPr="009A10EA">
        <w:rPr>
          <w:rFonts w:ascii="Calibri" w:eastAsia="Calibri" w:hAnsi="Calibri" w:cs="Times New Roman"/>
          <w:sz w:val="24"/>
          <w:szCs w:val="24"/>
        </w:rPr>
        <w:t xml:space="preserve"> care </w:t>
      </w:r>
      <w:proofErr w:type="spellStart"/>
      <w:r w:rsidRPr="009A10EA">
        <w:rPr>
          <w:rFonts w:ascii="Calibri" w:eastAsia="Calibri" w:hAnsi="Calibri" w:cs="Times New Roman"/>
          <w:sz w:val="24"/>
          <w:szCs w:val="24"/>
        </w:rPr>
        <w:t>utilizează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combustibili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alternativi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astfel</w:t>
      </w:r>
      <w:proofErr w:type="spellEnd"/>
      <w:r w:rsidRPr="009A10EA">
        <w:rPr>
          <w:rFonts w:ascii="Calibri" w:eastAsia="Calibri" w:hAnsi="Calibri" w:cs="Times New Roman"/>
          <w:sz w:val="24"/>
          <w:szCs w:val="24"/>
        </w:rPr>
        <w:t xml:space="preserve"> cum sunt </w:t>
      </w:r>
      <w:proofErr w:type="spellStart"/>
      <w:r w:rsidRPr="009A10EA">
        <w:rPr>
          <w:rFonts w:ascii="Calibri" w:eastAsia="Calibri" w:hAnsi="Calibri" w:cs="Times New Roman"/>
          <w:sz w:val="24"/>
          <w:szCs w:val="24"/>
        </w:rPr>
        <w:t>definiți</w:t>
      </w:r>
      <w:proofErr w:type="spellEnd"/>
      <w:r w:rsidRPr="009A10EA">
        <w:rPr>
          <w:rFonts w:ascii="Calibri" w:eastAsia="Calibri" w:hAnsi="Calibri" w:cs="Times New Roman"/>
          <w:sz w:val="24"/>
          <w:szCs w:val="24"/>
        </w:rPr>
        <w:t xml:space="preserve"> la art. 3 lit. a)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b) din </w:t>
      </w:r>
      <w:proofErr w:type="spellStart"/>
      <w:r w:rsidRPr="009A10EA">
        <w:rPr>
          <w:rFonts w:ascii="Calibri" w:eastAsia="Calibri" w:hAnsi="Calibri" w:cs="Times New Roman"/>
          <w:sz w:val="24"/>
          <w:szCs w:val="24"/>
        </w:rPr>
        <w:t>Legea</w:t>
      </w:r>
      <w:proofErr w:type="spellEnd"/>
      <w:r w:rsidRPr="009A10EA">
        <w:rPr>
          <w:rFonts w:ascii="Calibri" w:eastAsia="Calibri" w:hAnsi="Calibri" w:cs="Times New Roman"/>
          <w:sz w:val="24"/>
          <w:szCs w:val="24"/>
        </w:rPr>
        <w:t xml:space="preserve"> nr. 34/2017 </w:t>
      </w:r>
      <w:proofErr w:type="spellStart"/>
      <w:r w:rsidRPr="009A10EA">
        <w:rPr>
          <w:rFonts w:ascii="Calibri" w:eastAsia="Calibri" w:hAnsi="Calibri" w:cs="Times New Roman"/>
          <w:sz w:val="24"/>
          <w:szCs w:val="24"/>
        </w:rPr>
        <w:t>privind</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instalarea</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infrastructurii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pentru</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combustibili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alternativi</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excepția</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combustibililor</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produși</w:t>
      </w:r>
      <w:proofErr w:type="spellEnd"/>
      <w:r w:rsidRPr="009A10EA">
        <w:rPr>
          <w:rFonts w:ascii="Calibri" w:eastAsia="Calibri" w:hAnsi="Calibri" w:cs="Times New Roman"/>
          <w:sz w:val="24"/>
          <w:szCs w:val="24"/>
        </w:rPr>
        <w:t xml:space="preserve"> din </w:t>
      </w:r>
      <w:proofErr w:type="spellStart"/>
      <w:r w:rsidRPr="009A10EA">
        <w:rPr>
          <w:rFonts w:ascii="Calibri" w:eastAsia="Calibri" w:hAnsi="Calibri" w:cs="Times New Roman"/>
          <w:sz w:val="24"/>
          <w:szCs w:val="24"/>
        </w:rPr>
        <w:t>stocul</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alimentar</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expus</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unui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risc</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ridicat</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schimbare</w:t>
      </w:r>
      <w:proofErr w:type="spellEnd"/>
      <w:r w:rsidRPr="009A10EA">
        <w:rPr>
          <w:rFonts w:ascii="Calibri" w:eastAsia="Calibri" w:hAnsi="Calibri" w:cs="Times New Roman"/>
          <w:sz w:val="24"/>
          <w:szCs w:val="24"/>
        </w:rPr>
        <w:t xml:space="preserve"> a </w:t>
      </w:r>
      <w:proofErr w:type="spellStart"/>
      <w:r w:rsidRPr="009A10EA">
        <w:rPr>
          <w:rFonts w:ascii="Calibri" w:eastAsia="Calibri" w:hAnsi="Calibri" w:cs="Times New Roman"/>
          <w:sz w:val="24"/>
          <w:szCs w:val="24"/>
        </w:rPr>
        <w:t>destinației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terenurilor</w:t>
      </w:r>
      <w:proofErr w:type="spellEnd"/>
      <w:r w:rsidRPr="006A3BB6">
        <w:rPr>
          <w:rFonts w:ascii="Calibri" w:eastAsia="Calibri" w:hAnsi="Calibri" w:cs="Times New Roman"/>
          <w:color w:val="FF0000"/>
          <w:sz w:val="24"/>
          <w:szCs w:val="24"/>
        </w:rPr>
        <w:t xml:space="preserve"> </w:t>
      </w:r>
      <w:proofErr w:type="spellStart"/>
      <w:r w:rsidRPr="009A10EA">
        <w:rPr>
          <w:rFonts w:ascii="Calibri" w:eastAsia="Calibri" w:hAnsi="Calibri" w:cs="Times New Roman"/>
          <w:sz w:val="24"/>
          <w:szCs w:val="24"/>
        </w:rPr>
        <w:t>pentru</w:t>
      </w:r>
      <w:proofErr w:type="spellEnd"/>
      <w:r w:rsidRPr="009A10EA">
        <w:rPr>
          <w:rFonts w:ascii="Calibri" w:eastAsia="Calibri" w:hAnsi="Calibri" w:cs="Times New Roman"/>
          <w:sz w:val="24"/>
          <w:szCs w:val="24"/>
        </w:rPr>
        <w:t xml:space="preserve"> care se </w:t>
      </w:r>
      <w:proofErr w:type="spellStart"/>
      <w:r w:rsidRPr="009A10EA">
        <w:rPr>
          <w:rFonts w:ascii="Calibri" w:eastAsia="Calibri" w:hAnsi="Calibri" w:cs="Times New Roman"/>
          <w:sz w:val="24"/>
          <w:szCs w:val="24"/>
        </w:rPr>
        <w:t>observă</w:t>
      </w:r>
      <w:proofErr w:type="spellEnd"/>
      <w:r w:rsidRPr="009A10EA">
        <w:rPr>
          <w:rFonts w:ascii="Calibri" w:eastAsia="Calibri" w:hAnsi="Calibri" w:cs="Times New Roman"/>
          <w:sz w:val="24"/>
          <w:szCs w:val="24"/>
        </w:rPr>
        <w:t xml:space="preserve"> o </w:t>
      </w:r>
      <w:proofErr w:type="spellStart"/>
      <w:r w:rsidRPr="009A10EA">
        <w:rPr>
          <w:rFonts w:ascii="Calibri" w:eastAsia="Calibri" w:hAnsi="Calibri" w:cs="Times New Roman"/>
          <w:sz w:val="24"/>
          <w:szCs w:val="24"/>
        </w:rPr>
        <w:t>extindere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semnificativă</w:t>
      </w:r>
      <w:proofErr w:type="spellEnd"/>
      <w:r w:rsidRPr="009A10EA">
        <w:rPr>
          <w:rFonts w:ascii="Calibri" w:eastAsia="Calibri" w:hAnsi="Calibri" w:cs="Times New Roman"/>
          <w:sz w:val="24"/>
          <w:szCs w:val="24"/>
        </w:rPr>
        <w:t xml:space="preserve"> a </w:t>
      </w:r>
      <w:proofErr w:type="spellStart"/>
      <w:r w:rsidRPr="009A10EA">
        <w:rPr>
          <w:rFonts w:ascii="Calibri" w:eastAsia="Calibri" w:hAnsi="Calibri" w:cs="Times New Roman"/>
          <w:sz w:val="24"/>
          <w:szCs w:val="24"/>
        </w:rPr>
        <w:t>suprafeței</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producție</w:t>
      </w:r>
      <w:proofErr w:type="spellEnd"/>
      <w:r w:rsidRPr="009A10EA">
        <w:rPr>
          <w:rFonts w:ascii="Calibri" w:eastAsia="Calibri" w:hAnsi="Calibri" w:cs="Times New Roman"/>
          <w:sz w:val="24"/>
          <w:szCs w:val="24"/>
        </w:rPr>
        <w:t xml:space="preserve"> la </w:t>
      </w:r>
      <w:proofErr w:type="spellStart"/>
      <w:r w:rsidRPr="009A10EA">
        <w:rPr>
          <w:rFonts w:ascii="Calibri" w:eastAsia="Calibri" w:hAnsi="Calibri" w:cs="Times New Roman"/>
          <w:sz w:val="24"/>
          <w:szCs w:val="24"/>
        </w:rPr>
        <w:t>terenuri</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stocuri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mari</w:t>
      </w:r>
      <w:proofErr w:type="spellEnd"/>
      <w:r w:rsidRPr="009A10EA">
        <w:rPr>
          <w:rFonts w:ascii="Calibri" w:eastAsia="Calibri" w:hAnsi="Calibri" w:cs="Times New Roman"/>
          <w:sz w:val="24"/>
          <w:szCs w:val="24"/>
        </w:rPr>
        <w:t xml:space="preserve"> de</w:t>
      </w:r>
      <w:r w:rsidRPr="006A3BB6">
        <w:rPr>
          <w:rFonts w:ascii="Calibri" w:eastAsia="Calibri" w:hAnsi="Calibri" w:cs="Times New Roman"/>
          <w:color w:val="FF0000"/>
          <w:sz w:val="24"/>
          <w:szCs w:val="24"/>
        </w:rPr>
        <w:t xml:space="preserve"> </w:t>
      </w:r>
      <w:r w:rsidRPr="009A10EA">
        <w:rPr>
          <w:rFonts w:ascii="Calibri" w:eastAsia="Calibri" w:hAnsi="Calibri" w:cs="Times New Roman"/>
          <w:sz w:val="24"/>
          <w:szCs w:val="24"/>
        </w:rPr>
        <w:t xml:space="preserve">carbon,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conformitate</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normele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specifice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pentru</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biocombustibili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biolichide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combustibili</w:t>
      </w:r>
      <w:proofErr w:type="spellEnd"/>
      <w:r w:rsidRPr="009A10EA">
        <w:rPr>
          <w:rFonts w:ascii="Calibri" w:eastAsia="Calibri" w:hAnsi="Calibri" w:cs="Times New Roman"/>
          <w:sz w:val="24"/>
          <w:szCs w:val="24"/>
        </w:rPr>
        <w:t xml:space="preserve"> din </w:t>
      </w:r>
      <w:proofErr w:type="spellStart"/>
      <w:r w:rsidRPr="009A10EA">
        <w:rPr>
          <w:rFonts w:ascii="Calibri" w:eastAsia="Calibri" w:hAnsi="Calibri" w:cs="Times New Roman"/>
          <w:sz w:val="24"/>
          <w:szCs w:val="24"/>
        </w:rPr>
        <w:t>biomasă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produși</w:t>
      </w:r>
      <w:proofErr w:type="spellEnd"/>
      <w:r w:rsidRPr="009A10EA">
        <w:rPr>
          <w:rFonts w:ascii="Calibri" w:eastAsia="Calibri" w:hAnsi="Calibri" w:cs="Times New Roman"/>
          <w:sz w:val="24"/>
          <w:szCs w:val="24"/>
        </w:rPr>
        <w:t xml:space="preserve"> din </w:t>
      </w:r>
      <w:proofErr w:type="spellStart"/>
      <w:r w:rsidRPr="009A10EA">
        <w:rPr>
          <w:rFonts w:ascii="Calibri" w:eastAsia="Calibri" w:hAnsi="Calibri" w:cs="Times New Roman"/>
          <w:sz w:val="24"/>
          <w:szCs w:val="24"/>
        </w:rPr>
        <w:t>culturi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alimentare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furajere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prevăzute</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legislația</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națională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domeniul</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promovării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utilizării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energiei</w:t>
      </w:r>
      <w:proofErr w:type="spellEnd"/>
      <w:r w:rsidRPr="009A10EA">
        <w:rPr>
          <w:rFonts w:ascii="Calibri" w:eastAsia="Calibri" w:hAnsi="Calibri" w:cs="Times New Roman"/>
          <w:sz w:val="24"/>
          <w:szCs w:val="24"/>
        </w:rPr>
        <w:t xml:space="preserve"> din </w:t>
      </w:r>
      <w:proofErr w:type="spellStart"/>
      <w:r w:rsidRPr="009A10EA">
        <w:rPr>
          <w:rFonts w:ascii="Calibri" w:eastAsia="Calibri" w:hAnsi="Calibri" w:cs="Times New Roman"/>
          <w:sz w:val="24"/>
          <w:szCs w:val="24"/>
        </w:rPr>
        <w:t>surse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regenerabile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cazul</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vehiculelor</w:t>
      </w:r>
      <w:proofErr w:type="spellEnd"/>
      <w:r w:rsidRPr="009A10EA">
        <w:rPr>
          <w:rFonts w:ascii="Calibri" w:eastAsia="Calibri" w:hAnsi="Calibri" w:cs="Times New Roman"/>
          <w:sz w:val="24"/>
          <w:szCs w:val="24"/>
        </w:rPr>
        <w:t xml:space="preserve"> care </w:t>
      </w:r>
      <w:proofErr w:type="spellStart"/>
      <w:r w:rsidRPr="009A10EA">
        <w:rPr>
          <w:rFonts w:ascii="Calibri" w:eastAsia="Calibri" w:hAnsi="Calibri" w:cs="Times New Roman"/>
          <w:sz w:val="24"/>
          <w:szCs w:val="24"/>
        </w:rPr>
        <w:t>utilizează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biocombustibili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lichizi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combustibili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sintetici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parafinici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acești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combustibili</w:t>
      </w:r>
      <w:proofErr w:type="spellEnd"/>
      <w:r w:rsidRPr="009A10EA">
        <w:rPr>
          <w:rFonts w:ascii="Calibri" w:eastAsia="Calibri" w:hAnsi="Calibri" w:cs="Times New Roman"/>
          <w:sz w:val="24"/>
          <w:szCs w:val="24"/>
        </w:rPr>
        <w:t xml:space="preserve"> nu </w:t>
      </w:r>
      <w:proofErr w:type="spellStart"/>
      <w:r w:rsidRPr="009A10EA">
        <w:rPr>
          <w:rFonts w:ascii="Calibri" w:eastAsia="Calibri" w:hAnsi="Calibri" w:cs="Times New Roman"/>
          <w:sz w:val="24"/>
          <w:szCs w:val="24"/>
        </w:rPr>
        <w:t>vor</w:t>
      </w:r>
      <w:proofErr w:type="spellEnd"/>
      <w:r w:rsidRPr="009A10EA">
        <w:rPr>
          <w:rFonts w:ascii="Calibri" w:eastAsia="Calibri" w:hAnsi="Calibri" w:cs="Times New Roman"/>
          <w:sz w:val="24"/>
          <w:szCs w:val="24"/>
        </w:rPr>
        <w:t xml:space="preserve"> fi </w:t>
      </w:r>
      <w:proofErr w:type="spellStart"/>
      <w:r w:rsidRPr="009A10EA">
        <w:rPr>
          <w:rFonts w:ascii="Calibri" w:eastAsia="Calibri" w:hAnsi="Calibri" w:cs="Times New Roman"/>
          <w:sz w:val="24"/>
          <w:szCs w:val="24"/>
        </w:rPr>
        <w:t>amestecați</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combustibili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fosili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convenționali</w:t>
      </w:r>
      <w:proofErr w:type="spellEnd"/>
      <w:r w:rsidRPr="009A10EA">
        <w:rPr>
          <w:rFonts w:ascii="Calibri" w:eastAsia="Calibri" w:hAnsi="Calibri" w:cs="Times New Roman"/>
          <w:sz w:val="24"/>
          <w:szCs w:val="24"/>
        </w:rPr>
        <w:t>.</w:t>
      </w:r>
    </w:p>
    <w:p w14:paraId="64F55111" w14:textId="77777777" w:rsidR="0077442C" w:rsidRPr="009A10EA" w:rsidRDefault="0077442C" w:rsidP="0077442C">
      <w:pPr>
        <w:spacing w:after="0"/>
        <w:jc w:val="both"/>
        <w:rPr>
          <w:rFonts w:ascii="Calibri" w:eastAsia="Calibri" w:hAnsi="Calibri" w:cs="Times New Roman"/>
          <w:sz w:val="24"/>
          <w:szCs w:val="24"/>
        </w:rPr>
      </w:pPr>
      <w:r w:rsidRPr="009A10EA">
        <w:rPr>
          <w:rFonts w:ascii="Calibri" w:eastAsia="Calibri" w:hAnsi="Calibri" w:cs="Times New Roman"/>
          <w:b/>
          <w:i/>
          <w:sz w:val="24"/>
          <w:szCs w:val="24"/>
        </w:rPr>
        <w:t>f)</w:t>
      </w:r>
      <w:r w:rsidRPr="009A10EA">
        <w:rPr>
          <w:rFonts w:ascii="Calibri" w:eastAsia="Calibri" w:hAnsi="Calibri" w:cs="Times New Roman"/>
          <w:sz w:val="24"/>
          <w:szCs w:val="24"/>
        </w:rPr>
        <w:t xml:space="preserve"> </w:t>
      </w:r>
      <w:proofErr w:type="spellStart"/>
      <w:r w:rsidRPr="009A10EA">
        <w:rPr>
          <w:rFonts w:ascii="Calibri" w:eastAsia="Calibri" w:hAnsi="Calibri" w:cs="Times New Roman"/>
          <w:b/>
          <w:sz w:val="24"/>
          <w:szCs w:val="24"/>
        </w:rPr>
        <w:t>Vehicul</w:t>
      </w:r>
      <w:proofErr w:type="spellEnd"/>
      <w:r w:rsidRPr="009A10EA">
        <w:rPr>
          <w:rFonts w:ascii="Calibri" w:eastAsia="Calibri" w:hAnsi="Calibri" w:cs="Times New Roman"/>
          <w:b/>
          <w:sz w:val="24"/>
          <w:szCs w:val="24"/>
        </w:rPr>
        <w:t xml:space="preserve"> </w:t>
      </w:r>
      <w:proofErr w:type="spellStart"/>
      <w:r w:rsidRPr="009A10EA">
        <w:rPr>
          <w:rFonts w:ascii="Calibri" w:eastAsia="Calibri" w:hAnsi="Calibri" w:cs="Times New Roman"/>
          <w:b/>
          <w:sz w:val="24"/>
          <w:szCs w:val="24"/>
        </w:rPr>
        <w:t>greu</w:t>
      </w:r>
      <w:proofErr w:type="spellEnd"/>
      <w:r w:rsidRPr="009A10EA">
        <w:rPr>
          <w:rFonts w:ascii="Calibri" w:eastAsia="Calibri" w:hAnsi="Calibri" w:cs="Times New Roman"/>
          <w:b/>
          <w:sz w:val="24"/>
          <w:szCs w:val="24"/>
        </w:rPr>
        <w:t xml:space="preserve"> cu </w:t>
      </w:r>
      <w:proofErr w:type="spellStart"/>
      <w:r w:rsidRPr="009A10EA">
        <w:rPr>
          <w:rFonts w:ascii="Calibri" w:eastAsia="Calibri" w:hAnsi="Calibri" w:cs="Times New Roman"/>
          <w:b/>
          <w:sz w:val="24"/>
          <w:szCs w:val="24"/>
        </w:rPr>
        <w:t>emisii</w:t>
      </w:r>
      <w:proofErr w:type="spellEnd"/>
      <w:r w:rsidRPr="009A10EA">
        <w:rPr>
          <w:rFonts w:ascii="Calibri" w:eastAsia="Calibri" w:hAnsi="Calibri" w:cs="Times New Roman"/>
          <w:b/>
          <w:sz w:val="24"/>
          <w:szCs w:val="24"/>
        </w:rPr>
        <w:t xml:space="preserve"> zero</w:t>
      </w:r>
      <w:r w:rsidRPr="009A10EA">
        <w:rPr>
          <w:rFonts w:ascii="Calibri" w:eastAsia="Calibri" w:hAnsi="Calibri" w:cs="Times New Roman"/>
          <w:sz w:val="24"/>
          <w:szCs w:val="24"/>
        </w:rPr>
        <w:t xml:space="preserve"> - un </w:t>
      </w:r>
      <w:proofErr w:type="spellStart"/>
      <w:r w:rsidRPr="009A10EA">
        <w:rPr>
          <w:rFonts w:ascii="Calibri" w:eastAsia="Calibri" w:hAnsi="Calibri" w:cs="Times New Roman"/>
          <w:sz w:val="24"/>
          <w:szCs w:val="24"/>
        </w:rPr>
        <w:t>vehicul</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nepoluant</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w:t>
      </w:r>
      <w:r w:rsidR="00D917B3" w:rsidRPr="009A10EA">
        <w:rPr>
          <w:rFonts w:ascii="Calibri" w:eastAsia="Calibri" w:hAnsi="Calibri" w:cs="Times New Roman"/>
          <w:sz w:val="24"/>
          <w:szCs w:val="24"/>
        </w:rPr>
        <w:t>stfel</w:t>
      </w:r>
      <w:proofErr w:type="spellEnd"/>
      <w:r w:rsidR="00D917B3" w:rsidRPr="009A10EA">
        <w:rPr>
          <w:rFonts w:ascii="Calibri" w:eastAsia="Calibri" w:hAnsi="Calibri" w:cs="Times New Roman"/>
          <w:sz w:val="24"/>
          <w:szCs w:val="24"/>
        </w:rPr>
        <w:t xml:space="preserve"> cum </w:t>
      </w:r>
      <w:proofErr w:type="spellStart"/>
      <w:r w:rsidR="00D917B3" w:rsidRPr="009A10EA">
        <w:rPr>
          <w:rFonts w:ascii="Calibri" w:eastAsia="Calibri" w:hAnsi="Calibri" w:cs="Times New Roman"/>
          <w:sz w:val="24"/>
          <w:szCs w:val="24"/>
        </w:rPr>
        <w:t>este</w:t>
      </w:r>
      <w:proofErr w:type="spellEnd"/>
      <w:r w:rsidR="00D917B3" w:rsidRPr="009A10EA">
        <w:rPr>
          <w:rFonts w:ascii="Calibri" w:eastAsia="Calibri" w:hAnsi="Calibri" w:cs="Times New Roman"/>
          <w:sz w:val="24"/>
          <w:szCs w:val="24"/>
        </w:rPr>
        <w:t xml:space="preserve"> </w:t>
      </w:r>
      <w:proofErr w:type="spellStart"/>
      <w:r w:rsidR="00D917B3" w:rsidRPr="009A10EA">
        <w:rPr>
          <w:rFonts w:ascii="Calibri" w:eastAsia="Calibri" w:hAnsi="Calibri" w:cs="Times New Roman"/>
          <w:sz w:val="24"/>
          <w:szCs w:val="24"/>
        </w:rPr>
        <w:t>definit</w:t>
      </w:r>
      <w:proofErr w:type="spellEnd"/>
      <w:r w:rsidR="00D917B3" w:rsidRPr="009A10EA">
        <w:rPr>
          <w:rFonts w:ascii="Calibri" w:eastAsia="Calibri" w:hAnsi="Calibri" w:cs="Times New Roman"/>
          <w:sz w:val="24"/>
          <w:szCs w:val="24"/>
        </w:rPr>
        <w:t xml:space="preserve"> la lit. e</w:t>
      </w:r>
      <w:r w:rsidRPr="009A10EA">
        <w:rPr>
          <w:rFonts w:ascii="Calibri" w:eastAsia="Calibri" w:hAnsi="Calibri" w:cs="Times New Roman"/>
          <w:sz w:val="24"/>
          <w:szCs w:val="24"/>
        </w:rPr>
        <w:t xml:space="preserve">) pct. (ii) de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sus </w:t>
      </w:r>
      <w:proofErr w:type="spellStart"/>
      <w:r w:rsidRPr="009A10EA">
        <w:rPr>
          <w:rFonts w:ascii="Calibri" w:eastAsia="Calibri" w:hAnsi="Calibri" w:cs="Times New Roman"/>
          <w:sz w:val="24"/>
          <w:szCs w:val="24"/>
        </w:rPr>
        <w:t>fără</w:t>
      </w:r>
      <w:proofErr w:type="spellEnd"/>
      <w:r w:rsidRPr="009A10EA">
        <w:rPr>
          <w:rFonts w:ascii="Calibri" w:eastAsia="Calibri" w:hAnsi="Calibri" w:cs="Times New Roman"/>
          <w:sz w:val="24"/>
          <w:szCs w:val="24"/>
        </w:rPr>
        <w:t xml:space="preserve"> un motor cu </w:t>
      </w:r>
      <w:proofErr w:type="spellStart"/>
      <w:r w:rsidRPr="009A10EA">
        <w:rPr>
          <w:rFonts w:ascii="Calibri" w:eastAsia="Calibri" w:hAnsi="Calibri" w:cs="Times New Roman"/>
          <w:sz w:val="24"/>
          <w:szCs w:val="24"/>
        </w:rPr>
        <w:t>ardere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internă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sau</w:t>
      </w:r>
      <w:proofErr w:type="spellEnd"/>
      <w:r w:rsidRPr="009A10EA">
        <w:rPr>
          <w:rFonts w:ascii="Calibri" w:eastAsia="Calibri" w:hAnsi="Calibri" w:cs="Times New Roman"/>
          <w:sz w:val="24"/>
          <w:szCs w:val="24"/>
        </w:rPr>
        <w:t xml:space="preserve"> cu un motor cu </w:t>
      </w:r>
      <w:proofErr w:type="spellStart"/>
      <w:r w:rsidRPr="009A10EA">
        <w:rPr>
          <w:rFonts w:ascii="Calibri" w:eastAsia="Calibri" w:hAnsi="Calibri" w:cs="Times New Roman"/>
          <w:sz w:val="24"/>
          <w:szCs w:val="24"/>
        </w:rPr>
        <w:t>ardere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internă</w:t>
      </w:r>
      <w:proofErr w:type="spellEnd"/>
      <w:r w:rsidRPr="009A10EA">
        <w:rPr>
          <w:rFonts w:ascii="Calibri" w:eastAsia="Calibri" w:hAnsi="Calibri" w:cs="Times New Roman"/>
          <w:sz w:val="24"/>
          <w:szCs w:val="24"/>
        </w:rPr>
        <w:t xml:space="preserve"> care </w:t>
      </w:r>
      <w:proofErr w:type="spellStart"/>
      <w:r w:rsidRPr="009A10EA">
        <w:rPr>
          <w:rFonts w:ascii="Calibri" w:eastAsia="Calibri" w:hAnsi="Calibri" w:cs="Times New Roman"/>
          <w:sz w:val="24"/>
          <w:szCs w:val="24"/>
        </w:rPr>
        <w:t>emite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puțin</w:t>
      </w:r>
      <w:proofErr w:type="spellEnd"/>
      <w:r w:rsidRPr="009A10EA">
        <w:rPr>
          <w:rFonts w:ascii="Calibri" w:eastAsia="Calibri" w:hAnsi="Calibri" w:cs="Times New Roman"/>
          <w:sz w:val="24"/>
          <w:szCs w:val="24"/>
        </w:rPr>
        <w:t xml:space="preserve"> de 1 g CO</w:t>
      </w:r>
      <w:r w:rsidRPr="009A10EA">
        <w:rPr>
          <w:rFonts w:ascii="Calibri" w:eastAsia="Calibri" w:hAnsi="Calibri" w:cs="Times New Roman"/>
          <w:sz w:val="24"/>
          <w:szCs w:val="24"/>
          <w:vertAlign w:val="subscript"/>
        </w:rPr>
        <w:t>2</w:t>
      </w:r>
      <w:r w:rsidRPr="009A10EA">
        <w:rPr>
          <w:rFonts w:ascii="Calibri" w:eastAsia="Calibri" w:hAnsi="Calibri" w:cs="Times New Roman"/>
          <w:sz w:val="24"/>
          <w:szCs w:val="24"/>
        </w:rPr>
        <w:t xml:space="preserve">/kWh, </w:t>
      </w:r>
      <w:proofErr w:type="spellStart"/>
      <w:r w:rsidRPr="009A10EA">
        <w:rPr>
          <w:rFonts w:ascii="Calibri" w:eastAsia="Calibri" w:hAnsi="Calibri" w:cs="Times New Roman"/>
          <w:sz w:val="24"/>
          <w:szCs w:val="24"/>
        </w:rPr>
        <w:t>măsurat</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conformitate</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Regulamentul</w:t>
      </w:r>
      <w:proofErr w:type="spellEnd"/>
      <w:r w:rsidRPr="009A10EA">
        <w:rPr>
          <w:rFonts w:ascii="Calibri" w:eastAsia="Calibri" w:hAnsi="Calibri" w:cs="Times New Roman"/>
          <w:sz w:val="24"/>
          <w:szCs w:val="24"/>
        </w:rPr>
        <w:t xml:space="preserve"> (CE) nr. 595/2009 al </w:t>
      </w:r>
      <w:proofErr w:type="spellStart"/>
      <w:r w:rsidRPr="009A10EA">
        <w:rPr>
          <w:rFonts w:ascii="Calibri" w:eastAsia="Calibri" w:hAnsi="Calibri" w:cs="Times New Roman"/>
          <w:sz w:val="24"/>
          <w:szCs w:val="24"/>
        </w:rPr>
        <w:t>Parlamentului</w:t>
      </w:r>
      <w:proofErr w:type="spellEnd"/>
      <w:r w:rsidRPr="009A10EA">
        <w:rPr>
          <w:rFonts w:ascii="Calibri" w:eastAsia="Calibri" w:hAnsi="Calibri" w:cs="Times New Roman"/>
          <w:sz w:val="24"/>
          <w:szCs w:val="24"/>
        </w:rPr>
        <w:t xml:space="preserve"> European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al </w:t>
      </w:r>
      <w:proofErr w:type="spellStart"/>
      <w:r w:rsidRPr="009A10EA">
        <w:rPr>
          <w:rFonts w:ascii="Calibri" w:eastAsia="Calibri" w:hAnsi="Calibri" w:cs="Times New Roman"/>
          <w:sz w:val="24"/>
          <w:szCs w:val="24"/>
        </w:rPr>
        <w:t>Consiliului</w:t>
      </w:r>
      <w:proofErr w:type="spellEnd"/>
      <w:r w:rsidRPr="009A10EA">
        <w:rPr>
          <w:rFonts w:ascii="Calibri" w:eastAsia="Calibri" w:hAnsi="Calibri" w:cs="Times New Roman"/>
          <w:sz w:val="24"/>
          <w:szCs w:val="24"/>
        </w:rPr>
        <w:t xml:space="preserve"> din 18 </w:t>
      </w:r>
      <w:proofErr w:type="spellStart"/>
      <w:r w:rsidRPr="009A10EA">
        <w:rPr>
          <w:rFonts w:ascii="Calibri" w:eastAsia="Calibri" w:hAnsi="Calibri" w:cs="Times New Roman"/>
          <w:sz w:val="24"/>
          <w:szCs w:val="24"/>
        </w:rPr>
        <w:t>iunie</w:t>
      </w:r>
      <w:proofErr w:type="spellEnd"/>
      <w:r w:rsidRPr="009A10EA">
        <w:rPr>
          <w:rFonts w:ascii="Calibri" w:eastAsia="Calibri" w:hAnsi="Calibri" w:cs="Times New Roman"/>
          <w:sz w:val="24"/>
          <w:szCs w:val="24"/>
        </w:rPr>
        <w:t xml:space="preserve"> 2009 </w:t>
      </w:r>
      <w:proofErr w:type="spellStart"/>
      <w:r w:rsidRPr="009A10EA">
        <w:rPr>
          <w:rFonts w:ascii="Calibri" w:eastAsia="Calibri" w:hAnsi="Calibri" w:cs="Times New Roman"/>
          <w:sz w:val="24"/>
          <w:szCs w:val="24"/>
        </w:rPr>
        <w:t>privind</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omologarea</w:t>
      </w:r>
      <w:proofErr w:type="spellEnd"/>
      <w:r w:rsidRPr="009A10EA">
        <w:rPr>
          <w:rFonts w:ascii="Calibri" w:eastAsia="Calibri" w:hAnsi="Calibri" w:cs="Times New Roman"/>
          <w:sz w:val="24"/>
          <w:szCs w:val="24"/>
        </w:rPr>
        <w:t xml:space="preserve"> de tip a </w:t>
      </w:r>
      <w:proofErr w:type="spellStart"/>
      <w:r w:rsidRPr="009A10EA">
        <w:rPr>
          <w:rFonts w:ascii="Calibri" w:eastAsia="Calibri" w:hAnsi="Calibri" w:cs="Times New Roman"/>
          <w:sz w:val="24"/>
          <w:szCs w:val="24"/>
        </w:rPr>
        <w:t>autovehiculelor</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a </w:t>
      </w:r>
      <w:proofErr w:type="spellStart"/>
      <w:r w:rsidRPr="009A10EA">
        <w:rPr>
          <w:rFonts w:ascii="Calibri" w:eastAsia="Calibri" w:hAnsi="Calibri" w:cs="Times New Roman"/>
          <w:sz w:val="24"/>
          <w:szCs w:val="24"/>
        </w:rPr>
        <w:t>motoarelor</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privire</w:t>
      </w:r>
      <w:proofErr w:type="spellEnd"/>
      <w:r w:rsidRPr="009A10EA">
        <w:rPr>
          <w:rFonts w:ascii="Calibri" w:eastAsia="Calibri" w:hAnsi="Calibri" w:cs="Times New Roman"/>
          <w:sz w:val="24"/>
          <w:szCs w:val="24"/>
        </w:rPr>
        <w:t xml:space="preserve"> la </w:t>
      </w:r>
      <w:proofErr w:type="spellStart"/>
      <w:r w:rsidRPr="009A10EA">
        <w:rPr>
          <w:rFonts w:ascii="Calibri" w:eastAsia="Calibri" w:hAnsi="Calibri" w:cs="Times New Roman"/>
          <w:sz w:val="24"/>
          <w:szCs w:val="24"/>
        </w:rPr>
        <w:t>emisiile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provenite</w:t>
      </w:r>
      <w:proofErr w:type="spellEnd"/>
      <w:r w:rsidRPr="009A10EA">
        <w:rPr>
          <w:rFonts w:ascii="Calibri" w:eastAsia="Calibri" w:hAnsi="Calibri" w:cs="Times New Roman"/>
          <w:sz w:val="24"/>
          <w:szCs w:val="24"/>
        </w:rPr>
        <w:t xml:space="preserve"> de la </w:t>
      </w:r>
      <w:proofErr w:type="spellStart"/>
      <w:r w:rsidRPr="009A10EA">
        <w:rPr>
          <w:rFonts w:ascii="Calibri" w:eastAsia="Calibri" w:hAnsi="Calibri" w:cs="Times New Roman"/>
          <w:sz w:val="24"/>
          <w:szCs w:val="24"/>
        </w:rPr>
        <w:t>vehicule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grele</w:t>
      </w:r>
      <w:proofErr w:type="spellEnd"/>
      <w:r w:rsidRPr="009A10EA">
        <w:rPr>
          <w:rFonts w:ascii="Calibri" w:eastAsia="Calibri" w:hAnsi="Calibri" w:cs="Times New Roman"/>
          <w:sz w:val="24"/>
          <w:szCs w:val="24"/>
        </w:rPr>
        <w:t xml:space="preserve"> (Euro VI)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modificare</w:t>
      </w:r>
      <w:proofErr w:type="spellEnd"/>
      <w:r w:rsidRPr="009A10EA">
        <w:rPr>
          <w:rFonts w:ascii="Calibri" w:eastAsia="Calibri" w:hAnsi="Calibri" w:cs="Times New Roman"/>
          <w:sz w:val="24"/>
          <w:szCs w:val="24"/>
        </w:rPr>
        <w:t xml:space="preserve"> a </w:t>
      </w:r>
      <w:proofErr w:type="spellStart"/>
      <w:r w:rsidRPr="009A10EA">
        <w:rPr>
          <w:rFonts w:ascii="Calibri" w:eastAsia="Calibri" w:hAnsi="Calibri" w:cs="Times New Roman"/>
          <w:sz w:val="24"/>
          <w:szCs w:val="24"/>
        </w:rPr>
        <w:t>Regulamentului</w:t>
      </w:r>
      <w:proofErr w:type="spellEnd"/>
      <w:r w:rsidRPr="009A10EA">
        <w:rPr>
          <w:rFonts w:ascii="Calibri" w:eastAsia="Calibri" w:hAnsi="Calibri" w:cs="Times New Roman"/>
          <w:sz w:val="24"/>
          <w:szCs w:val="24"/>
        </w:rPr>
        <w:t xml:space="preserve"> (CE) nr. 715/2007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a </w:t>
      </w:r>
      <w:proofErr w:type="spellStart"/>
      <w:r w:rsidRPr="009A10EA">
        <w:rPr>
          <w:rFonts w:ascii="Calibri" w:eastAsia="Calibri" w:hAnsi="Calibri" w:cs="Times New Roman"/>
          <w:sz w:val="24"/>
          <w:szCs w:val="24"/>
        </w:rPr>
        <w:t>Directivei</w:t>
      </w:r>
      <w:proofErr w:type="spellEnd"/>
      <w:r w:rsidRPr="009A10EA">
        <w:rPr>
          <w:rFonts w:ascii="Calibri" w:eastAsia="Calibri" w:hAnsi="Calibri" w:cs="Times New Roman"/>
          <w:sz w:val="24"/>
          <w:szCs w:val="24"/>
        </w:rPr>
        <w:t xml:space="preserve"> 2007/46/CE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abrogare</w:t>
      </w:r>
      <w:proofErr w:type="spellEnd"/>
      <w:r w:rsidRPr="009A10EA">
        <w:rPr>
          <w:rFonts w:ascii="Calibri" w:eastAsia="Calibri" w:hAnsi="Calibri" w:cs="Times New Roman"/>
          <w:sz w:val="24"/>
          <w:szCs w:val="24"/>
        </w:rPr>
        <w:t xml:space="preserve"> a </w:t>
      </w:r>
      <w:proofErr w:type="spellStart"/>
      <w:r w:rsidRPr="009A10EA">
        <w:rPr>
          <w:rFonts w:ascii="Calibri" w:eastAsia="Calibri" w:hAnsi="Calibri" w:cs="Times New Roman"/>
          <w:sz w:val="24"/>
          <w:szCs w:val="24"/>
        </w:rPr>
        <w:t>Directivelor</w:t>
      </w:r>
      <w:proofErr w:type="spellEnd"/>
      <w:r w:rsidRPr="009A10EA">
        <w:rPr>
          <w:rFonts w:ascii="Calibri" w:eastAsia="Calibri" w:hAnsi="Calibri" w:cs="Times New Roman"/>
          <w:sz w:val="24"/>
          <w:szCs w:val="24"/>
        </w:rPr>
        <w:t xml:space="preserve"> 80/1.269/CEE, 2005/55/CE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2005/78/CE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măsurile</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punere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aplicare</w:t>
      </w:r>
      <w:proofErr w:type="spellEnd"/>
      <w:r w:rsidRPr="009A10EA">
        <w:rPr>
          <w:rFonts w:ascii="Calibri" w:eastAsia="Calibri" w:hAnsi="Calibri" w:cs="Times New Roman"/>
          <w:sz w:val="24"/>
          <w:szCs w:val="24"/>
        </w:rPr>
        <w:t xml:space="preserve"> a </w:t>
      </w:r>
      <w:proofErr w:type="spellStart"/>
      <w:r w:rsidRPr="009A10EA">
        <w:rPr>
          <w:rFonts w:ascii="Calibri" w:eastAsia="Calibri" w:hAnsi="Calibri" w:cs="Times New Roman"/>
          <w:sz w:val="24"/>
          <w:szCs w:val="24"/>
        </w:rPr>
        <w:t>acestuia</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sau</w:t>
      </w:r>
      <w:proofErr w:type="spellEnd"/>
      <w:r w:rsidRPr="009A10EA">
        <w:rPr>
          <w:rFonts w:ascii="Calibri" w:eastAsia="Calibri" w:hAnsi="Calibri" w:cs="Times New Roman"/>
          <w:sz w:val="24"/>
          <w:szCs w:val="24"/>
        </w:rPr>
        <w:t xml:space="preserve"> care </w:t>
      </w:r>
      <w:proofErr w:type="spellStart"/>
      <w:r w:rsidRPr="009A10EA">
        <w:rPr>
          <w:rFonts w:ascii="Calibri" w:eastAsia="Calibri" w:hAnsi="Calibri" w:cs="Times New Roman"/>
          <w:sz w:val="24"/>
          <w:szCs w:val="24"/>
        </w:rPr>
        <w:t>emite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puțin</w:t>
      </w:r>
      <w:proofErr w:type="spellEnd"/>
      <w:r w:rsidRPr="009A10EA">
        <w:rPr>
          <w:rFonts w:ascii="Calibri" w:eastAsia="Calibri" w:hAnsi="Calibri" w:cs="Times New Roman"/>
          <w:sz w:val="24"/>
          <w:szCs w:val="24"/>
        </w:rPr>
        <w:t xml:space="preserve"> de 1 g CO</w:t>
      </w:r>
      <w:r w:rsidRPr="009A10EA">
        <w:rPr>
          <w:rFonts w:ascii="Calibri" w:eastAsia="Calibri" w:hAnsi="Calibri" w:cs="Times New Roman"/>
          <w:sz w:val="24"/>
          <w:szCs w:val="24"/>
          <w:vertAlign w:val="subscript"/>
        </w:rPr>
        <w:t>2</w:t>
      </w:r>
      <w:r w:rsidRPr="009A10EA">
        <w:rPr>
          <w:rFonts w:ascii="Calibri" w:eastAsia="Calibri" w:hAnsi="Calibri" w:cs="Times New Roman"/>
          <w:sz w:val="24"/>
          <w:szCs w:val="24"/>
        </w:rPr>
        <w:t xml:space="preserve">/km, </w:t>
      </w:r>
      <w:proofErr w:type="spellStart"/>
      <w:r w:rsidRPr="009A10EA">
        <w:rPr>
          <w:rFonts w:ascii="Calibri" w:eastAsia="Calibri" w:hAnsi="Calibri" w:cs="Times New Roman"/>
          <w:sz w:val="24"/>
          <w:szCs w:val="24"/>
        </w:rPr>
        <w:t>măsurat</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conformitate</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Regulamentul</w:t>
      </w:r>
      <w:proofErr w:type="spellEnd"/>
      <w:r w:rsidRPr="009A10EA">
        <w:rPr>
          <w:rFonts w:ascii="Calibri" w:eastAsia="Calibri" w:hAnsi="Calibri" w:cs="Times New Roman"/>
          <w:sz w:val="24"/>
          <w:szCs w:val="24"/>
        </w:rPr>
        <w:t xml:space="preserve"> (CE) nr. 715/2007 al </w:t>
      </w:r>
      <w:proofErr w:type="spellStart"/>
      <w:r w:rsidRPr="009A10EA">
        <w:rPr>
          <w:rFonts w:ascii="Calibri" w:eastAsia="Calibri" w:hAnsi="Calibri" w:cs="Times New Roman"/>
          <w:sz w:val="24"/>
          <w:szCs w:val="24"/>
        </w:rPr>
        <w:t>Parlamentului</w:t>
      </w:r>
      <w:proofErr w:type="spellEnd"/>
      <w:r w:rsidRPr="009A10EA">
        <w:rPr>
          <w:rFonts w:ascii="Calibri" w:eastAsia="Calibri" w:hAnsi="Calibri" w:cs="Times New Roman"/>
          <w:sz w:val="24"/>
          <w:szCs w:val="24"/>
        </w:rPr>
        <w:t xml:space="preserve"> European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al </w:t>
      </w:r>
      <w:proofErr w:type="spellStart"/>
      <w:r w:rsidRPr="009A10EA">
        <w:rPr>
          <w:rFonts w:ascii="Calibri" w:eastAsia="Calibri" w:hAnsi="Calibri" w:cs="Times New Roman"/>
          <w:sz w:val="24"/>
          <w:szCs w:val="24"/>
        </w:rPr>
        <w:t>Consiliului</w:t>
      </w:r>
      <w:proofErr w:type="spellEnd"/>
      <w:r w:rsidRPr="009A10EA">
        <w:rPr>
          <w:rFonts w:ascii="Calibri" w:eastAsia="Calibri" w:hAnsi="Calibri" w:cs="Times New Roman"/>
          <w:sz w:val="24"/>
          <w:szCs w:val="24"/>
        </w:rPr>
        <w:t xml:space="preserve"> din 20 </w:t>
      </w:r>
      <w:proofErr w:type="spellStart"/>
      <w:r w:rsidRPr="009A10EA">
        <w:rPr>
          <w:rFonts w:ascii="Calibri" w:eastAsia="Calibri" w:hAnsi="Calibri" w:cs="Times New Roman"/>
          <w:sz w:val="24"/>
          <w:szCs w:val="24"/>
        </w:rPr>
        <w:t>iunie</w:t>
      </w:r>
      <w:proofErr w:type="spellEnd"/>
      <w:r w:rsidRPr="009A10EA">
        <w:rPr>
          <w:rFonts w:ascii="Calibri" w:eastAsia="Calibri" w:hAnsi="Calibri" w:cs="Times New Roman"/>
          <w:sz w:val="24"/>
          <w:szCs w:val="24"/>
        </w:rPr>
        <w:t xml:space="preserve"> 2007 </w:t>
      </w:r>
      <w:proofErr w:type="spellStart"/>
      <w:r w:rsidRPr="009A10EA">
        <w:rPr>
          <w:rFonts w:ascii="Calibri" w:eastAsia="Calibri" w:hAnsi="Calibri" w:cs="Times New Roman"/>
          <w:sz w:val="24"/>
          <w:szCs w:val="24"/>
        </w:rPr>
        <w:t>privind</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omologarea</w:t>
      </w:r>
      <w:proofErr w:type="spellEnd"/>
      <w:r w:rsidRPr="009A10EA">
        <w:rPr>
          <w:rFonts w:ascii="Calibri" w:eastAsia="Calibri" w:hAnsi="Calibri" w:cs="Times New Roman"/>
          <w:sz w:val="24"/>
          <w:szCs w:val="24"/>
        </w:rPr>
        <w:t xml:space="preserve"> de tip a </w:t>
      </w:r>
      <w:proofErr w:type="spellStart"/>
      <w:r w:rsidRPr="009A10EA">
        <w:rPr>
          <w:rFonts w:ascii="Calibri" w:eastAsia="Calibri" w:hAnsi="Calibri" w:cs="Times New Roman"/>
          <w:sz w:val="24"/>
          <w:szCs w:val="24"/>
        </w:rPr>
        <w:t>autovehiculelor</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ceea</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privește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emisiile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provenind</w:t>
      </w:r>
      <w:proofErr w:type="spellEnd"/>
      <w:r w:rsidRPr="009A10EA">
        <w:rPr>
          <w:rFonts w:ascii="Calibri" w:eastAsia="Calibri" w:hAnsi="Calibri" w:cs="Times New Roman"/>
          <w:sz w:val="24"/>
          <w:szCs w:val="24"/>
        </w:rPr>
        <w:t xml:space="preserve"> de la </w:t>
      </w:r>
      <w:proofErr w:type="spellStart"/>
      <w:r w:rsidRPr="009A10EA">
        <w:rPr>
          <w:rFonts w:ascii="Calibri" w:eastAsia="Calibri" w:hAnsi="Calibri" w:cs="Times New Roman"/>
          <w:sz w:val="24"/>
          <w:szCs w:val="24"/>
        </w:rPr>
        <w:t>vehiculele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ușoare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pentru</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pasageri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de la </w:t>
      </w:r>
      <w:proofErr w:type="spellStart"/>
      <w:r w:rsidRPr="009A10EA">
        <w:rPr>
          <w:rFonts w:ascii="Calibri" w:eastAsia="Calibri" w:hAnsi="Calibri" w:cs="Times New Roman"/>
          <w:sz w:val="24"/>
          <w:szCs w:val="24"/>
        </w:rPr>
        <w:t>vehiculele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ușoare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comerciale</w:t>
      </w:r>
      <w:proofErr w:type="spellEnd"/>
      <w:r w:rsidRPr="009A10EA">
        <w:rPr>
          <w:rFonts w:ascii="Calibri" w:eastAsia="Calibri" w:hAnsi="Calibri" w:cs="Times New Roman"/>
          <w:sz w:val="24"/>
          <w:szCs w:val="24"/>
        </w:rPr>
        <w:t xml:space="preserve"> (Euro 5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Euro 6)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măsurile</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punere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aplicare</w:t>
      </w:r>
      <w:proofErr w:type="spellEnd"/>
      <w:r w:rsidRPr="009A10EA">
        <w:rPr>
          <w:rFonts w:ascii="Calibri" w:eastAsia="Calibri" w:hAnsi="Calibri" w:cs="Times New Roman"/>
          <w:sz w:val="24"/>
          <w:szCs w:val="24"/>
        </w:rPr>
        <w:t xml:space="preserve"> a </w:t>
      </w:r>
      <w:proofErr w:type="spellStart"/>
      <w:r w:rsidRPr="009A10EA">
        <w:rPr>
          <w:rFonts w:ascii="Calibri" w:eastAsia="Calibri" w:hAnsi="Calibri" w:cs="Times New Roman"/>
          <w:sz w:val="24"/>
          <w:szCs w:val="24"/>
        </w:rPr>
        <w:t>acestuia</w:t>
      </w:r>
      <w:proofErr w:type="spellEnd"/>
      <w:r w:rsidRPr="009A10EA">
        <w:rPr>
          <w:rFonts w:ascii="Calibri" w:eastAsia="Calibri" w:hAnsi="Calibri" w:cs="Times New Roman"/>
          <w:sz w:val="24"/>
          <w:szCs w:val="24"/>
        </w:rPr>
        <w:t>.</w:t>
      </w:r>
    </w:p>
    <w:p w14:paraId="3233DA6F" w14:textId="77777777" w:rsidR="0077442C" w:rsidRPr="006A3BB6" w:rsidRDefault="0077442C" w:rsidP="00703953">
      <w:pPr>
        <w:spacing w:after="0"/>
        <w:jc w:val="both"/>
        <w:rPr>
          <w:rFonts w:ascii="Calibri" w:eastAsia="Calibri" w:hAnsi="Calibri" w:cs="Times New Roman"/>
          <w:color w:val="FF0000"/>
          <w:sz w:val="24"/>
          <w:szCs w:val="24"/>
        </w:rPr>
      </w:pPr>
    </w:p>
    <w:p w14:paraId="493D7A7E" w14:textId="4C512873" w:rsidR="00AA3E25" w:rsidRDefault="00AA3E25" w:rsidP="00FA21F7">
      <w:pPr>
        <w:spacing w:line="240" w:lineRule="auto"/>
        <w:jc w:val="both"/>
        <w:rPr>
          <w:rFonts w:ascii="Calibri" w:eastAsia="Calibri" w:hAnsi="Calibri" w:cs="Times New Roman"/>
          <w:sz w:val="24"/>
          <w:szCs w:val="24"/>
        </w:rPr>
      </w:pPr>
      <w:proofErr w:type="spellStart"/>
      <w:r w:rsidRPr="00F008A9">
        <w:rPr>
          <w:rFonts w:ascii="Calibri" w:eastAsia="Calibri" w:hAnsi="Calibri" w:cs="Times New Roman"/>
          <w:sz w:val="24"/>
          <w:szCs w:val="24"/>
        </w:rPr>
        <w:t>Calculul</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numărului</w:t>
      </w:r>
      <w:proofErr w:type="spellEnd"/>
      <w:r w:rsidRPr="00F008A9">
        <w:rPr>
          <w:rFonts w:ascii="Calibri" w:eastAsia="Calibri" w:hAnsi="Calibri" w:cs="Times New Roman"/>
          <w:sz w:val="24"/>
          <w:szCs w:val="24"/>
        </w:rPr>
        <w:t xml:space="preserve"> minim de </w:t>
      </w:r>
      <w:proofErr w:type="spellStart"/>
      <w:r w:rsidRPr="00F008A9">
        <w:rPr>
          <w:rFonts w:ascii="Calibri" w:eastAsia="Calibri" w:hAnsi="Calibri" w:cs="Times New Roman"/>
          <w:sz w:val="24"/>
          <w:szCs w:val="24"/>
        </w:rPr>
        <w:t>vehicule</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nepoluante</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şi</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vehicule</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grele</w:t>
      </w:r>
      <w:proofErr w:type="spellEnd"/>
      <w:r w:rsidRPr="00F008A9">
        <w:rPr>
          <w:rFonts w:ascii="Calibri" w:eastAsia="Calibri" w:hAnsi="Calibri" w:cs="Times New Roman"/>
          <w:sz w:val="24"/>
          <w:szCs w:val="24"/>
        </w:rPr>
        <w:t xml:space="preserve"> cu </w:t>
      </w:r>
      <w:proofErr w:type="spellStart"/>
      <w:r w:rsidRPr="00F008A9">
        <w:rPr>
          <w:rFonts w:ascii="Calibri" w:eastAsia="Calibri" w:hAnsi="Calibri" w:cs="Times New Roman"/>
          <w:sz w:val="24"/>
          <w:szCs w:val="24"/>
        </w:rPr>
        <w:t>emisii</w:t>
      </w:r>
      <w:proofErr w:type="spellEnd"/>
      <w:r w:rsidRPr="00F008A9">
        <w:rPr>
          <w:rFonts w:ascii="Calibri" w:eastAsia="Calibri" w:hAnsi="Calibri" w:cs="Times New Roman"/>
          <w:sz w:val="24"/>
          <w:szCs w:val="24"/>
        </w:rPr>
        <w:t xml:space="preserve"> zero </w:t>
      </w:r>
      <w:proofErr w:type="spellStart"/>
      <w:r w:rsidRPr="00F008A9">
        <w:rPr>
          <w:rFonts w:ascii="Calibri" w:eastAsia="Calibri" w:hAnsi="Calibri" w:cs="Times New Roman"/>
          <w:sz w:val="24"/>
          <w:szCs w:val="24"/>
        </w:rPr>
        <w:t>în</w:t>
      </w:r>
      <w:proofErr w:type="spellEnd"/>
      <w:r w:rsidRPr="00F008A9">
        <w:rPr>
          <w:rFonts w:ascii="Calibri" w:eastAsia="Calibri" w:hAnsi="Calibri" w:cs="Times New Roman"/>
          <w:sz w:val="24"/>
          <w:szCs w:val="24"/>
        </w:rPr>
        <w:t xml:space="preserve"> total </w:t>
      </w:r>
      <w:proofErr w:type="spellStart"/>
      <w:r w:rsidRPr="00F008A9">
        <w:rPr>
          <w:rFonts w:ascii="Calibri" w:eastAsia="Calibri" w:hAnsi="Calibri" w:cs="Times New Roman"/>
          <w:sz w:val="24"/>
          <w:szCs w:val="24"/>
        </w:rPr>
        <w:t>număr</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vehicule</w:t>
      </w:r>
      <w:proofErr w:type="spellEnd"/>
      <w:r w:rsidRPr="00F008A9">
        <w:rPr>
          <w:rFonts w:ascii="Calibri" w:eastAsia="Calibri" w:hAnsi="Calibri" w:cs="Times New Roman"/>
          <w:sz w:val="24"/>
          <w:szCs w:val="24"/>
        </w:rPr>
        <w:t xml:space="preserve"> care fac </w:t>
      </w:r>
      <w:proofErr w:type="spellStart"/>
      <w:r w:rsidRPr="00F008A9">
        <w:rPr>
          <w:rFonts w:ascii="Calibri" w:eastAsia="Calibri" w:hAnsi="Calibri" w:cs="Times New Roman"/>
          <w:sz w:val="24"/>
          <w:szCs w:val="24"/>
        </w:rPr>
        <w:t>obiectul</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contractului</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pentru</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lotul</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pentru</w:t>
      </w:r>
      <w:proofErr w:type="spellEnd"/>
      <w:r w:rsidRPr="00F008A9">
        <w:rPr>
          <w:rFonts w:ascii="Calibri" w:eastAsia="Calibri" w:hAnsi="Calibri" w:cs="Times New Roman"/>
          <w:sz w:val="24"/>
          <w:szCs w:val="24"/>
        </w:rPr>
        <w:t xml:space="preserve"> care se </w:t>
      </w:r>
      <w:proofErr w:type="spellStart"/>
      <w:r w:rsidRPr="00F008A9">
        <w:rPr>
          <w:rFonts w:ascii="Calibri" w:eastAsia="Calibri" w:hAnsi="Calibri" w:cs="Times New Roman"/>
          <w:sz w:val="24"/>
          <w:szCs w:val="24"/>
        </w:rPr>
        <w:t>depune</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oferta</w:t>
      </w:r>
      <w:proofErr w:type="spellEnd"/>
      <w:r w:rsidRPr="00F008A9">
        <w:rPr>
          <w:rFonts w:ascii="Calibri" w:eastAsia="Calibri" w:hAnsi="Calibri" w:cs="Times New Roman"/>
          <w:sz w:val="24"/>
          <w:szCs w:val="24"/>
        </w:rPr>
        <w:t xml:space="preserve"> se </w:t>
      </w:r>
      <w:proofErr w:type="spellStart"/>
      <w:r w:rsidRPr="00F008A9">
        <w:rPr>
          <w:rFonts w:ascii="Calibri" w:eastAsia="Calibri" w:hAnsi="Calibri" w:cs="Times New Roman"/>
          <w:sz w:val="24"/>
          <w:szCs w:val="24"/>
        </w:rPr>
        <w:t>va</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realiza</w:t>
      </w:r>
      <w:proofErr w:type="spellEnd"/>
      <w:r w:rsidRPr="00F008A9">
        <w:rPr>
          <w:rFonts w:ascii="Calibri" w:eastAsia="Calibri" w:hAnsi="Calibri" w:cs="Times New Roman"/>
          <w:sz w:val="24"/>
          <w:szCs w:val="24"/>
        </w:rPr>
        <w:t xml:space="preserve"> pe </w:t>
      </w:r>
      <w:proofErr w:type="spellStart"/>
      <w:r w:rsidRPr="00F008A9">
        <w:rPr>
          <w:rFonts w:ascii="Calibri" w:eastAsia="Calibri" w:hAnsi="Calibri" w:cs="Times New Roman"/>
          <w:sz w:val="24"/>
          <w:szCs w:val="24"/>
        </w:rPr>
        <w:t>baza</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prevederilor</w:t>
      </w:r>
      <w:proofErr w:type="spellEnd"/>
      <w:r w:rsidRPr="00F008A9">
        <w:rPr>
          <w:rFonts w:ascii="Calibri" w:eastAsia="Calibri" w:hAnsi="Calibri" w:cs="Times New Roman"/>
          <w:sz w:val="24"/>
          <w:szCs w:val="24"/>
        </w:rPr>
        <w:t xml:space="preserve"> art. 4 din O.U.G. nr. 71/2021, </w:t>
      </w:r>
      <w:proofErr w:type="spellStart"/>
      <w:r w:rsidRPr="00F008A9">
        <w:rPr>
          <w:rFonts w:ascii="Calibri" w:eastAsia="Calibri" w:hAnsi="Calibri" w:cs="Times New Roman"/>
          <w:sz w:val="24"/>
          <w:szCs w:val="24"/>
        </w:rPr>
        <w:t>prin</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raportare</w:t>
      </w:r>
      <w:proofErr w:type="spellEnd"/>
      <w:r w:rsidRPr="00F008A9">
        <w:rPr>
          <w:rFonts w:ascii="Calibri" w:eastAsia="Calibri" w:hAnsi="Calibri" w:cs="Times New Roman"/>
          <w:sz w:val="24"/>
          <w:szCs w:val="24"/>
        </w:rPr>
        <w:t xml:space="preserve"> la </w:t>
      </w:r>
      <w:proofErr w:type="spellStart"/>
      <w:r w:rsidRPr="00F008A9">
        <w:rPr>
          <w:rFonts w:ascii="Calibri" w:eastAsia="Calibri" w:hAnsi="Calibri" w:cs="Times New Roman"/>
          <w:sz w:val="24"/>
          <w:szCs w:val="24"/>
        </w:rPr>
        <w:t>ponderile</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vehiculelor</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uşoare</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nepoluante</w:t>
      </w:r>
      <w:proofErr w:type="spellEnd"/>
      <w:r w:rsidRPr="00F008A9">
        <w:rPr>
          <w:rFonts w:ascii="Calibri" w:eastAsia="Calibri" w:hAnsi="Calibri" w:cs="Times New Roman"/>
          <w:sz w:val="24"/>
          <w:szCs w:val="24"/>
        </w:rPr>
        <w:t xml:space="preserve"> (18,7%) </w:t>
      </w:r>
      <w:proofErr w:type="spellStart"/>
      <w:r w:rsidRPr="00F008A9">
        <w:rPr>
          <w:rFonts w:ascii="Calibri" w:eastAsia="Calibri" w:hAnsi="Calibri" w:cs="Times New Roman"/>
          <w:sz w:val="24"/>
          <w:szCs w:val="24"/>
        </w:rPr>
        <w:t>prezentate</w:t>
      </w:r>
      <w:proofErr w:type="spellEnd"/>
      <w:r w:rsidRPr="00F008A9">
        <w:rPr>
          <w:rFonts w:ascii="Calibri" w:eastAsia="Calibri" w:hAnsi="Calibri" w:cs="Times New Roman"/>
          <w:sz w:val="24"/>
          <w:szCs w:val="24"/>
        </w:rPr>
        <w:t xml:space="preserve"> ca </w:t>
      </w:r>
      <w:proofErr w:type="spellStart"/>
      <w:r w:rsidRPr="00F008A9">
        <w:rPr>
          <w:rFonts w:ascii="Calibri" w:eastAsia="Calibri" w:hAnsi="Calibri" w:cs="Times New Roman"/>
          <w:sz w:val="24"/>
          <w:szCs w:val="24"/>
        </w:rPr>
        <w:t>ţinte</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minime</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în</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cadrul</w:t>
      </w:r>
      <w:proofErr w:type="spellEnd"/>
      <w:r w:rsidRPr="00F008A9">
        <w:rPr>
          <w:rFonts w:ascii="Calibri" w:eastAsia="Calibri" w:hAnsi="Calibri" w:cs="Times New Roman"/>
          <w:sz w:val="24"/>
          <w:szCs w:val="24"/>
        </w:rPr>
        <w:t xml:space="preserve"> O.U.G. nr. 71/2021. </w:t>
      </w:r>
      <w:proofErr w:type="spellStart"/>
      <w:r w:rsidRPr="00F008A9">
        <w:rPr>
          <w:rFonts w:ascii="Calibri" w:eastAsia="Calibri" w:hAnsi="Calibri" w:cs="Times New Roman"/>
          <w:sz w:val="24"/>
          <w:szCs w:val="24"/>
        </w:rPr>
        <w:t>Valorile</w:t>
      </w:r>
      <w:proofErr w:type="spellEnd"/>
      <w:r w:rsidRPr="00F008A9">
        <w:rPr>
          <w:rFonts w:ascii="Calibri" w:eastAsia="Calibri" w:hAnsi="Calibri" w:cs="Times New Roman"/>
          <w:sz w:val="24"/>
          <w:szCs w:val="24"/>
        </w:rPr>
        <w:t xml:space="preserve"> cu </w:t>
      </w:r>
      <w:proofErr w:type="spellStart"/>
      <w:r w:rsidRPr="00F008A9">
        <w:rPr>
          <w:rFonts w:ascii="Calibri" w:eastAsia="Calibri" w:hAnsi="Calibri" w:cs="Times New Roman"/>
          <w:sz w:val="24"/>
          <w:szCs w:val="24"/>
        </w:rPr>
        <w:t>subdiviziuni</w:t>
      </w:r>
      <w:proofErr w:type="spellEnd"/>
      <w:r w:rsidRPr="00F008A9">
        <w:rPr>
          <w:rFonts w:ascii="Calibri" w:eastAsia="Calibri" w:hAnsi="Calibri" w:cs="Times New Roman"/>
          <w:sz w:val="24"/>
          <w:szCs w:val="24"/>
        </w:rPr>
        <w:t xml:space="preserve"> </w:t>
      </w:r>
      <w:r w:rsidR="0037622F" w:rsidRPr="00F008A9">
        <w:rPr>
          <w:rFonts w:ascii="Calibri" w:eastAsia="Calibri" w:hAnsi="Calibri" w:cs="Times New Roman"/>
          <w:sz w:val="24"/>
          <w:szCs w:val="24"/>
        </w:rPr>
        <w:t xml:space="preserve">care se </w:t>
      </w:r>
      <w:proofErr w:type="spellStart"/>
      <w:r w:rsidR="0037622F" w:rsidRPr="00F008A9">
        <w:rPr>
          <w:rFonts w:ascii="Calibri" w:eastAsia="Calibri" w:hAnsi="Calibri" w:cs="Times New Roman"/>
          <w:sz w:val="24"/>
          <w:szCs w:val="24"/>
        </w:rPr>
        <w:t>vor</w:t>
      </w:r>
      <w:proofErr w:type="spellEnd"/>
      <w:r w:rsidR="0037622F" w:rsidRPr="00F008A9">
        <w:rPr>
          <w:rFonts w:ascii="Calibri" w:eastAsia="Calibri" w:hAnsi="Calibri" w:cs="Times New Roman"/>
          <w:sz w:val="24"/>
          <w:szCs w:val="24"/>
        </w:rPr>
        <w:t xml:space="preserve"> </w:t>
      </w:r>
      <w:proofErr w:type="spellStart"/>
      <w:r w:rsidR="0037622F" w:rsidRPr="00F008A9">
        <w:rPr>
          <w:rFonts w:ascii="Calibri" w:eastAsia="Calibri" w:hAnsi="Calibri" w:cs="Times New Roman"/>
          <w:sz w:val="24"/>
          <w:szCs w:val="24"/>
        </w:rPr>
        <w:t>obţine</w:t>
      </w:r>
      <w:proofErr w:type="spellEnd"/>
      <w:r w:rsidR="0037622F" w:rsidRPr="00F008A9">
        <w:rPr>
          <w:rFonts w:ascii="Calibri" w:eastAsia="Calibri" w:hAnsi="Calibri" w:cs="Times New Roman"/>
          <w:sz w:val="24"/>
          <w:szCs w:val="24"/>
        </w:rPr>
        <w:t xml:space="preserve"> </w:t>
      </w:r>
      <w:proofErr w:type="spellStart"/>
      <w:r w:rsidR="0037622F" w:rsidRPr="00F008A9">
        <w:rPr>
          <w:rFonts w:ascii="Calibri" w:eastAsia="Calibri" w:hAnsi="Calibri" w:cs="Times New Roman"/>
          <w:sz w:val="24"/>
          <w:szCs w:val="24"/>
        </w:rPr>
        <w:t>prin</w:t>
      </w:r>
      <w:proofErr w:type="spellEnd"/>
      <w:r w:rsidR="0037622F" w:rsidRPr="00F008A9">
        <w:rPr>
          <w:rFonts w:ascii="Calibri" w:eastAsia="Calibri" w:hAnsi="Calibri" w:cs="Times New Roman"/>
          <w:sz w:val="24"/>
          <w:szCs w:val="24"/>
        </w:rPr>
        <w:t xml:space="preserve"> </w:t>
      </w:r>
      <w:proofErr w:type="spellStart"/>
      <w:r w:rsidR="0037622F" w:rsidRPr="00F008A9">
        <w:rPr>
          <w:rFonts w:ascii="Calibri" w:eastAsia="Calibri" w:hAnsi="Calibri" w:cs="Times New Roman"/>
          <w:sz w:val="24"/>
          <w:szCs w:val="24"/>
        </w:rPr>
        <w:t>calcul</w:t>
      </w:r>
      <w:proofErr w:type="spellEnd"/>
      <w:r w:rsidR="0037622F" w:rsidRPr="00F008A9">
        <w:rPr>
          <w:rFonts w:ascii="Calibri" w:eastAsia="Calibri" w:hAnsi="Calibri" w:cs="Times New Roman"/>
          <w:sz w:val="24"/>
          <w:szCs w:val="24"/>
        </w:rPr>
        <w:t xml:space="preserve"> </w:t>
      </w:r>
      <w:proofErr w:type="spellStart"/>
      <w:r w:rsidR="0037622F" w:rsidRPr="00F008A9">
        <w:rPr>
          <w:rFonts w:ascii="Calibri" w:eastAsia="Calibri" w:hAnsi="Calibri" w:cs="Times New Roman"/>
          <w:sz w:val="24"/>
          <w:szCs w:val="24"/>
        </w:rPr>
        <w:t>vor</w:t>
      </w:r>
      <w:proofErr w:type="spellEnd"/>
      <w:r w:rsidR="0037622F" w:rsidRPr="00F008A9">
        <w:rPr>
          <w:rFonts w:ascii="Calibri" w:eastAsia="Calibri" w:hAnsi="Calibri" w:cs="Times New Roman"/>
          <w:sz w:val="24"/>
          <w:szCs w:val="24"/>
        </w:rPr>
        <w:t xml:space="preserve"> fi </w:t>
      </w:r>
      <w:proofErr w:type="spellStart"/>
      <w:r w:rsidR="0037622F" w:rsidRPr="00F008A9">
        <w:rPr>
          <w:rFonts w:ascii="Calibri" w:eastAsia="Calibri" w:hAnsi="Calibri" w:cs="Times New Roman"/>
          <w:sz w:val="24"/>
          <w:szCs w:val="24"/>
        </w:rPr>
        <w:t>rotunjite</w:t>
      </w:r>
      <w:proofErr w:type="spellEnd"/>
      <w:r w:rsidR="0037622F" w:rsidRPr="00F008A9">
        <w:rPr>
          <w:rFonts w:ascii="Calibri" w:eastAsia="Calibri" w:hAnsi="Calibri" w:cs="Times New Roman"/>
          <w:sz w:val="24"/>
          <w:szCs w:val="24"/>
        </w:rPr>
        <w:t xml:space="preserve"> </w:t>
      </w:r>
      <w:proofErr w:type="spellStart"/>
      <w:r w:rsidR="0037622F" w:rsidRPr="00F008A9">
        <w:rPr>
          <w:rFonts w:ascii="Calibri" w:eastAsia="Calibri" w:hAnsi="Calibri" w:cs="Times New Roman"/>
          <w:sz w:val="24"/>
          <w:szCs w:val="24"/>
        </w:rPr>
        <w:t>în</w:t>
      </w:r>
      <w:proofErr w:type="spellEnd"/>
      <w:r w:rsidR="0037622F" w:rsidRPr="00F008A9">
        <w:rPr>
          <w:rFonts w:ascii="Calibri" w:eastAsia="Calibri" w:hAnsi="Calibri" w:cs="Times New Roman"/>
          <w:sz w:val="24"/>
          <w:szCs w:val="24"/>
        </w:rPr>
        <w:t xml:space="preserve"> </w:t>
      </w:r>
      <w:proofErr w:type="spellStart"/>
      <w:r w:rsidR="0037622F" w:rsidRPr="00F008A9">
        <w:rPr>
          <w:rFonts w:ascii="Calibri" w:eastAsia="Calibri" w:hAnsi="Calibri" w:cs="Times New Roman"/>
          <w:sz w:val="24"/>
          <w:szCs w:val="24"/>
        </w:rPr>
        <w:t>sens</w:t>
      </w:r>
      <w:proofErr w:type="spellEnd"/>
      <w:r w:rsidR="0037622F" w:rsidRPr="00F008A9">
        <w:rPr>
          <w:rFonts w:ascii="Calibri" w:eastAsia="Calibri" w:hAnsi="Calibri" w:cs="Times New Roman"/>
          <w:sz w:val="24"/>
          <w:szCs w:val="24"/>
        </w:rPr>
        <w:t xml:space="preserve"> superior</w:t>
      </w:r>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valori</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întregi</w:t>
      </w:r>
      <w:proofErr w:type="spellEnd"/>
      <w:r w:rsidRPr="00F008A9">
        <w:rPr>
          <w:rFonts w:ascii="Calibri" w:eastAsia="Calibri" w:hAnsi="Calibri" w:cs="Times New Roman"/>
          <w:sz w:val="24"/>
          <w:szCs w:val="24"/>
        </w:rPr>
        <w:t xml:space="preserve">. </w:t>
      </w:r>
    </w:p>
    <w:p w14:paraId="56911F72" w14:textId="77777777" w:rsidR="00C94781" w:rsidRPr="00F008A9" w:rsidRDefault="00C94781" w:rsidP="00C94781">
      <w:pPr>
        <w:spacing w:line="240" w:lineRule="auto"/>
        <w:jc w:val="both"/>
        <w:rPr>
          <w:rFonts w:ascii="Calibri" w:hAnsi="Calibri" w:cs="Times New Roman"/>
          <w:sz w:val="24"/>
          <w:szCs w:val="24"/>
          <w:lang w:val="it-IT"/>
        </w:rPr>
      </w:pPr>
      <w:r w:rsidRPr="00F008A9">
        <w:rPr>
          <w:rFonts w:ascii="Calibri" w:hAnsi="Calibri" w:cs="Times New Roman"/>
          <w:b/>
          <w:sz w:val="24"/>
          <w:szCs w:val="24"/>
          <w:lang w:val="it-IT"/>
        </w:rPr>
        <w:t>6.2.2.</w:t>
      </w:r>
      <w:r w:rsidRPr="00F008A9">
        <w:rPr>
          <w:rFonts w:ascii="Calibri" w:hAnsi="Calibri" w:cs="Times New Roman"/>
          <w:sz w:val="24"/>
          <w:szCs w:val="24"/>
          <w:lang w:val="it-IT"/>
        </w:rPr>
        <w:t xml:space="preserve"> Operatorii economici vor completa formularul Mijloace de transport din dotarea ofertantului, disponibile pentru a fi folosite în contractul de delegare a gestiunii serviciului de transport public judeţean de persoane prin curse regulate, cu informaţiile solicitate în tabelul menţionat.</w:t>
      </w:r>
    </w:p>
    <w:p w14:paraId="7EFEB7EC" w14:textId="77777777" w:rsidR="00C94781" w:rsidRPr="00F008A9" w:rsidRDefault="00C94781" w:rsidP="00C94781">
      <w:pPr>
        <w:spacing w:after="0" w:line="240" w:lineRule="auto"/>
        <w:jc w:val="both"/>
        <w:rPr>
          <w:rFonts w:ascii="Calibri" w:hAnsi="Calibri" w:cs="Times New Roman"/>
          <w:sz w:val="24"/>
          <w:szCs w:val="24"/>
          <w:lang w:val="it-IT"/>
        </w:rPr>
      </w:pPr>
      <w:r w:rsidRPr="00F008A9">
        <w:rPr>
          <w:rFonts w:ascii="Calibri" w:hAnsi="Calibri" w:cs="Times New Roman"/>
          <w:b/>
          <w:sz w:val="24"/>
          <w:szCs w:val="24"/>
          <w:lang w:val="it-IT"/>
        </w:rPr>
        <w:t xml:space="preserve">6.2.3. </w:t>
      </w:r>
      <w:r w:rsidRPr="00F008A9">
        <w:rPr>
          <w:rFonts w:ascii="Calibri" w:hAnsi="Calibri" w:cs="Times New Roman"/>
          <w:sz w:val="24"/>
          <w:szCs w:val="24"/>
          <w:lang w:val="it-IT"/>
        </w:rPr>
        <w:t>Pentru toate mijloacele de transport solicitate, operatorii economici participanţi la procedură vor prezenta următoarele documente:</w:t>
      </w:r>
    </w:p>
    <w:p w14:paraId="0CE2D0B3" w14:textId="77777777" w:rsidR="00C94781" w:rsidRPr="00F008A9" w:rsidRDefault="00C94781" w:rsidP="00C94781">
      <w:pPr>
        <w:pStyle w:val="ListParagraph"/>
        <w:numPr>
          <w:ilvl w:val="0"/>
          <w:numId w:val="2"/>
        </w:numPr>
        <w:spacing w:after="0" w:line="240" w:lineRule="auto"/>
        <w:jc w:val="both"/>
        <w:rPr>
          <w:rFonts w:ascii="Calibri" w:hAnsi="Calibri" w:cs="Times New Roman"/>
          <w:sz w:val="24"/>
          <w:szCs w:val="24"/>
          <w:lang w:val="fr-FR"/>
        </w:rPr>
      </w:pPr>
      <w:r w:rsidRPr="00F008A9">
        <w:rPr>
          <w:rFonts w:ascii="Calibri" w:hAnsi="Calibri" w:cs="Times New Roman"/>
          <w:sz w:val="24"/>
          <w:szCs w:val="24"/>
          <w:lang w:val="fr-FR"/>
        </w:rPr>
        <w:t xml:space="preserve">Copie </w:t>
      </w:r>
      <w:proofErr w:type="spellStart"/>
      <w:r w:rsidRPr="00F008A9">
        <w:rPr>
          <w:rFonts w:ascii="Calibri" w:hAnsi="Calibri" w:cs="Times New Roman"/>
          <w:sz w:val="24"/>
          <w:szCs w:val="24"/>
          <w:lang w:val="fr-FR"/>
        </w:rPr>
        <w:t>după</w:t>
      </w:r>
      <w:proofErr w:type="spellEnd"/>
      <w:r w:rsidRPr="00F008A9">
        <w:rPr>
          <w:rFonts w:ascii="Calibri" w:hAnsi="Calibri" w:cs="Times New Roman"/>
          <w:sz w:val="24"/>
          <w:szCs w:val="24"/>
          <w:lang w:val="fr-FR"/>
        </w:rPr>
        <w:t xml:space="preserve"> copia </w:t>
      </w:r>
      <w:proofErr w:type="spellStart"/>
      <w:r w:rsidRPr="00F008A9">
        <w:rPr>
          <w:rFonts w:ascii="Calibri" w:hAnsi="Calibri" w:cs="Times New Roman"/>
          <w:sz w:val="24"/>
          <w:szCs w:val="24"/>
          <w:lang w:val="fr-FR"/>
        </w:rPr>
        <w:t>conformă</w:t>
      </w:r>
      <w:proofErr w:type="spellEnd"/>
      <w:r w:rsidRPr="00F008A9">
        <w:rPr>
          <w:rFonts w:ascii="Calibri" w:hAnsi="Calibri" w:cs="Times New Roman"/>
          <w:sz w:val="24"/>
          <w:szCs w:val="24"/>
          <w:lang w:val="fr-FR"/>
        </w:rPr>
        <w:t xml:space="preserve"> a </w:t>
      </w:r>
      <w:proofErr w:type="spellStart"/>
      <w:r w:rsidRPr="00F008A9">
        <w:rPr>
          <w:rFonts w:ascii="Calibri" w:hAnsi="Calibri" w:cs="Times New Roman"/>
          <w:sz w:val="24"/>
          <w:szCs w:val="24"/>
          <w:lang w:val="fr-FR"/>
        </w:rPr>
        <w:t>licenţei</w:t>
      </w:r>
      <w:proofErr w:type="spellEnd"/>
      <w:r w:rsidRPr="00F008A9">
        <w:rPr>
          <w:rFonts w:ascii="Calibri" w:hAnsi="Calibri" w:cs="Times New Roman"/>
          <w:sz w:val="24"/>
          <w:szCs w:val="24"/>
          <w:lang w:val="fr-FR"/>
        </w:rPr>
        <w:t xml:space="preserve"> </w:t>
      </w:r>
      <w:proofErr w:type="spellStart"/>
      <w:r w:rsidR="00A00D2A" w:rsidRPr="00F008A9">
        <w:rPr>
          <w:rFonts w:ascii="Calibri" w:hAnsi="Calibri" w:cs="Times New Roman"/>
          <w:sz w:val="24"/>
          <w:szCs w:val="24"/>
          <w:lang w:val="fr-FR"/>
        </w:rPr>
        <w:t>comunitare</w:t>
      </w:r>
      <w:proofErr w:type="spellEnd"/>
      <w:r w:rsidRPr="00F008A9">
        <w:rPr>
          <w:rFonts w:ascii="Calibri" w:hAnsi="Calibri" w:cs="Times New Roman"/>
          <w:sz w:val="24"/>
          <w:szCs w:val="24"/>
          <w:lang w:val="fr-FR"/>
        </w:rPr>
        <w:t xml:space="preserve"> </w:t>
      </w:r>
      <w:proofErr w:type="spellStart"/>
      <w:r w:rsidRPr="00F008A9">
        <w:rPr>
          <w:rFonts w:ascii="Calibri" w:hAnsi="Calibri" w:cs="Times New Roman"/>
          <w:sz w:val="24"/>
          <w:szCs w:val="24"/>
          <w:lang w:val="fr-FR"/>
        </w:rPr>
        <w:t>pentru</w:t>
      </w:r>
      <w:proofErr w:type="spellEnd"/>
      <w:r w:rsidRPr="00F008A9">
        <w:rPr>
          <w:rFonts w:ascii="Calibri" w:hAnsi="Calibri" w:cs="Times New Roman"/>
          <w:sz w:val="24"/>
          <w:szCs w:val="24"/>
          <w:lang w:val="fr-FR"/>
        </w:rPr>
        <w:t xml:space="preserve"> </w:t>
      </w:r>
      <w:proofErr w:type="spellStart"/>
      <w:r w:rsidRPr="00F008A9">
        <w:rPr>
          <w:rFonts w:ascii="Calibri" w:hAnsi="Calibri" w:cs="Times New Roman"/>
          <w:sz w:val="24"/>
          <w:szCs w:val="24"/>
          <w:lang w:val="fr-FR"/>
        </w:rPr>
        <w:t>fiecare</w:t>
      </w:r>
      <w:proofErr w:type="spellEnd"/>
      <w:r w:rsidRPr="00F008A9">
        <w:rPr>
          <w:rFonts w:ascii="Calibri" w:hAnsi="Calibri" w:cs="Times New Roman"/>
          <w:sz w:val="24"/>
          <w:szCs w:val="24"/>
          <w:lang w:val="fr-FR"/>
        </w:rPr>
        <w:t xml:space="preserve"> </w:t>
      </w:r>
      <w:proofErr w:type="spellStart"/>
      <w:r w:rsidRPr="00F008A9">
        <w:rPr>
          <w:rFonts w:ascii="Calibri" w:hAnsi="Calibri" w:cs="Times New Roman"/>
          <w:sz w:val="24"/>
          <w:szCs w:val="24"/>
          <w:lang w:val="fr-FR"/>
        </w:rPr>
        <w:t>mijloc</w:t>
      </w:r>
      <w:proofErr w:type="spellEnd"/>
      <w:r w:rsidRPr="00F008A9">
        <w:rPr>
          <w:rFonts w:ascii="Calibri" w:hAnsi="Calibri" w:cs="Times New Roman"/>
          <w:sz w:val="24"/>
          <w:szCs w:val="24"/>
          <w:lang w:val="fr-FR"/>
        </w:rPr>
        <w:t xml:space="preserve"> de transport </w:t>
      </w:r>
      <w:proofErr w:type="spellStart"/>
      <w:r w:rsidRPr="00F008A9">
        <w:rPr>
          <w:rFonts w:ascii="Calibri" w:hAnsi="Calibri" w:cs="Times New Roman"/>
          <w:sz w:val="24"/>
          <w:szCs w:val="24"/>
          <w:lang w:val="fr-FR"/>
        </w:rPr>
        <w:t>din</w:t>
      </w:r>
      <w:proofErr w:type="spellEnd"/>
      <w:r w:rsidRPr="00F008A9">
        <w:rPr>
          <w:rFonts w:ascii="Calibri" w:hAnsi="Calibri" w:cs="Times New Roman"/>
          <w:sz w:val="24"/>
          <w:szCs w:val="24"/>
          <w:lang w:val="fr-FR"/>
        </w:rPr>
        <w:t xml:space="preserve"> </w:t>
      </w:r>
      <w:proofErr w:type="spellStart"/>
      <w:r w:rsidRPr="00F008A9">
        <w:rPr>
          <w:rFonts w:ascii="Calibri" w:hAnsi="Calibri" w:cs="Times New Roman"/>
          <w:sz w:val="24"/>
          <w:szCs w:val="24"/>
          <w:lang w:val="fr-FR"/>
        </w:rPr>
        <w:t>listă</w:t>
      </w:r>
      <w:proofErr w:type="spellEnd"/>
      <w:r w:rsidRPr="00F008A9">
        <w:rPr>
          <w:rFonts w:ascii="Calibri" w:hAnsi="Calibri" w:cs="Times New Roman"/>
          <w:sz w:val="24"/>
          <w:szCs w:val="24"/>
          <w:lang w:val="fr-FR"/>
        </w:rPr>
        <w:t>;</w:t>
      </w:r>
    </w:p>
    <w:p w14:paraId="746D0F28" w14:textId="77777777" w:rsidR="00C94781" w:rsidRPr="00F008A9" w:rsidRDefault="00C94781" w:rsidP="00C94781">
      <w:pPr>
        <w:pStyle w:val="ListParagraph"/>
        <w:numPr>
          <w:ilvl w:val="0"/>
          <w:numId w:val="2"/>
        </w:numPr>
        <w:spacing w:after="0" w:line="240" w:lineRule="auto"/>
        <w:jc w:val="both"/>
        <w:rPr>
          <w:rFonts w:ascii="Calibri" w:hAnsi="Calibri" w:cs="Times New Roman"/>
          <w:sz w:val="24"/>
          <w:szCs w:val="24"/>
          <w:lang w:val="it-IT"/>
        </w:rPr>
      </w:pPr>
      <w:r w:rsidRPr="00F008A9">
        <w:rPr>
          <w:rFonts w:ascii="Calibri" w:hAnsi="Calibri" w:cs="Times New Roman"/>
          <w:sz w:val="24"/>
          <w:szCs w:val="24"/>
          <w:lang w:val="it-IT"/>
        </w:rPr>
        <w:t>Copie de pe actele de proprietate/contracte de leasing financiar, pentru fiecare mijloc de transport din listă, semnate şi ştampilate de către reprezentantul legal al operatorului economic;</w:t>
      </w:r>
    </w:p>
    <w:p w14:paraId="16EB7136" w14:textId="77777777" w:rsidR="00C94781" w:rsidRPr="00F008A9" w:rsidRDefault="00C94781" w:rsidP="00C94781">
      <w:pPr>
        <w:pStyle w:val="ListParagraph"/>
        <w:numPr>
          <w:ilvl w:val="0"/>
          <w:numId w:val="2"/>
        </w:numPr>
        <w:spacing w:after="0" w:line="240" w:lineRule="auto"/>
        <w:jc w:val="both"/>
        <w:rPr>
          <w:rFonts w:ascii="Calibri" w:hAnsi="Calibri" w:cs="Times New Roman"/>
          <w:sz w:val="24"/>
          <w:szCs w:val="24"/>
          <w:lang w:val="it-IT"/>
        </w:rPr>
      </w:pPr>
      <w:r w:rsidRPr="00F008A9">
        <w:rPr>
          <w:rFonts w:ascii="Calibri" w:hAnsi="Calibri" w:cs="Times New Roman"/>
          <w:sz w:val="24"/>
          <w:szCs w:val="24"/>
          <w:lang w:val="it-IT"/>
        </w:rPr>
        <w:t>Copie de pe certificatele de înmatriculare, cărţile de identitate (unde este cazul), procesele verbale de predare-primire corespunzătoare contractelor de furnizare/leasing;</w:t>
      </w:r>
    </w:p>
    <w:p w14:paraId="6162EBDF" w14:textId="77777777" w:rsidR="00C94781" w:rsidRPr="00F008A9" w:rsidRDefault="00C94781" w:rsidP="00C94781">
      <w:pPr>
        <w:pStyle w:val="ListParagraph"/>
        <w:numPr>
          <w:ilvl w:val="0"/>
          <w:numId w:val="2"/>
        </w:numPr>
        <w:spacing w:after="0" w:line="240" w:lineRule="auto"/>
        <w:jc w:val="both"/>
        <w:rPr>
          <w:rFonts w:ascii="Calibri" w:hAnsi="Calibri" w:cs="Times New Roman"/>
          <w:sz w:val="24"/>
          <w:szCs w:val="24"/>
          <w:lang w:val="it-IT"/>
        </w:rPr>
      </w:pPr>
      <w:r w:rsidRPr="00F008A9">
        <w:rPr>
          <w:rFonts w:ascii="Calibri" w:hAnsi="Calibri" w:cs="Times New Roman"/>
          <w:sz w:val="24"/>
          <w:szCs w:val="24"/>
          <w:lang w:val="it-IT"/>
        </w:rPr>
        <w:t>Copia certificatului de clasificare – certificat eliberat de comisia de clasificare, prin care se atestă gradul de confort al unui autobuz;</w:t>
      </w:r>
    </w:p>
    <w:p w14:paraId="2AFFC040" w14:textId="3F209B50" w:rsidR="00C94781" w:rsidRPr="00F008A9" w:rsidRDefault="00C94781" w:rsidP="00C94781">
      <w:pPr>
        <w:pStyle w:val="ListParagraph"/>
        <w:numPr>
          <w:ilvl w:val="0"/>
          <w:numId w:val="2"/>
        </w:numPr>
        <w:spacing w:after="0" w:line="240" w:lineRule="auto"/>
        <w:jc w:val="both"/>
        <w:rPr>
          <w:rFonts w:ascii="Calibri" w:hAnsi="Calibri" w:cs="Times New Roman"/>
          <w:sz w:val="24"/>
          <w:szCs w:val="24"/>
          <w:lang w:val="it-IT"/>
        </w:rPr>
      </w:pPr>
      <w:r w:rsidRPr="00F008A9">
        <w:rPr>
          <w:rFonts w:ascii="Calibri" w:hAnsi="Calibri" w:cs="Times New Roman"/>
          <w:sz w:val="24"/>
          <w:szCs w:val="24"/>
          <w:lang w:val="it-IT"/>
        </w:rPr>
        <w:t xml:space="preserve">Copia documentului de omologare, </w:t>
      </w:r>
      <w:r w:rsidR="00C96B65">
        <w:rPr>
          <w:rFonts w:ascii="Calibri" w:hAnsi="Calibri" w:cs="Times New Roman"/>
          <w:sz w:val="24"/>
          <w:szCs w:val="24"/>
          <w:lang w:val="it-IT"/>
        </w:rPr>
        <w:t>dacă este cazul</w:t>
      </w:r>
      <w:r w:rsidRPr="00F008A9">
        <w:rPr>
          <w:rFonts w:ascii="Calibri" w:hAnsi="Calibri" w:cs="Times New Roman"/>
          <w:sz w:val="24"/>
          <w:szCs w:val="24"/>
          <w:lang w:val="it-IT"/>
        </w:rPr>
        <w:t>;</w:t>
      </w:r>
    </w:p>
    <w:p w14:paraId="0BD67BB6" w14:textId="77777777" w:rsidR="00C94781" w:rsidRPr="00F008A9" w:rsidRDefault="00C94781" w:rsidP="00C94781">
      <w:pPr>
        <w:spacing w:after="0" w:line="240" w:lineRule="auto"/>
        <w:jc w:val="both"/>
        <w:rPr>
          <w:rFonts w:ascii="Calibri" w:hAnsi="Calibri" w:cs="Times New Roman"/>
          <w:sz w:val="24"/>
          <w:szCs w:val="24"/>
          <w:lang w:val="it-IT"/>
        </w:rPr>
      </w:pPr>
      <w:r w:rsidRPr="00F008A9">
        <w:rPr>
          <w:rFonts w:ascii="Calibri" w:hAnsi="Calibri" w:cs="Times New Roman"/>
          <w:sz w:val="24"/>
          <w:szCs w:val="24"/>
          <w:lang w:val="it-IT"/>
        </w:rPr>
        <w:t>Toate copiile vor fi certificate pentru conformitate cu originalul de către operatorii economici.</w:t>
      </w:r>
    </w:p>
    <w:p w14:paraId="3E54A286" w14:textId="77777777" w:rsidR="00C94781" w:rsidRPr="006A3BB6" w:rsidRDefault="00C94781" w:rsidP="00C94781">
      <w:pPr>
        <w:spacing w:after="0" w:line="240" w:lineRule="auto"/>
        <w:jc w:val="both"/>
        <w:rPr>
          <w:rFonts w:ascii="Calibri" w:hAnsi="Calibri" w:cs="Times New Roman"/>
          <w:color w:val="FF0000"/>
          <w:sz w:val="24"/>
          <w:szCs w:val="24"/>
          <w:lang w:val="it-IT"/>
        </w:rPr>
      </w:pPr>
    </w:p>
    <w:p w14:paraId="4FEBCB5E" w14:textId="6573D572" w:rsidR="00C94781" w:rsidRPr="00F008A9" w:rsidRDefault="00C94781" w:rsidP="00C94781">
      <w:pPr>
        <w:spacing w:after="0" w:line="240" w:lineRule="auto"/>
        <w:jc w:val="both"/>
        <w:rPr>
          <w:rFonts w:ascii="Calibri" w:hAnsi="Calibri" w:cs="Times New Roman"/>
          <w:sz w:val="24"/>
          <w:szCs w:val="24"/>
          <w:lang w:val="it-IT"/>
        </w:rPr>
      </w:pPr>
      <w:r w:rsidRPr="00F008A9">
        <w:rPr>
          <w:rFonts w:ascii="Calibri" w:hAnsi="Calibri" w:cs="Times New Roman"/>
          <w:b/>
          <w:sz w:val="24"/>
          <w:szCs w:val="24"/>
          <w:lang w:val="it-IT"/>
        </w:rPr>
        <w:lastRenderedPageBreak/>
        <w:t xml:space="preserve">6.2.4. </w:t>
      </w:r>
      <w:r w:rsidRPr="00F008A9">
        <w:rPr>
          <w:rFonts w:ascii="Calibri" w:hAnsi="Calibri" w:cs="Times New Roman"/>
          <w:sz w:val="24"/>
          <w:szCs w:val="24"/>
          <w:lang w:val="it-IT"/>
        </w:rPr>
        <w:t xml:space="preserve">Pentru mijloacele de transport deţinute în proprietate, care sunt înmatriculate sau înregistrate într-un alt stat membru al Uniunii Europene sau în alt județ decât județul </w:t>
      </w:r>
      <w:r w:rsidR="006A3BB6" w:rsidRPr="00F008A9">
        <w:rPr>
          <w:rFonts w:ascii="Calibri" w:hAnsi="Calibri" w:cs="Times New Roman"/>
          <w:sz w:val="24"/>
          <w:szCs w:val="24"/>
          <w:lang w:val="it-IT"/>
        </w:rPr>
        <w:t>Argeș</w:t>
      </w:r>
      <w:r w:rsidRPr="00F008A9">
        <w:rPr>
          <w:rFonts w:ascii="Calibri" w:hAnsi="Calibri" w:cs="Times New Roman"/>
          <w:sz w:val="24"/>
          <w:szCs w:val="24"/>
          <w:lang w:val="it-IT"/>
        </w:rPr>
        <w:t xml:space="preserve">, ofertantul va prezenta un angajament ferm prin care se obligă irevocabil și necondiționat ca, în situația în care oferta depusă va fi declarată câștigătoare, va face toate demersurile necesare în vederea înmatriculării mijloacelor de transport în județul </w:t>
      </w:r>
      <w:r w:rsidR="006A3BB6" w:rsidRPr="00F008A9">
        <w:rPr>
          <w:rFonts w:ascii="Calibri" w:hAnsi="Calibri" w:cs="Times New Roman"/>
          <w:sz w:val="24"/>
          <w:szCs w:val="24"/>
          <w:lang w:val="it-IT"/>
        </w:rPr>
        <w:t>Argeș</w:t>
      </w:r>
      <w:r w:rsidRPr="00F008A9">
        <w:rPr>
          <w:rFonts w:ascii="Calibri" w:hAnsi="Calibri" w:cs="Times New Roman"/>
          <w:sz w:val="24"/>
          <w:szCs w:val="24"/>
          <w:lang w:val="it-IT"/>
        </w:rPr>
        <w:t>.</w:t>
      </w:r>
    </w:p>
    <w:p w14:paraId="23E5A313" w14:textId="77777777" w:rsidR="00C94781" w:rsidRPr="00F008A9" w:rsidRDefault="00C94781" w:rsidP="00C94781">
      <w:pPr>
        <w:spacing w:after="0" w:line="240" w:lineRule="auto"/>
        <w:jc w:val="both"/>
        <w:rPr>
          <w:rFonts w:ascii="Calibri" w:hAnsi="Calibri" w:cs="Times New Roman"/>
          <w:sz w:val="24"/>
          <w:szCs w:val="24"/>
          <w:lang w:val="it-IT"/>
        </w:rPr>
      </w:pPr>
    </w:p>
    <w:p w14:paraId="3BADE625" w14:textId="7DF9DB67" w:rsidR="00C94781" w:rsidRPr="00F008A9" w:rsidRDefault="00C94781" w:rsidP="00C94781">
      <w:pPr>
        <w:spacing w:after="0" w:line="240" w:lineRule="auto"/>
        <w:jc w:val="both"/>
        <w:rPr>
          <w:rFonts w:ascii="Calibri" w:hAnsi="Calibri" w:cs="Times New Roman"/>
          <w:sz w:val="24"/>
          <w:szCs w:val="24"/>
          <w:lang w:val="it-IT"/>
        </w:rPr>
      </w:pPr>
      <w:r w:rsidRPr="00F008A9">
        <w:rPr>
          <w:rFonts w:ascii="Calibri" w:hAnsi="Calibri" w:cs="Times New Roman"/>
          <w:b/>
          <w:sz w:val="24"/>
          <w:szCs w:val="24"/>
          <w:lang w:val="it-IT"/>
        </w:rPr>
        <w:t xml:space="preserve">6.2.5. </w:t>
      </w:r>
      <w:r w:rsidRPr="00F008A9">
        <w:rPr>
          <w:rFonts w:ascii="Calibri" w:hAnsi="Calibri" w:cs="Times New Roman"/>
          <w:sz w:val="24"/>
          <w:szCs w:val="24"/>
          <w:lang w:val="it-IT"/>
        </w:rPr>
        <w:t xml:space="preserve">Pentru mijloacele de transport în leasing care nu se află pe teritoriul României sau pentru cele care se află în alt judeţ decât judeţul </w:t>
      </w:r>
      <w:r w:rsidR="006A3BB6" w:rsidRPr="00F008A9">
        <w:rPr>
          <w:rFonts w:ascii="Calibri" w:hAnsi="Calibri" w:cs="Times New Roman"/>
          <w:sz w:val="24"/>
          <w:szCs w:val="24"/>
          <w:lang w:val="it-IT"/>
        </w:rPr>
        <w:t>Argeș</w:t>
      </w:r>
      <w:r w:rsidRPr="00F008A9">
        <w:rPr>
          <w:rFonts w:ascii="Calibri" w:hAnsi="Calibri" w:cs="Times New Roman"/>
          <w:sz w:val="24"/>
          <w:szCs w:val="24"/>
          <w:lang w:val="it-IT"/>
        </w:rPr>
        <w:t>, ofertantul va prezenta angajamentul ferm al proprietarului privind punerea la dispoziţia ofertantului a respectivelor mijloace de transport, pe durata implicării ofertantului în executarea contractului.</w:t>
      </w:r>
    </w:p>
    <w:p w14:paraId="1962F5E8" w14:textId="77777777" w:rsidR="00C94781" w:rsidRPr="00F008A9" w:rsidRDefault="00C94781" w:rsidP="00C94781">
      <w:pPr>
        <w:spacing w:after="0" w:line="240" w:lineRule="auto"/>
        <w:jc w:val="both"/>
        <w:rPr>
          <w:rFonts w:ascii="Calibri" w:hAnsi="Calibri" w:cs="Times New Roman"/>
          <w:sz w:val="24"/>
          <w:szCs w:val="24"/>
          <w:lang w:val="it-IT"/>
        </w:rPr>
      </w:pPr>
    </w:p>
    <w:p w14:paraId="04807E4E" w14:textId="77777777" w:rsidR="00C94781" w:rsidRPr="00F008A9" w:rsidRDefault="00C94781" w:rsidP="00C94781">
      <w:pPr>
        <w:pStyle w:val="Heading2"/>
        <w:rPr>
          <w:rFonts w:ascii="Calibri" w:hAnsi="Calibri" w:cs="Times New Roman"/>
          <w:b/>
          <w:color w:val="auto"/>
          <w:sz w:val="24"/>
          <w:szCs w:val="24"/>
          <w:lang w:val="ro-RO"/>
        </w:rPr>
      </w:pPr>
      <w:bookmarkStart w:id="26" w:name="_Toc73379099"/>
      <w:r w:rsidRPr="00F008A9">
        <w:rPr>
          <w:rFonts w:ascii="Calibri" w:hAnsi="Calibri" w:cs="Times New Roman"/>
          <w:b/>
          <w:color w:val="auto"/>
          <w:sz w:val="24"/>
          <w:szCs w:val="24"/>
          <w:lang w:val="ro-RO"/>
        </w:rPr>
        <w:t>6.3 Modul de prezentare a propunerii tehnice</w:t>
      </w:r>
      <w:bookmarkEnd w:id="26"/>
    </w:p>
    <w:p w14:paraId="507A3294" w14:textId="26549120" w:rsidR="00C94781" w:rsidRPr="00F008A9" w:rsidRDefault="00C94781" w:rsidP="00C94781">
      <w:pPr>
        <w:jc w:val="both"/>
        <w:rPr>
          <w:rFonts w:ascii="Calibri" w:hAnsi="Calibri" w:cs="Times New Roman"/>
          <w:sz w:val="24"/>
          <w:szCs w:val="24"/>
          <w:lang w:val="ro-RO"/>
        </w:rPr>
      </w:pPr>
      <w:r w:rsidRPr="00F008A9">
        <w:rPr>
          <w:rFonts w:ascii="Calibri" w:hAnsi="Calibri" w:cs="Times New Roman"/>
          <w:sz w:val="24"/>
          <w:szCs w:val="24"/>
          <w:lang w:val="ro-RO"/>
        </w:rPr>
        <w:t xml:space="preserve">Propunerea tehnică se va prezenta în conformitate cu Formularul nr. </w:t>
      </w:r>
      <w:r w:rsidR="004A3ECA">
        <w:rPr>
          <w:rFonts w:ascii="Calibri" w:hAnsi="Calibri" w:cs="Times New Roman"/>
          <w:sz w:val="24"/>
          <w:szCs w:val="24"/>
          <w:lang w:val="ro-RO"/>
        </w:rPr>
        <w:t>3</w:t>
      </w:r>
      <w:r w:rsidRPr="00F008A9">
        <w:rPr>
          <w:rFonts w:ascii="Calibri" w:hAnsi="Calibri" w:cs="Times New Roman"/>
          <w:i/>
          <w:sz w:val="24"/>
          <w:szCs w:val="24"/>
          <w:lang w:val="ro-RO"/>
        </w:rPr>
        <w:t xml:space="preserve"> – </w:t>
      </w:r>
      <w:r w:rsidRPr="00F008A9">
        <w:rPr>
          <w:rFonts w:ascii="Calibri" w:hAnsi="Calibri" w:cs="Times New Roman"/>
          <w:sz w:val="24"/>
          <w:szCs w:val="24"/>
          <w:lang w:val="ro-RO"/>
        </w:rPr>
        <w:t>Formular de propunere tehnică</w:t>
      </w:r>
      <w:r w:rsidRPr="00F008A9">
        <w:rPr>
          <w:rFonts w:ascii="Calibri" w:hAnsi="Calibri" w:cs="Times New Roman"/>
          <w:i/>
          <w:sz w:val="24"/>
          <w:szCs w:val="24"/>
          <w:lang w:val="ro-RO"/>
        </w:rPr>
        <w:t xml:space="preserve">, </w:t>
      </w:r>
      <w:r w:rsidRPr="00F008A9">
        <w:rPr>
          <w:rFonts w:ascii="Calibri" w:hAnsi="Calibri" w:cs="Times New Roman"/>
          <w:sz w:val="24"/>
          <w:szCs w:val="24"/>
          <w:lang w:val="ro-RO"/>
        </w:rPr>
        <w:t>incluzând totodată:</w:t>
      </w:r>
    </w:p>
    <w:p w14:paraId="7AF3331A" w14:textId="2088A522" w:rsidR="00C94781" w:rsidRPr="00F008A9" w:rsidRDefault="00C94781">
      <w:pPr>
        <w:pStyle w:val="ListParagraph"/>
        <w:numPr>
          <w:ilvl w:val="0"/>
          <w:numId w:val="14"/>
        </w:numPr>
        <w:ind w:left="180" w:hanging="180"/>
        <w:jc w:val="both"/>
        <w:rPr>
          <w:rFonts w:ascii="Calibri" w:hAnsi="Calibri" w:cs="Times New Roman"/>
          <w:sz w:val="24"/>
          <w:szCs w:val="24"/>
          <w:lang w:val="ro-RO"/>
        </w:rPr>
      </w:pPr>
      <w:r w:rsidRPr="00F008A9">
        <w:rPr>
          <w:rFonts w:ascii="Calibri" w:hAnsi="Calibri" w:cs="Times New Roman"/>
          <w:sz w:val="24"/>
          <w:szCs w:val="24"/>
          <w:lang w:val="ro-RO"/>
        </w:rPr>
        <w:t xml:space="preserve">Formularul nr. </w:t>
      </w:r>
      <w:r w:rsidR="001A7E62">
        <w:rPr>
          <w:rFonts w:ascii="Calibri" w:hAnsi="Calibri" w:cs="Times New Roman"/>
          <w:sz w:val="24"/>
          <w:szCs w:val="24"/>
          <w:lang w:val="ro-RO"/>
        </w:rPr>
        <w:t>3</w:t>
      </w:r>
      <w:r w:rsidRPr="00F008A9">
        <w:rPr>
          <w:rFonts w:ascii="Calibri" w:hAnsi="Calibri" w:cs="Times New Roman"/>
          <w:sz w:val="24"/>
          <w:szCs w:val="24"/>
          <w:lang w:val="ro-RO"/>
        </w:rPr>
        <w:t>.1 - Declaraţie privind disponibilitatea</w:t>
      </w:r>
    </w:p>
    <w:p w14:paraId="5EFC5664" w14:textId="21692E71" w:rsidR="00C94781" w:rsidRPr="00F008A9" w:rsidRDefault="00C94781">
      <w:pPr>
        <w:pStyle w:val="ListParagraph"/>
        <w:numPr>
          <w:ilvl w:val="0"/>
          <w:numId w:val="14"/>
        </w:numPr>
        <w:ind w:left="180" w:hanging="180"/>
        <w:jc w:val="both"/>
        <w:rPr>
          <w:rFonts w:ascii="Calibri" w:hAnsi="Calibri" w:cs="Times New Roman"/>
          <w:sz w:val="24"/>
          <w:szCs w:val="24"/>
          <w:lang w:val="ro-RO"/>
        </w:rPr>
      </w:pPr>
      <w:r w:rsidRPr="00F008A9">
        <w:rPr>
          <w:rFonts w:ascii="Calibri" w:hAnsi="Calibri" w:cs="Times New Roman"/>
          <w:sz w:val="24"/>
          <w:szCs w:val="24"/>
          <w:lang w:val="ro-RO"/>
        </w:rPr>
        <w:t xml:space="preserve">Formularul nr. </w:t>
      </w:r>
      <w:r w:rsidR="001A7E62">
        <w:rPr>
          <w:rFonts w:ascii="Calibri" w:hAnsi="Calibri" w:cs="Times New Roman"/>
          <w:sz w:val="24"/>
          <w:szCs w:val="24"/>
          <w:lang w:val="ro-RO"/>
        </w:rPr>
        <w:t>3</w:t>
      </w:r>
      <w:r w:rsidRPr="00F008A9">
        <w:rPr>
          <w:rFonts w:ascii="Calibri" w:hAnsi="Calibri" w:cs="Times New Roman"/>
          <w:sz w:val="24"/>
          <w:szCs w:val="24"/>
          <w:lang w:val="ro-RO"/>
        </w:rPr>
        <w:t>.2 - Declaraţie privind dotările ofertantului</w:t>
      </w:r>
    </w:p>
    <w:p w14:paraId="118B348A" w14:textId="12E01DA9" w:rsidR="00C94781" w:rsidRPr="00F008A9" w:rsidRDefault="00C94781">
      <w:pPr>
        <w:pStyle w:val="ListParagraph"/>
        <w:numPr>
          <w:ilvl w:val="0"/>
          <w:numId w:val="14"/>
        </w:numPr>
        <w:ind w:left="180" w:hanging="180"/>
        <w:jc w:val="both"/>
        <w:rPr>
          <w:rFonts w:ascii="Calibri" w:hAnsi="Calibri" w:cs="Times New Roman"/>
          <w:sz w:val="24"/>
          <w:szCs w:val="24"/>
          <w:lang w:val="ro-RO"/>
        </w:rPr>
      </w:pPr>
      <w:r w:rsidRPr="00F008A9">
        <w:rPr>
          <w:rFonts w:ascii="Calibri" w:hAnsi="Calibri" w:cs="Times New Roman"/>
          <w:sz w:val="24"/>
          <w:szCs w:val="24"/>
          <w:lang w:val="ro-RO"/>
        </w:rPr>
        <w:t xml:space="preserve">Anexa la formularul nr. </w:t>
      </w:r>
      <w:r w:rsidR="001A7E62">
        <w:rPr>
          <w:rFonts w:ascii="Calibri" w:hAnsi="Calibri" w:cs="Times New Roman"/>
          <w:sz w:val="24"/>
          <w:szCs w:val="24"/>
          <w:lang w:val="ro-RO"/>
        </w:rPr>
        <w:t>3</w:t>
      </w:r>
      <w:r w:rsidRPr="00F008A9">
        <w:rPr>
          <w:rFonts w:ascii="Calibri" w:hAnsi="Calibri" w:cs="Times New Roman"/>
          <w:sz w:val="24"/>
          <w:szCs w:val="24"/>
          <w:lang w:val="ro-RO"/>
        </w:rPr>
        <w:t>.2 – Mijloacele de transport din dotarea ofertantului disponibile pentru a fi folosite în contractul de delegare a gestiunii</w:t>
      </w:r>
    </w:p>
    <w:p w14:paraId="246B4F6D" w14:textId="0A670B7A" w:rsidR="00C94781" w:rsidRPr="00F008A9" w:rsidRDefault="00C94781">
      <w:pPr>
        <w:pStyle w:val="ListParagraph"/>
        <w:numPr>
          <w:ilvl w:val="0"/>
          <w:numId w:val="14"/>
        </w:numPr>
        <w:ind w:left="180" w:hanging="180"/>
        <w:jc w:val="both"/>
        <w:rPr>
          <w:rFonts w:ascii="Calibri" w:hAnsi="Calibri" w:cs="Times New Roman"/>
          <w:sz w:val="24"/>
          <w:szCs w:val="24"/>
          <w:lang w:val="ro-RO"/>
        </w:rPr>
      </w:pPr>
      <w:r w:rsidRPr="00F008A9">
        <w:rPr>
          <w:rFonts w:ascii="Calibri" w:hAnsi="Calibri" w:cs="Times New Roman"/>
          <w:sz w:val="24"/>
          <w:szCs w:val="24"/>
          <w:lang w:val="ro-RO"/>
        </w:rPr>
        <w:t xml:space="preserve">Formularul nr. </w:t>
      </w:r>
      <w:r w:rsidR="001A7E62">
        <w:rPr>
          <w:rFonts w:ascii="Calibri" w:hAnsi="Calibri" w:cs="Times New Roman"/>
          <w:sz w:val="24"/>
          <w:szCs w:val="24"/>
          <w:lang w:val="ro-RO"/>
        </w:rPr>
        <w:t>3</w:t>
      </w:r>
      <w:r w:rsidRPr="00F008A9">
        <w:rPr>
          <w:rFonts w:ascii="Calibri" w:hAnsi="Calibri" w:cs="Times New Roman"/>
          <w:sz w:val="24"/>
          <w:szCs w:val="24"/>
          <w:lang w:val="ro-RO"/>
        </w:rPr>
        <w:t>.3 -  Declarație privind condițiile de asigurare a serviciilor de transport pe fiecare traseu din grupa de trasee _____</w:t>
      </w:r>
    </w:p>
    <w:p w14:paraId="09DE900A" w14:textId="0130FBBC" w:rsidR="00C94781" w:rsidRPr="00F008A9" w:rsidRDefault="00C94781">
      <w:pPr>
        <w:pStyle w:val="ListParagraph"/>
        <w:numPr>
          <w:ilvl w:val="0"/>
          <w:numId w:val="14"/>
        </w:numPr>
        <w:ind w:left="180" w:hanging="180"/>
        <w:jc w:val="both"/>
        <w:rPr>
          <w:rFonts w:ascii="Calibri" w:hAnsi="Calibri" w:cs="Times New Roman"/>
          <w:sz w:val="24"/>
          <w:szCs w:val="24"/>
          <w:lang w:val="ro-RO"/>
        </w:rPr>
      </w:pPr>
      <w:r w:rsidRPr="00F008A9">
        <w:rPr>
          <w:rFonts w:ascii="Calibri" w:hAnsi="Calibri" w:cs="Times New Roman"/>
          <w:sz w:val="24"/>
          <w:szCs w:val="24"/>
          <w:lang w:val="ro-RO"/>
        </w:rPr>
        <w:t xml:space="preserve">Formularul nr. </w:t>
      </w:r>
      <w:r w:rsidR="001A7E62">
        <w:rPr>
          <w:rFonts w:ascii="Calibri" w:hAnsi="Calibri" w:cs="Times New Roman"/>
          <w:sz w:val="24"/>
          <w:szCs w:val="24"/>
          <w:lang w:val="ro-RO"/>
        </w:rPr>
        <w:t>4</w:t>
      </w:r>
      <w:r w:rsidRPr="00F008A9">
        <w:rPr>
          <w:rFonts w:ascii="Calibri" w:hAnsi="Calibri" w:cs="Times New Roman"/>
          <w:sz w:val="24"/>
          <w:szCs w:val="24"/>
          <w:lang w:val="ro-RO"/>
        </w:rPr>
        <w:t xml:space="preserve"> - Declarație pe proprie răspundere a ofertantului din care să rezulte faptul că, la elaborarea ofertei, ofertantul a ținut cont de obligațiile referitoare la condițiile privind protecția muncii care sunt în vigoare în România, precum și că le va respecta în vederea implementării contractului. Informații detaliate privind reglementările care sunt în vigoare la nivel național și care se referă la condițiile privind sănătatea și securitatea muncii se pot obține de la Inspecția Muncii sau de pe site-ul: </w:t>
      </w:r>
      <w:hyperlink r:id="rId10" w:history="1">
        <w:r w:rsidR="00F008A9" w:rsidRPr="00952573">
          <w:rPr>
            <w:rStyle w:val="Hyperlink"/>
            <w:rFonts w:ascii="Calibri" w:hAnsi="Calibri" w:cs="Times New Roman"/>
            <w:sz w:val="24"/>
            <w:szCs w:val="24"/>
            <w:lang w:val="ro-RO"/>
          </w:rPr>
          <w:t>http://www.inspectmun.ro/Legislatie/legislatie.html</w:t>
        </w:r>
      </w:hyperlink>
      <w:r w:rsidRPr="00F008A9">
        <w:rPr>
          <w:rFonts w:ascii="Calibri" w:hAnsi="Calibri" w:cs="Times New Roman"/>
          <w:sz w:val="24"/>
          <w:szCs w:val="24"/>
          <w:lang w:val="ro-RO"/>
        </w:rPr>
        <w:t xml:space="preserve">. </w:t>
      </w:r>
    </w:p>
    <w:p w14:paraId="3A488236" w14:textId="1DF4BA62" w:rsidR="00C94781" w:rsidRPr="00F008A9" w:rsidRDefault="00C94781">
      <w:pPr>
        <w:pStyle w:val="ListParagraph"/>
        <w:numPr>
          <w:ilvl w:val="0"/>
          <w:numId w:val="14"/>
        </w:numPr>
        <w:ind w:left="180" w:hanging="180"/>
        <w:jc w:val="both"/>
        <w:rPr>
          <w:rFonts w:ascii="Calibri" w:hAnsi="Calibri" w:cs="Times New Roman"/>
          <w:sz w:val="24"/>
          <w:szCs w:val="24"/>
          <w:lang w:val="ro-RO"/>
        </w:rPr>
      </w:pPr>
      <w:r w:rsidRPr="00F008A9">
        <w:rPr>
          <w:rFonts w:ascii="Calibri" w:hAnsi="Calibri" w:cs="Times New Roman"/>
          <w:sz w:val="24"/>
          <w:szCs w:val="24"/>
          <w:lang w:val="ro-RO"/>
        </w:rPr>
        <w:t xml:space="preserve">Formularul nr. </w:t>
      </w:r>
      <w:r w:rsidR="001A7E62">
        <w:rPr>
          <w:rFonts w:ascii="Calibri" w:hAnsi="Calibri" w:cs="Times New Roman"/>
          <w:sz w:val="24"/>
          <w:szCs w:val="24"/>
          <w:lang w:val="ro-RO"/>
        </w:rPr>
        <w:t>5</w:t>
      </w:r>
      <w:r w:rsidR="005E13B2" w:rsidRPr="00F008A9">
        <w:rPr>
          <w:rFonts w:ascii="Calibri" w:hAnsi="Calibri" w:cs="Times New Roman"/>
          <w:sz w:val="24"/>
          <w:szCs w:val="24"/>
          <w:lang w:val="ro-RO"/>
        </w:rPr>
        <w:t xml:space="preserve"> </w:t>
      </w:r>
      <w:r w:rsidRPr="00F008A9">
        <w:rPr>
          <w:rFonts w:ascii="Calibri" w:hAnsi="Calibri" w:cs="Times New Roman"/>
          <w:sz w:val="24"/>
          <w:szCs w:val="24"/>
          <w:lang w:val="ro-RO"/>
        </w:rPr>
        <w:t xml:space="preserve">(după caz) - Declarație pe proprie răspundere privind partea/părţile din propunerea tehnică declarate confidenţiale, clasificate sau protejate de un drept de proprietate intelectuală; Ofertantul va elebora oferta în conformitate cu prevederile documentaţiei de atribuire şi va indica motivat în cuprinsul acesteia care informaţii din propunerea tehnică sunt confidenţiale, clasificate sau sunt protejate de un drept de proprietate intelectuală, conform prevederilor din HG 394/2016. În acest caz se va completa Formularul nr. </w:t>
      </w:r>
      <w:r w:rsidR="001A7E62">
        <w:rPr>
          <w:rFonts w:ascii="Calibri" w:hAnsi="Calibri" w:cs="Times New Roman"/>
          <w:sz w:val="24"/>
          <w:szCs w:val="24"/>
          <w:lang w:val="ro-RO"/>
        </w:rPr>
        <w:t>5</w:t>
      </w:r>
      <w:r w:rsidRPr="00F008A9">
        <w:rPr>
          <w:rFonts w:ascii="Calibri" w:hAnsi="Calibri" w:cs="Times New Roman"/>
          <w:sz w:val="24"/>
          <w:szCs w:val="24"/>
          <w:lang w:val="ro-RO"/>
        </w:rPr>
        <w:t>. În cazul în care nu este depusă o declaraţie cu informaţiile mai sus</w:t>
      </w:r>
      <w:r w:rsidRPr="006A3BB6">
        <w:rPr>
          <w:rFonts w:ascii="Calibri" w:hAnsi="Calibri" w:cs="Times New Roman"/>
          <w:color w:val="FF0000"/>
          <w:sz w:val="24"/>
          <w:szCs w:val="24"/>
          <w:lang w:val="ro-RO"/>
        </w:rPr>
        <w:t xml:space="preserve"> </w:t>
      </w:r>
      <w:r w:rsidRPr="00F008A9">
        <w:rPr>
          <w:rFonts w:ascii="Calibri" w:hAnsi="Calibri" w:cs="Times New Roman"/>
          <w:sz w:val="24"/>
          <w:szCs w:val="24"/>
          <w:lang w:val="ro-RO"/>
        </w:rPr>
        <w:t>menţionate, propunerea tehnică este considerată document public în sensul Legii 544/2001 privind liberul acces la informaţii de interes public.</w:t>
      </w:r>
    </w:p>
    <w:p w14:paraId="0AB81C66" w14:textId="000F90B4" w:rsidR="00C94781" w:rsidRPr="00F008A9" w:rsidRDefault="00C94781">
      <w:pPr>
        <w:pStyle w:val="ListParagraph"/>
        <w:numPr>
          <w:ilvl w:val="0"/>
          <w:numId w:val="14"/>
        </w:numPr>
        <w:ind w:left="180" w:hanging="180"/>
        <w:jc w:val="both"/>
        <w:rPr>
          <w:rFonts w:ascii="Calibri" w:hAnsi="Calibri" w:cs="Times New Roman"/>
          <w:sz w:val="24"/>
          <w:szCs w:val="24"/>
          <w:lang w:val="ro-RO"/>
        </w:rPr>
      </w:pPr>
      <w:r w:rsidRPr="00F008A9">
        <w:rPr>
          <w:rFonts w:ascii="Calibri" w:hAnsi="Calibri" w:cs="Times New Roman"/>
          <w:sz w:val="24"/>
          <w:szCs w:val="24"/>
          <w:lang w:val="ro-RO"/>
        </w:rPr>
        <w:t xml:space="preserve">Formularul nr. </w:t>
      </w:r>
      <w:r w:rsidR="001A7E62">
        <w:rPr>
          <w:rFonts w:ascii="Calibri" w:hAnsi="Calibri" w:cs="Times New Roman"/>
          <w:sz w:val="24"/>
          <w:szCs w:val="24"/>
          <w:lang w:val="ro-RO"/>
        </w:rPr>
        <w:t>8</w:t>
      </w:r>
      <w:r w:rsidRPr="00F008A9">
        <w:rPr>
          <w:rFonts w:ascii="Calibri" w:hAnsi="Calibri" w:cs="Times New Roman"/>
          <w:sz w:val="24"/>
          <w:szCs w:val="24"/>
          <w:lang w:val="ro-RO"/>
        </w:rPr>
        <w:t xml:space="preserve"> - Acord cu privire la prelucrarea datelor cu caracter personal</w:t>
      </w:r>
    </w:p>
    <w:p w14:paraId="5426332B" w14:textId="79E0ACD2" w:rsidR="00570B5D" w:rsidRPr="00F008A9" w:rsidRDefault="00C94781">
      <w:pPr>
        <w:pStyle w:val="ListParagraph"/>
        <w:numPr>
          <w:ilvl w:val="0"/>
          <w:numId w:val="14"/>
        </w:numPr>
        <w:spacing w:after="0"/>
        <w:ind w:left="180" w:hanging="180"/>
        <w:jc w:val="both"/>
        <w:rPr>
          <w:rFonts w:ascii="Calibri" w:hAnsi="Calibri" w:cs="Times New Roman"/>
          <w:sz w:val="24"/>
          <w:szCs w:val="24"/>
          <w:lang w:val="ro-RO"/>
        </w:rPr>
      </w:pPr>
      <w:r w:rsidRPr="00F008A9">
        <w:rPr>
          <w:rFonts w:ascii="Calibri" w:hAnsi="Calibri" w:cs="Times New Roman"/>
          <w:sz w:val="24"/>
          <w:szCs w:val="24"/>
          <w:lang w:val="ro-RO"/>
        </w:rPr>
        <w:t>Formularul nr. 1</w:t>
      </w:r>
      <w:r w:rsidR="001A7E62">
        <w:rPr>
          <w:rFonts w:ascii="Calibri" w:hAnsi="Calibri" w:cs="Times New Roman"/>
          <w:sz w:val="24"/>
          <w:szCs w:val="24"/>
          <w:lang w:val="ro-RO"/>
        </w:rPr>
        <w:t>4</w:t>
      </w:r>
      <w:r w:rsidRPr="00F008A9">
        <w:rPr>
          <w:rFonts w:ascii="Calibri" w:hAnsi="Calibri" w:cs="Times New Roman"/>
          <w:sz w:val="24"/>
          <w:szCs w:val="24"/>
          <w:lang w:val="ro-RO"/>
        </w:rPr>
        <w:t xml:space="preserve"> - Declar</w:t>
      </w:r>
      <w:r w:rsidR="00570B5D" w:rsidRPr="00F008A9">
        <w:rPr>
          <w:rFonts w:ascii="Calibri" w:hAnsi="Calibri" w:cs="Times New Roman"/>
          <w:sz w:val="24"/>
          <w:szCs w:val="24"/>
          <w:lang w:val="ro-RO"/>
        </w:rPr>
        <w:t>ație de acceptare a condițiilor</w:t>
      </w:r>
      <w:r w:rsidR="00E5107D">
        <w:rPr>
          <w:rFonts w:ascii="Calibri" w:hAnsi="Calibri" w:cs="Times New Roman"/>
          <w:sz w:val="24"/>
          <w:szCs w:val="24"/>
          <w:lang w:val="ro-RO"/>
        </w:rPr>
        <w:t xml:space="preserve"> contractuale</w:t>
      </w:r>
      <w:r w:rsidR="00570B5D" w:rsidRPr="00F008A9">
        <w:rPr>
          <w:rFonts w:ascii="Calibri" w:hAnsi="Calibri" w:cs="Times New Roman"/>
          <w:sz w:val="24"/>
          <w:szCs w:val="24"/>
          <w:lang w:val="ro-RO"/>
        </w:rPr>
        <w:t>.</w:t>
      </w:r>
    </w:p>
    <w:p w14:paraId="5885E8B6" w14:textId="77777777" w:rsidR="00C94781" w:rsidRPr="00F008A9" w:rsidRDefault="00C94781" w:rsidP="00570B5D">
      <w:pPr>
        <w:pStyle w:val="ListParagraph"/>
        <w:spacing w:after="0"/>
        <w:ind w:left="180"/>
        <w:jc w:val="both"/>
        <w:rPr>
          <w:rFonts w:ascii="Calibri" w:hAnsi="Calibri" w:cs="Times New Roman"/>
          <w:sz w:val="24"/>
          <w:szCs w:val="24"/>
          <w:lang w:val="ro-RO"/>
        </w:rPr>
      </w:pPr>
      <w:r w:rsidRPr="00F008A9">
        <w:rPr>
          <w:rFonts w:ascii="Calibri" w:hAnsi="Calibri" w:cs="Times New Roman"/>
          <w:sz w:val="24"/>
          <w:szCs w:val="24"/>
          <w:lang w:val="ro-RO"/>
        </w:rPr>
        <w:t>În cadrul propunerii tehnice, va include şi documente de fundamentare pentru factorii de evaluare, după cum urmează:</w:t>
      </w:r>
    </w:p>
    <w:p w14:paraId="243D8422" w14:textId="77777777" w:rsidR="00C94781" w:rsidRPr="00F008A9" w:rsidRDefault="00C94781">
      <w:pPr>
        <w:pStyle w:val="ListParagraph"/>
        <w:numPr>
          <w:ilvl w:val="0"/>
          <w:numId w:val="15"/>
        </w:numPr>
        <w:spacing w:after="0"/>
        <w:jc w:val="both"/>
        <w:rPr>
          <w:rFonts w:ascii="Calibri" w:hAnsi="Calibri" w:cs="Times New Roman"/>
          <w:sz w:val="24"/>
          <w:szCs w:val="24"/>
          <w:lang w:val="ro-RO"/>
        </w:rPr>
      </w:pPr>
      <w:r w:rsidRPr="00F008A9">
        <w:rPr>
          <w:rFonts w:ascii="Calibri" w:hAnsi="Calibri" w:cs="Times New Roman"/>
          <w:sz w:val="24"/>
          <w:szCs w:val="24"/>
          <w:lang w:val="ro-RO"/>
        </w:rPr>
        <w:t>copie lizibilă după cartea de identitate a vehiculului;</w:t>
      </w:r>
    </w:p>
    <w:p w14:paraId="6702C30C" w14:textId="77777777" w:rsidR="00C94781" w:rsidRPr="00F008A9" w:rsidRDefault="00C94781">
      <w:pPr>
        <w:pStyle w:val="ListParagraph"/>
        <w:numPr>
          <w:ilvl w:val="0"/>
          <w:numId w:val="15"/>
        </w:numPr>
        <w:spacing w:after="0"/>
        <w:jc w:val="both"/>
        <w:rPr>
          <w:rFonts w:ascii="Calibri" w:hAnsi="Calibri" w:cs="Times New Roman"/>
          <w:sz w:val="24"/>
          <w:szCs w:val="24"/>
          <w:lang w:val="ro-RO"/>
        </w:rPr>
      </w:pPr>
      <w:r w:rsidRPr="00F008A9">
        <w:rPr>
          <w:rFonts w:ascii="Calibri" w:hAnsi="Calibri" w:cs="Times New Roman"/>
          <w:sz w:val="24"/>
          <w:szCs w:val="24"/>
          <w:lang w:val="ro-RO"/>
        </w:rPr>
        <w:t>copie lizibilă după certificatul de clasificare - certificat eliberat de comisia de clasificare;</w:t>
      </w:r>
    </w:p>
    <w:p w14:paraId="70019420" w14:textId="77777777" w:rsidR="00C94781" w:rsidRPr="00F008A9" w:rsidRDefault="00C94781">
      <w:pPr>
        <w:pStyle w:val="ListParagraph"/>
        <w:numPr>
          <w:ilvl w:val="0"/>
          <w:numId w:val="15"/>
        </w:numPr>
        <w:spacing w:after="0"/>
        <w:jc w:val="both"/>
        <w:rPr>
          <w:rFonts w:ascii="Calibri" w:hAnsi="Calibri" w:cs="Times New Roman"/>
          <w:sz w:val="24"/>
          <w:szCs w:val="24"/>
          <w:lang w:val="ro-RO"/>
        </w:rPr>
      </w:pPr>
      <w:r w:rsidRPr="00F008A9">
        <w:rPr>
          <w:rFonts w:ascii="Calibri" w:hAnsi="Calibri" w:cs="Times New Roman"/>
          <w:sz w:val="24"/>
          <w:szCs w:val="24"/>
          <w:lang w:val="ro-RO"/>
        </w:rPr>
        <w:t>copie lizibilă după certificatul de înmatriculare.</w:t>
      </w:r>
    </w:p>
    <w:p w14:paraId="079C77A1" w14:textId="77777777" w:rsidR="00C94781" w:rsidRPr="00F008A9" w:rsidRDefault="00C94781" w:rsidP="00C94781">
      <w:pPr>
        <w:spacing w:after="0"/>
        <w:jc w:val="both"/>
        <w:rPr>
          <w:rFonts w:ascii="Calibri" w:hAnsi="Calibri" w:cs="Times New Roman"/>
          <w:sz w:val="24"/>
          <w:szCs w:val="24"/>
          <w:lang w:val="ro-RO"/>
        </w:rPr>
      </w:pPr>
      <w:r w:rsidRPr="00F008A9">
        <w:rPr>
          <w:rFonts w:ascii="Calibri" w:hAnsi="Calibri" w:cs="Times New Roman"/>
          <w:sz w:val="24"/>
          <w:szCs w:val="24"/>
          <w:lang w:val="ro-RO"/>
        </w:rPr>
        <w:lastRenderedPageBreak/>
        <w:t>Documentele solicitate ca ”Modalitatea de demonstrare” în scopul aplicării factorilor de evaluare vor fi considerate ca având mențiunea ”sau echivalent”.</w:t>
      </w:r>
    </w:p>
    <w:p w14:paraId="364563A5" w14:textId="77777777" w:rsidR="00C94781" w:rsidRPr="00F008A9" w:rsidRDefault="00C94781" w:rsidP="00C94781">
      <w:pPr>
        <w:spacing w:after="0"/>
        <w:jc w:val="both"/>
        <w:rPr>
          <w:rFonts w:ascii="Calibri" w:hAnsi="Calibri" w:cs="Times New Roman"/>
          <w:sz w:val="24"/>
          <w:szCs w:val="24"/>
          <w:lang w:val="ro-RO"/>
        </w:rPr>
      </w:pPr>
      <w:r w:rsidRPr="00F008A9">
        <w:rPr>
          <w:rFonts w:ascii="Calibri" w:hAnsi="Calibri" w:cs="Times New Roman"/>
          <w:sz w:val="24"/>
          <w:szCs w:val="24"/>
          <w:lang w:val="ro-RO"/>
        </w:rPr>
        <w:t>Operatorii economici au dreptul de a transmite oferta numai în format electronic și numai până la data-limită stabilită pentru depunerea ofertelor.</w:t>
      </w:r>
    </w:p>
    <w:p w14:paraId="1F0C7940" w14:textId="77777777" w:rsidR="00C94781" w:rsidRPr="00F008A9" w:rsidRDefault="00C94781" w:rsidP="00C94781">
      <w:pPr>
        <w:spacing w:after="0"/>
        <w:jc w:val="both"/>
        <w:rPr>
          <w:rFonts w:ascii="Calibri" w:hAnsi="Calibri" w:cs="Times New Roman"/>
          <w:sz w:val="24"/>
          <w:szCs w:val="24"/>
          <w:lang w:val="ro-RO"/>
        </w:rPr>
      </w:pPr>
    </w:p>
    <w:p w14:paraId="3C944A97" w14:textId="77777777" w:rsidR="00C94781" w:rsidRPr="00F008A9" w:rsidRDefault="00C94781" w:rsidP="00C94781">
      <w:pPr>
        <w:pStyle w:val="Heading2"/>
        <w:rPr>
          <w:rFonts w:ascii="Calibri" w:hAnsi="Calibri" w:cs="Times New Roman"/>
          <w:b/>
          <w:color w:val="auto"/>
          <w:sz w:val="24"/>
          <w:szCs w:val="24"/>
          <w:lang w:val="ro-RO"/>
        </w:rPr>
      </w:pPr>
      <w:bookmarkStart w:id="27" w:name="_Toc73379100"/>
      <w:r w:rsidRPr="00F008A9">
        <w:rPr>
          <w:rFonts w:ascii="Calibri" w:hAnsi="Calibri" w:cs="Times New Roman"/>
          <w:b/>
          <w:color w:val="auto"/>
          <w:sz w:val="24"/>
          <w:szCs w:val="24"/>
          <w:lang w:val="ro-RO"/>
        </w:rPr>
        <w:t>6.4 Metodologia de implementare a contractului</w:t>
      </w:r>
      <w:bookmarkEnd w:id="27"/>
    </w:p>
    <w:p w14:paraId="1FFE617E" w14:textId="77777777" w:rsidR="00C94781" w:rsidRPr="00CA2D80" w:rsidRDefault="00C94781" w:rsidP="00C94781">
      <w:pPr>
        <w:tabs>
          <w:tab w:val="left" w:pos="567"/>
          <w:tab w:val="left" w:pos="1134"/>
        </w:tabs>
        <w:autoSpaceDE w:val="0"/>
        <w:autoSpaceDN w:val="0"/>
        <w:adjustRightInd w:val="0"/>
        <w:spacing w:after="0" w:line="240" w:lineRule="auto"/>
        <w:jc w:val="both"/>
        <w:rPr>
          <w:rFonts w:ascii="Calibri" w:eastAsia="Times New Roman" w:hAnsi="Calibri" w:cs="Times New Roman"/>
          <w:sz w:val="24"/>
          <w:szCs w:val="24"/>
          <w:lang w:val="ro-RO"/>
        </w:rPr>
      </w:pPr>
      <w:r w:rsidRPr="00CA2D80">
        <w:rPr>
          <w:rFonts w:ascii="Calibri" w:eastAsia="Times New Roman" w:hAnsi="Calibri" w:cs="Times New Roman"/>
          <w:b/>
          <w:sz w:val="24"/>
          <w:szCs w:val="24"/>
          <w:lang w:val="ro-RO"/>
        </w:rPr>
        <w:t>6.4.1.</w:t>
      </w:r>
      <w:r w:rsidRPr="00CA2D80">
        <w:rPr>
          <w:rFonts w:ascii="Calibri" w:eastAsia="Times New Roman" w:hAnsi="Calibri" w:cs="Times New Roman"/>
          <w:sz w:val="24"/>
          <w:szCs w:val="24"/>
          <w:lang w:val="ro-RO"/>
        </w:rPr>
        <w:t>Transportul public judeţean se efectuează în condiţiile Legii nr. 92/2007 a serviciilor de transport public de persoane în unităţile administrativ-teritoriale, cu modificările şi completările ulterioare, ale OUG nr. 27/2011  ale reglementărilor naţionale şi ale Uniunii Europene în vigoare din domeniul transporturilor rutiere (Regulamentul (CE) nr. 1370/2007), precum şi ale acordurilor şi convenţiilor internaţionale la care România este parte.</w:t>
      </w:r>
    </w:p>
    <w:p w14:paraId="7CEEE20E" w14:textId="77777777" w:rsidR="00C94781" w:rsidRPr="00CA2D80" w:rsidRDefault="00C94781" w:rsidP="00C94781">
      <w:pPr>
        <w:pStyle w:val="ListParagraph"/>
        <w:numPr>
          <w:ilvl w:val="0"/>
          <w:numId w:val="9"/>
        </w:numPr>
        <w:spacing w:after="0" w:line="240" w:lineRule="auto"/>
        <w:jc w:val="both"/>
        <w:rPr>
          <w:rFonts w:ascii="Calibri" w:eastAsia="Calibri" w:hAnsi="Calibri" w:cs="Times New Roman"/>
          <w:sz w:val="24"/>
          <w:szCs w:val="24"/>
          <w:lang w:val="ro-RO"/>
        </w:rPr>
      </w:pPr>
      <w:r w:rsidRPr="00CA2D80">
        <w:rPr>
          <w:rFonts w:ascii="Calibri" w:eastAsia="Calibri" w:hAnsi="Calibri" w:cs="Times New Roman"/>
          <w:sz w:val="24"/>
          <w:szCs w:val="24"/>
          <w:lang w:val="ro-RO"/>
        </w:rPr>
        <w:t>se efectuează de către un operator de transport rutier, astfel cum acesta este definit și licențiat conform prevederilor Ordonanței Guvernului nr. 27/2011 privind transporturile rutiere, aprobată cu modificări şi completări prin Legea nr. 109/2014, cu modificările și completările ulterioare;</w:t>
      </w:r>
    </w:p>
    <w:p w14:paraId="736337A2" w14:textId="7075FB06" w:rsidR="00C94781" w:rsidRPr="00CA2D80" w:rsidRDefault="00C94781" w:rsidP="00C94781">
      <w:pPr>
        <w:pStyle w:val="ListParagraph"/>
        <w:numPr>
          <w:ilvl w:val="0"/>
          <w:numId w:val="9"/>
        </w:numPr>
        <w:spacing w:after="200" w:line="240" w:lineRule="auto"/>
        <w:jc w:val="both"/>
        <w:rPr>
          <w:rFonts w:ascii="Calibri" w:eastAsia="Calibri" w:hAnsi="Calibri" w:cs="Times New Roman"/>
          <w:sz w:val="24"/>
          <w:szCs w:val="24"/>
          <w:lang w:val="ro-RO"/>
        </w:rPr>
      </w:pPr>
      <w:r w:rsidRPr="00CA2D80">
        <w:rPr>
          <w:rFonts w:ascii="Calibri" w:eastAsia="Calibri" w:hAnsi="Calibri" w:cs="Times New Roman"/>
          <w:sz w:val="24"/>
          <w:szCs w:val="24"/>
          <w:lang w:val="ro-RO"/>
        </w:rPr>
        <w:t xml:space="preserve">se efectuează numai între localitățile judeţului </w:t>
      </w:r>
      <w:r w:rsidR="006A3BB6" w:rsidRPr="00CA2D80">
        <w:rPr>
          <w:rFonts w:ascii="Calibri" w:eastAsia="Calibri" w:hAnsi="Calibri" w:cs="Times New Roman"/>
          <w:sz w:val="24"/>
          <w:szCs w:val="24"/>
          <w:lang w:val="ro-RO"/>
        </w:rPr>
        <w:t>Argeș</w:t>
      </w:r>
      <w:r w:rsidRPr="00CA2D80">
        <w:rPr>
          <w:rFonts w:ascii="Calibri" w:eastAsia="Calibri" w:hAnsi="Calibri" w:cs="Times New Roman"/>
          <w:sz w:val="24"/>
          <w:szCs w:val="24"/>
          <w:lang w:val="ro-RO"/>
        </w:rPr>
        <w:t>, fără a depăși limitele administrativ- teritoriale ale acestuia;</w:t>
      </w:r>
    </w:p>
    <w:p w14:paraId="405A2821" w14:textId="2B991E36" w:rsidR="00C94781" w:rsidRPr="00CA2D80" w:rsidRDefault="00C94781" w:rsidP="00C94781">
      <w:pPr>
        <w:pStyle w:val="ListParagraph"/>
        <w:numPr>
          <w:ilvl w:val="0"/>
          <w:numId w:val="9"/>
        </w:numPr>
        <w:spacing w:after="200" w:line="240" w:lineRule="auto"/>
        <w:jc w:val="both"/>
        <w:rPr>
          <w:rFonts w:ascii="Calibri" w:eastAsia="Calibri" w:hAnsi="Calibri" w:cs="Times New Roman"/>
          <w:sz w:val="24"/>
          <w:szCs w:val="24"/>
          <w:lang w:val="ro-RO"/>
        </w:rPr>
      </w:pPr>
      <w:r w:rsidRPr="00CA2D80">
        <w:rPr>
          <w:rFonts w:ascii="Calibri" w:eastAsia="Calibri" w:hAnsi="Calibri" w:cs="Times New Roman"/>
          <w:sz w:val="24"/>
          <w:szCs w:val="24"/>
          <w:lang w:val="ro-RO"/>
        </w:rPr>
        <w:t xml:space="preserve">se execută pe rute și cu programe de circulație prestabilite de către Consiliul Județean </w:t>
      </w:r>
      <w:r w:rsidR="006A3BB6" w:rsidRPr="00CA2D80">
        <w:rPr>
          <w:rFonts w:ascii="Calibri" w:eastAsia="Calibri" w:hAnsi="Calibri" w:cs="Times New Roman"/>
          <w:sz w:val="24"/>
          <w:szCs w:val="24"/>
          <w:lang w:val="ro-RO"/>
        </w:rPr>
        <w:t>Argeș</w:t>
      </w:r>
      <w:r w:rsidRPr="00CA2D80">
        <w:rPr>
          <w:rFonts w:ascii="Calibri" w:eastAsia="Calibri" w:hAnsi="Calibri" w:cs="Times New Roman"/>
          <w:sz w:val="24"/>
          <w:szCs w:val="24"/>
          <w:lang w:val="ro-RO"/>
        </w:rPr>
        <w:t>;</w:t>
      </w:r>
    </w:p>
    <w:p w14:paraId="5DC25194" w14:textId="345786C4" w:rsidR="00C94781" w:rsidRPr="00CA2D80" w:rsidRDefault="00C94781" w:rsidP="00C94781">
      <w:pPr>
        <w:pStyle w:val="ListParagraph"/>
        <w:numPr>
          <w:ilvl w:val="0"/>
          <w:numId w:val="9"/>
        </w:numPr>
        <w:spacing w:after="200" w:line="240" w:lineRule="auto"/>
        <w:jc w:val="both"/>
        <w:rPr>
          <w:rFonts w:ascii="Calibri" w:eastAsia="Calibri" w:hAnsi="Calibri" w:cs="Times New Roman"/>
          <w:sz w:val="24"/>
          <w:szCs w:val="24"/>
          <w:lang w:val="ro-RO"/>
        </w:rPr>
      </w:pPr>
      <w:r w:rsidRPr="00CA2D80">
        <w:rPr>
          <w:rFonts w:ascii="Calibri" w:eastAsia="Calibri" w:hAnsi="Calibri" w:cs="Times New Roman"/>
          <w:sz w:val="24"/>
          <w:szCs w:val="24"/>
          <w:lang w:val="ro-RO"/>
        </w:rPr>
        <w:t xml:space="preserve">se efectuează de către operatorul de transport rutier cu mijloace de transport în comun, respectiv cu autobuze deținute în proprietate sau în baza unui contract de leasing de acesta sau de către unitatea administrativ-teritorială, înmatriculate sau înregistrate în județul </w:t>
      </w:r>
      <w:r w:rsidR="006A3BB6" w:rsidRPr="00CA2D80">
        <w:rPr>
          <w:rFonts w:ascii="Calibri" w:eastAsia="Calibri" w:hAnsi="Calibri" w:cs="Times New Roman"/>
          <w:sz w:val="24"/>
          <w:szCs w:val="24"/>
          <w:lang w:val="ro-RO"/>
        </w:rPr>
        <w:t>Argeș</w:t>
      </w:r>
      <w:r w:rsidRPr="00CA2D80">
        <w:rPr>
          <w:rFonts w:ascii="Calibri" w:eastAsia="Calibri" w:hAnsi="Calibri" w:cs="Times New Roman"/>
          <w:sz w:val="24"/>
          <w:szCs w:val="24"/>
          <w:lang w:val="ro-RO"/>
        </w:rPr>
        <w:t>;</w:t>
      </w:r>
    </w:p>
    <w:p w14:paraId="02C08192" w14:textId="77777777" w:rsidR="00C94781" w:rsidRPr="00CA2D80" w:rsidRDefault="00C94781" w:rsidP="00C94781">
      <w:pPr>
        <w:pStyle w:val="ListParagraph"/>
        <w:numPr>
          <w:ilvl w:val="0"/>
          <w:numId w:val="9"/>
        </w:numPr>
        <w:spacing w:after="200" w:line="240" w:lineRule="auto"/>
        <w:jc w:val="both"/>
        <w:rPr>
          <w:rFonts w:ascii="Calibri" w:eastAsia="Calibri" w:hAnsi="Calibri" w:cs="Times New Roman"/>
          <w:sz w:val="24"/>
          <w:szCs w:val="24"/>
          <w:lang w:val="ro-RO"/>
        </w:rPr>
      </w:pPr>
      <w:r w:rsidRPr="00CA2D80">
        <w:rPr>
          <w:rFonts w:ascii="Calibri" w:eastAsia="Calibri" w:hAnsi="Calibri" w:cs="Times New Roman"/>
          <w:sz w:val="24"/>
          <w:szCs w:val="24"/>
          <w:lang w:val="ro-RO"/>
        </w:rPr>
        <w:t>persoanele transportate sunt îmbarcate sau debarcate în puncte fixe prestabilite, denumite stații sau autogări, după caz;</w:t>
      </w:r>
    </w:p>
    <w:p w14:paraId="2E37799C" w14:textId="77777777" w:rsidR="00C94781" w:rsidRPr="00CA2D80" w:rsidRDefault="00C94781" w:rsidP="00C94781">
      <w:pPr>
        <w:pStyle w:val="ListParagraph"/>
        <w:numPr>
          <w:ilvl w:val="0"/>
          <w:numId w:val="9"/>
        </w:numPr>
        <w:spacing w:after="200" w:line="240" w:lineRule="auto"/>
        <w:jc w:val="both"/>
        <w:rPr>
          <w:rFonts w:ascii="Calibri" w:eastAsia="Calibri" w:hAnsi="Calibri" w:cs="Times New Roman"/>
          <w:sz w:val="24"/>
          <w:szCs w:val="24"/>
          <w:lang w:val="ro-RO"/>
        </w:rPr>
      </w:pPr>
      <w:r w:rsidRPr="00CA2D80">
        <w:rPr>
          <w:rFonts w:ascii="Calibri" w:eastAsia="Calibri" w:hAnsi="Calibri" w:cs="Times New Roman"/>
          <w:sz w:val="24"/>
          <w:szCs w:val="24"/>
          <w:lang w:val="ro-RO"/>
        </w:rPr>
        <w:t>pentru efectuarea serviciului, operatorul de transport rutier percepe de la persoanele transportate un tarif de transport pe bază de titluri de călătorie eliberate anticipat;</w:t>
      </w:r>
    </w:p>
    <w:p w14:paraId="214118AA" w14:textId="0CE1AEDB" w:rsidR="00C94781" w:rsidRPr="00CA2D80" w:rsidRDefault="00C94781" w:rsidP="00C94781">
      <w:pPr>
        <w:pStyle w:val="ListParagraph"/>
        <w:numPr>
          <w:ilvl w:val="0"/>
          <w:numId w:val="9"/>
        </w:numPr>
        <w:spacing w:after="200" w:line="240" w:lineRule="auto"/>
        <w:jc w:val="both"/>
        <w:rPr>
          <w:rFonts w:ascii="Calibri" w:eastAsia="Calibri" w:hAnsi="Calibri" w:cs="Times New Roman"/>
          <w:sz w:val="24"/>
          <w:szCs w:val="24"/>
          <w:lang w:val="ro-RO"/>
        </w:rPr>
      </w:pPr>
      <w:r w:rsidRPr="00CA2D80">
        <w:rPr>
          <w:rFonts w:ascii="Calibri" w:eastAsia="Calibri" w:hAnsi="Calibri" w:cs="Times New Roman"/>
          <w:sz w:val="24"/>
          <w:szCs w:val="24"/>
          <w:lang w:val="ro-RO"/>
        </w:rPr>
        <w:t>autoritatea judeţeană competentă exercită competențe exclusive cu privire la acordarea licențelor de traseu operatorilor care prestează transportul rutier de călători cu autobuze în aria teritorială de competență a acesteia și de reglementare la nivel judeţean a serviciilor publice de transport călători</w:t>
      </w:r>
      <w:r w:rsidR="003D7A42">
        <w:rPr>
          <w:rFonts w:ascii="Calibri" w:eastAsia="Calibri" w:hAnsi="Calibri" w:cs="Times New Roman"/>
          <w:sz w:val="24"/>
          <w:szCs w:val="24"/>
          <w:lang w:val="ro-RO"/>
        </w:rPr>
        <w:t>.</w:t>
      </w:r>
    </w:p>
    <w:p w14:paraId="76FF404A" w14:textId="77777777" w:rsidR="00E86A4A" w:rsidRPr="00E86A4A" w:rsidRDefault="00E86A4A" w:rsidP="00E86A4A">
      <w:pPr>
        <w:spacing w:after="0"/>
        <w:jc w:val="both"/>
        <w:rPr>
          <w:rFonts w:ascii="Calibri" w:eastAsia="Calibri" w:hAnsi="Calibri" w:cs="Times New Roman"/>
          <w:sz w:val="24"/>
          <w:szCs w:val="24"/>
          <w:lang w:val="ro-RO"/>
        </w:rPr>
      </w:pPr>
    </w:p>
    <w:p w14:paraId="3561E160" w14:textId="39539CE6" w:rsidR="00C94781" w:rsidRPr="00CA2D80" w:rsidRDefault="00C94781" w:rsidP="00C94781">
      <w:pPr>
        <w:spacing w:before="80" w:after="0" w:line="276" w:lineRule="auto"/>
        <w:jc w:val="both"/>
        <w:rPr>
          <w:rFonts w:ascii="Calibri" w:eastAsia="Times New Roman" w:hAnsi="Calibri" w:cs="Times New Roman"/>
          <w:sz w:val="24"/>
          <w:szCs w:val="24"/>
          <w:lang w:val="pl-PL"/>
        </w:rPr>
      </w:pPr>
      <w:r w:rsidRPr="00CA2D80">
        <w:rPr>
          <w:rFonts w:ascii="Calibri" w:eastAsia="Times New Roman" w:hAnsi="Calibri" w:cs="Times New Roman"/>
          <w:b/>
          <w:sz w:val="24"/>
          <w:szCs w:val="24"/>
          <w:lang w:val="pl-PL"/>
        </w:rPr>
        <w:t>6.4.2.</w:t>
      </w:r>
      <w:r w:rsidRPr="00CA2D80">
        <w:rPr>
          <w:rFonts w:ascii="Calibri" w:eastAsia="Times New Roman" w:hAnsi="Calibri" w:cs="Times New Roman"/>
          <w:sz w:val="24"/>
          <w:szCs w:val="24"/>
          <w:lang w:val="pl-PL"/>
        </w:rPr>
        <w:t xml:space="preserve"> În Perioada de Mobilizare, care este de maximum </w:t>
      </w:r>
      <w:r w:rsidR="007F5580">
        <w:rPr>
          <w:rFonts w:ascii="Calibri" w:eastAsia="Times New Roman" w:hAnsi="Calibri" w:cs="Times New Roman"/>
          <w:sz w:val="24"/>
          <w:szCs w:val="24"/>
          <w:lang w:val="pl-PL"/>
        </w:rPr>
        <w:t>2</w:t>
      </w:r>
      <w:r w:rsidRPr="00CA2D80">
        <w:rPr>
          <w:rFonts w:ascii="Calibri" w:eastAsia="Times New Roman" w:hAnsi="Calibri" w:cs="Times New Roman"/>
          <w:sz w:val="24"/>
          <w:szCs w:val="24"/>
          <w:lang w:val="pl-PL"/>
        </w:rPr>
        <w:t xml:space="preserve"> luni de la Data Intrării în Vigoare a contractului de del</w:t>
      </w:r>
      <w:r w:rsidR="00382E2A" w:rsidRPr="00CA2D80">
        <w:rPr>
          <w:rFonts w:ascii="Calibri" w:eastAsia="Times New Roman" w:hAnsi="Calibri" w:cs="Times New Roman"/>
          <w:sz w:val="24"/>
          <w:szCs w:val="24"/>
          <w:lang w:val="pl-PL"/>
        </w:rPr>
        <w:t>egare, vor fi desfăşurate minim</w:t>
      </w:r>
      <w:r w:rsidRPr="00CA2D80">
        <w:rPr>
          <w:rFonts w:ascii="Calibri" w:eastAsia="Times New Roman" w:hAnsi="Calibri" w:cs="Times New Roman"/>
          <w:sz w:val="24"/>
          <w:szCs w:val="24"/>
          <w:lang w:val="pl-PL"/>
        </w:rPr>
        <w:t xml:space="preserve"> următoarele activităţi:</w:t>
      </w:r>
    </w:p>
    <w:p w14:paraId="070FEFC1" w14:textId="77777777" w:rsidR="00C94781" w:rsidRPr="00CA2D80" w:rsidRDefault="00C94781" w:rsidP="00C94781">
      <w:pPr>
        <w:pStyle w:val="ListParagraph"/>
        <w:numPr>
          <w:ilvl w:val="0"/>
          <w:numId w:val="10"/>
        </w:numPr>
        <w:spacing w:after="0"/>
        <w:rPr>
          <w:rFonts w:ascii="Calibri" w:hAnsi="Calibri" w:cs="Times New Roman"/>
          <w:sz w:val="24"/>
          <w:szCs w:val="24"/>
          <w:lang w:val="ro-RO"/>
        </w:rPr>
      </w:pPr>
      <w:r w:rsidRPr="00CA2D80">
        <w:rPr>
          <w:rFonts w:ascii="Calibri" w:hAnsi="Calibri" w:cs="Times New Roman"/>
          <w:sz w:val="24"/>
          <w:szCs w:val="24"/>
          <w:lang w:val="ro-RO"/>
        </w:rPr>
        <w:t xml:space="preserve">obținerea licențelor de traseu; </w:t>
      </w:r>
    </w:p>
    <w:p w14:paraId="096D645B" w14:textId="77777777" w:rsidR="00C94781" w:rsidRPr="00CA2D80" w:rsidRDefault="00C51E0F"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angajarea</w:t>
      </w:r>
      <w:r w:rsidR="00C94781" w:rsidRPr="00CA2D80">
        <w:rPr>
          <w:rFonts w:ascii="Calibri" w:hAnsi="Calibri" w:cs="Times New Roman"/>
          <w:sz w:val="24"/>
          <w:szCs w:val="24"/>
          <w:lang w:val="ro-RO"/>
        </w:rPr>
        <w:t xml:space="preserve"> personalului necesar pentru prestare</w:t>
      </w:r>
      <w:r w:rsidR="004477C6" w:rsidRPr="00CA2D80">
        <w:rPr>
          <w:rFonts w:ascii="Calibri" w:hAnsi="Calibri" w:cs="Times New Roman"/>
          <w:sz w:val="24"/>
          <w:szCs w:val="24"/>
          <w:lang w:val="ro-RO"/>
        </w:rPr>
        <w:t>a serviciului, însoțită</w:t>
      </w:r>
      <w:r w:rsidR="00C94781" w:rsidRPr="00CA2D80">
        <w:rPr>
          <w:rFonts w:ascii="Calibri" w:hAnsi="Calibri" w:cs="Times New Roman"/>
          <w:sz w:val="24"/>
          <w:szCs w:val="24"/>
          <w:lang w:val="ro-RO"/>
        </w:rPr>
        <w:t xml:space="preserve"> de dovada calificării profesionale </w:t>
      </w:r>
      <w:r w:rsidRPr="00CA2D80">
        <w:rPr>
          <w:rFonts w:ascii="Calibri" w:hAnsi="Calibri" w:cs="Times New Roman"/>
          <w:sz w:val="24"/>
          <w:szCs w:val="24"/>
          <w:lang w:val="ro-RO"/>
        </w:rPr>
        <w:t>a acestuia</w:t>
      </w:r>
      <w:r w:rsidRPr="00CA2D80">
        <w:rPr>
          <w:rFonts w:ascii="Calibri" w:hAnsi="Calibri" w:cs="Times New Roman"/>
          <w:sz w:val="24"/>
          <w:szCs w:val="24"/>
        </w:rPr>
        <w:t>;</w:t>
      </w:r>
    </w:p>
    <w:p w14:paraId="44AFB519" w14:textId="77777777"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dotarea mijloacelor de transport conform cerințelor din documentația de atribuire; </w:t>
      </w:r>
    </w:p>
    <w:p w14:paraId="23C36935" w14:textId="77777777"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asigurarea infrastructurii, amenajată şi dotată pentru parcări, autorizată, conform prevederilor legale, de către autorităţile competente, după caz; </w:t>
      </w:r>
    </w:p>
    <w:p w14:paraId="1AA7EA07" w14:textId="77777777"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asigurarea atelierului de reparaţii auto, care deţine care deţine autorizaţie emisă de autoritatea competentă pentru activităţi sau lucrări conforme cu marca şi tipul autovehiculelor prezentate din ofertă, potrivit art. 6 lit. d) din anexa nr. 2 OMT 972/2007 şi RNTNR-9:2005; </w:t>
      </w:r>
    </w:p>
    <w:p w14:paraId="36C9C4DE" w14:textId="77777777"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asigurarea stației de spălare şi igienizare a autovehiculelor, autorizată, conform prevederilor legale, de către autorităţile competente; </w:t>
      </w:r>
    </w:p>
    <w:p w14:paraId="75924692" w14:textId="77777777"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lastRenderedPageBreak/>
        <w:t xml:space="preserve">asigurarea staţiei de alimentare cu carburanţi autorizată, conform prevederilor legale; </w:t>
      </w:r>
    </w:p>
    <w:p w14:paraId="07AA4BA6" w14:textId="77777777"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prezentarea contractelor de asigurare a persoanelor transportate şi a bagajelor acestora, precum și a contractelor de asigurare obligatorie RCA pentru fiecare autovehicul (copie conformă cu originalul); </w:t>
      </w:r>
    </w:p>
    <w:p w14:paraId="2B24D57B" w14:textId="77777777"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asigurarea dotărilor speciale de urmărire și coordonare în trafic a mijloacelor de transport, de intervenție și de depanare; </w:t>
      </w:r>
    </w:p>
    <w:p w14:paraId="3F1E8FAC" w14:textId="77777777"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elaborarea procedurilor interne prevăzute în contractul de delegare; </w:t>
      </w:r>
    </w:p>
    <w:p w14:paraId="127A97F9" w14:textId="6C313D4F"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prezentarea, de către ofertanții care au sediul social într-un alt județ sau într-un alt stat membru al Uniunii Europene, a dovezii de stabilire a domiciliului fiscal, a punctului de lucru/sucursală/filială în pe raza UAT Judeţul </w:t>
      </w:r>
      <w:r w:rsidR="006A3BB6" w:rsidRPr="00CA2D80">
        <w:rPr>
          <w:rFonts w:ascii="Calibri" w:hAnsi="Calibri" w:cs="Times New Roman"/>
          <w:sz w:val="24"/>
          <w:szCs w:val="24"/>
          <w:lang w:val="ro-RO"/>
        </w:rPr>
        <w:t>Argeș</w:t>
      </w:r>
      <w:r w:rsidRPr="00CA2D80">
        <w:rPr>
          <w:rFonts w:ascii="Calibri" w:hAnsi="Calibri" w:cs="Times New Roman"/>
          <w:sz w:val="24"/>
          <w:szCs w:val="24"/>
          <w:lang w:val="ro-RO"/>
        </w:rPr>
        <w:t xml:space="preserve">; </w:t>
      </w:r>
    </w:p>
    <w:p w14:paraId="0424E0CF" w14:textId="6D97CD1E"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prezentarea, de către ofertanții care au mijloacele de transport înmatriculate/înregistrate într-un alt județ sau într-un alt stat membru al Uniunii Europene, a dovezii de înmatriculare/înregistrare a mijloacelor de transport în Județul </w:t>
      </w:r>
      <w:r w:rsidR="006A3BB6" w:rsidRPr="00CA2D80">
        <w:rPr>
          <w:rFonts w:ascii="Calibri" w:hAnsi="Calibri" w:cs="Times New Roman"/>
          <w:sz w:val="24"/>
          <w:szCs w:val="24"/>
          <w:lang w:val="ro-RO"/>
        </w:rPr>
        <w:t>Argeș</w:t>
      </w:r>
      <w:r w:rsidRPr="00CA2D80">
        <w:rPr>
          <w:rFonts w:ascii="Calibri" w:hAnsi="Calibri" w:cs="Times New Roman"/>
          <w:sz w:val="24"/>
          <w:szCs w:val="24"/>
          <w:lang w:val="ro-RO"/>
        </w:rPr>
        <w:t xml:space="preserve">; </w:t>
      </w:r>
    </w:p>
    <w:p w14:paraId="15D12544" w14:textId="60F3332A" w:rsidR="00C94781" w:rsidRDefault="00C94781" w:rsidP="00C94781">
      <w:pPr>
        <w:pStyle w:val="ListParagraph"/>
        <w:numPr>
          <w:ilvl w:val="0"/>
          <w:numId w:val="10"/>
        </w:numPr>
        <w:spacing w:after="0"/>
        <w:rPr>
          <w:rFonts w:ascii="Calibri" w:hAnsi="Calibri" w:cs="Times New Roman"/>
          <w:sz w:val="24"/>
          <w:szCs w:val="24"/>
          <w:lang w:val="ro-RO"/>
        </w:rPr>
      </w:pPr>
      <w:r w:rsidRPr="00CA2D80">
        <w:rPr>
          <w:rFonts w:ascii="Calibri" w:hAnsi="Calibri" w:cs="Times New Roman"/>
          <w:sz w:val="24"/>
          <w:szCs w:val="24"/>
          <w:lang w:val="ro-RO"/>
        </w:rPr>
        <w:t xml:space="preserve">constituirea garanţiei de bună execuţie a contractului; </w:t>
      </w:r>
    </w:p>
    <w:p w14:paraId="01E5B8BD" w14:textId="5F0EA687" w:rsidR="00C96B65" w:rsidRDefault="00C96B65" w:rsidP="00C96B65">
      <w:pPr>
        <w:pStyle w:val="ListParagraph"/>
        <w:numPr>
          <w:ilvl w:val="0"/>
          <w:numId w:val="10"/>
        </w:numPr>
        <w:jc w:val="both"/>
        <w:rPr>
          <w:rFonts w:ascii="Calibri" w:hAnsi="Calibri" w:cs="Times New Roman"/>
          <w:sz w:val="24"/>
          <w:szCs w:val="24"/>
          <w:lang w:val="ro-RO"/>
        </w:rPr>
      </w:pPr>
      <w:r w:rsidRPr="00C96B65">
        <w:rPr>
          <w:rFonts w:ascii="Calibri" w:hAnsi="Calibri" w:cs="Times New Roman"/>
          <w:sz w:val="24"/>
          <w:szCs w:val="24"/>
          <w:lang w:val="ro-RO"/>
        </w:rPr>
        <w:t xml:space="preserve">prezentarea </w:t>
      </w:r>
      <w:r>
        <w:rPr>
          <w:rFonts w:ascii="Calibri" w:hAnsi="Calibri" w:cs="Times New Roman"/>
          <w:sz w:val="24"/>
          <w:szCs w:val="24"/>
          <w:lang w:val="ro-RO"/>
        </w:rPr>
        <w:t>copiei</w:t>
      </w:r>
      <w:r w:rsidRPr="00C96B65">
        <w:rPr>
          <w:rFonts w:ascii="Calibri" w:hAnsi="Calibri" w:cs="Times New Roman"/>
          <w:sz w:val="24"/>
          <w:szCs w:val="24"/>
          <w:lang w:val="ro-RO"/>
        </w:rPr>
        <w:t xml:space="preserve"> după dovada de verificare a limitatoarelor de viteză pentru fiecare mijloc de transport în conformitate cu art. 74 din Ordonanţa de Urgenţă nr. 27/2011 privind transporturile rutiere şi art. 25 pct. (4) şi (5) din anexa nr. 1 la OMT 972/2007</w:t>
      </w:r>
      <w:r w:rsidR="0035368F">
        <w:rPr>
          <w:rFonts w:ascii="Calibri" w:hAnsi="Calibri" w:cs="Times New Roman"/>
          <w:sz w:val="24"/>
          <w:szCs w:val="24"/>
          <w:lang w:val="ro-RO"/>
        </w:rPr>
        <w:t>;</w:t>
      </w:r>
    </w:p>
    <w:p w14:paraId="0AADD48D" w14:textId="22AEB7E9" w:rsidR="0035368F" w:rsidRPr="00800B75" w:rsidRDefault="00800B75" w:rsidP="00C96B65">
      <w:pPr>
        <w:pStyle w:val="ListParagraph"/>
        <w:numPr>
          <w:ilvl w:val="0"/>
          <w:numId w:val="10"/>
        </w:numPr>
        <w:jc w:val="both"/>
        <w:rPr>
          <w:rFonts w:ascii="Calibri" w:hAnsi="Calibri" w:cs="Times New Roman"/>
          <w:sz w:val="24"/>
          <w:szCs w:val="24"/>
          <w:lang w:val="ro-RO"/>
        </w:rPr>
      </w:pPr>
      <w:r w:rsidRPr="00800B75">
        <w:rPr>
          <w:rFonts w:ascii="Calibri" w:hAnsi="Calibri" w:cs="Times New Roman"/>
          <w:sz w:val="24"/>
          <w:szCs w:val="24"/>
          <w:lang w:val="ro-RO"/>
        </w:rPr>
        <w:t>prezentarea dovezilor privind dotarea autovehiculelor cu care se vor efectua traseele cuprinse în Programul de transport cu sistem G.P.S și punerea la dispoziția Entității Contractante, a platformei, a userului și a parolei de acces în sistem.</w:t>
      </w:r>
      <w:r w:rsidR="0035368F" w:rsidRPr="00800B75">
        <w:rPr>
          <w:rFonts w:ascii="Calibri" w:hAnsi="Calibri" w:cs="Times New Roman"/>
          <w:sz w:val="24"/>
          <w:szCs w:val="24"/>
          <w:lang w:val="ro-RO"/>
        </w:rPr>
        <w:t xml:space="preserve"> </w:t>
      </w:r>
    </w:p>
    <w:p w14:paraId="138F60CC" w14:textId="7BE98F7A" w:rsidR="00C94781" w:rsidRPr="00C96B65" w:rsidRDefault="00C96B65" w:rsidP="00C96B65">
      <w:pPr>
        <w:spacing w:after="0"/>
        <w:jc w:val="both"/>
        <w:rPr>
          <w:rFonts w:ascii="Calibri" w:hAnsi="Calibri" w:cs="Times New Roman"/>
          <w:sz w:val="24"/>
          <w:szCs w:val="24"/>
          <w:lang w:val="ro-RO"/>
        </w:rPr>
      </w:pPr>
      <w:r>
        <w:rPr>
          <w:rFonts w:ascii="Calibri" w:hAnsi="Calibri" w:cs="Times New Roman"/>
          <w:sz w:val="24"/>
          <w:szCs w:val="24"/>
          <w:lang w:val="ro-RO"/>
        </w:rPr>
        <w:t>P</w:t>
      </w:r>
      <w:r w:rsidR="00C94781" w:rsidRPr="00C96B65">
        <w:rPr>
          <w:rFonts w:ascii="Calibri" w:hAnsi="Calibri" w:cs="Times New Roman"/>
          <w:sz w:val="24"/>
          <w:szCs w:val="24"/>
          <w:lang w:val="ro-RO"/>
        </w:rPr>
        <w:t>erioada de mobilizare cuprinde perioada dintre data intrării în vigoare și data de începere efectivă a prestării serviciului, astfel cum sunt acestea definite în Contractul ce urmează a fi atribuit.</w:t>
      </w:r>
    </w:p>
    <w:p w14:paraId="7E812355" w14:textId="77777777" w:rsidR="00C94781" w:rsidRPr="00CA2D80" w:rsidRDefault="00C94781" w:rsidP="00C94781">
      <w:pPr>
        <w:spacing w:after="0"/>
        <w:rPr>
          <w:rFonts w:ascii="Calibri" w:hAnsi="Calibri" w:cs="Times New Roman"/>
          <w:sz w:val="24"/>
          <w:szCs w:val="24"/>
          <w:lang w:val="ro-RO"/>
        </w:rPr>
      </w:pPr>
    </w:p>
    <w:p w14:paraId="3B35810B" w14:textId="77777777" w:rsidR="00C94781" w:rsidRPr="00CA2D80" w:rsidRDefault="00C94781" w:rsidP="00C94781">
      <w:pPr>
        <w:spacing w:after="0"/>
        <w:jc w:val="both"/>
        <w:rPr>
          <w:rFonts w:ascii="Calibri" w:hAnsi="Calibri" w:cs="Times New Roman"/>
          <w:sz w:val="24"/>
          <w:szCs w:val="24"/>
          <w:lang w:val="ro-RO"/>
        </w:rPr>
      </w:pPr>
      <w:r w:rsidRPr="00CA2D80">
        <w:rPr>
          <w:rFonts w:ascii="Calibri" w:hAnsi="Calibri" w:cs="Times New Roman"/>
          <w:b/>
          <w:sz w:val="24"/>
          <w:szCs w:val="24"/>
          <w:lang w:val="ro-RO"/>
        </w:rPr>
        <w:t>6.4.3.</w:t>
      </w:r>
      <w:r w:rsidRPr="00CA2D80">
        <w:rPr>
          <w:rFonts w:ascii="Calibri" w:hAnsi="Calibri" w:cs="Times New Roman"/>
          <w:sz w:val="24"/>
          <w:szCs w:val="24"/>
          <w:lang w:val="ro-RO"/>
        </w:rPr>
        <w:t xml:space="preserve"> Perioada de mobilizare va lua sfârșit la data de începere a prestării Serviciului, atunci când toate condițiile prevăzute în acest sens de contractul de delegare încheiat vor fi îndeplinite și confirmate printr-un proces-verbal de constatare încheiat în acest sens.</w:t>
      </w:r>
    </w:p>
    <w:p w14:paraId="0EA464EE" w14:textId="77777777" w:rsidR="00C94781" w:rsidRPr="006A3BB6" w:rsidRDefault="00C94781" w:rsidP="00C94781">
      <w:pPr>
        <w:spacing w:after="0"/>
        <w:jc w:val="both"/>
        <w:rPr>
          <w:rFonts w:ascii="Calibri" w:hAnsi="Calibri" w:cs="Times New Roman"/>
          <w:color w:val="FF0000"/>
          <w:sz w:val="24"/>
          <w:szCs w:val="24"/>
          <w:lang w:val="ro-RO"/>
        </w:rPr>
      </w:pPr>
    </w:p>
    <w:p w14:paraId="0FF5328D" w14:textId="63F7E5DA" w:rsidR="00C94781" w:rsidRPr="001871EB" w:rsidRDefault="00C94781" w:rsidP="00B55A27">
      <w:pPr>
        <w:spacing w:after="0"/>
        <w:jc w:val="both"/>
        <w:rPr>
          <w:rFonts w:ascii="Calibri" w:hAnsi="Calibri" w:cs="Times New Roman"/>
          <w:sz w:val="24"/>
          <w:szCs w:val="24"/>
          <w:lang w:val="ro-RO"/>
        </w:rPr>
      </w:pPr>
      <w:bookmarkStart w:id="28" w:name="_Hlk106180319"/>
      <w:r w:rsidRPr="00CA2D80">
        <w:rPr>
          <w:rFonts w:ascii="Calibri" w:hAnsi="Calibri" w:cs="Times New Roman"/>
          <w:b/>
          <w:sz w:val="24"/>
          <w:szCs w:val="24"/>
          <w:lang w:val="ro-RO"/>
        </w:rPr>
        <w:t xml:space="preserve">6.4.4. </w:t>
      </w:r>
      <w:r w:rsidRPr="001871EB">
        <w:rPr>
          <w:rFonts w:ascii="Calibri" w:hAnsi="Calibri" w:cs="Times New Roman"/>
          <w:sz w:val="24"/>
          <w:szCs w:val="24"/>
          <w:lang w:val="ro-RO"/>
        </w:rPr>
        <w:t xml:space="preserve">În cazul în care doi sau mai mulți operatori economici participă la procedură în asociere, iar asocierea este desemnată câștigătoare a procedurii de atribuire, după desemnarea câștigătorului </w:t>
      </w:r>
      <w:r w:rsidR="00B55A27" w:rsidRPr="001871EB">
        <w:rPr>
          <w:rFonts w:ascii="Calibri" w:hAnsi="Calibri" w:cs="Times New Roman"/>
          <w:sz w:val="24"/>
          <w:szCs w:val="24"/>
          <w:lang w:val="ro-RO"/>
        </w:rPr>
        <w:t>Entitatea Contractantă își rezervă dreptul de a solicita operatorilor economici participanți în comun la procedura de atribuire a căror Ofertă a fost desemnată câștigătoare să adopte sau să constituie o anumită formă juridică, cum ar fi o declarație autentic</w:t>
      </w:r>
      <w:r w:rsidR="001871EB" w:rsidRPr="001871EB">
        <w:rPr>
          <w:rFonts w:ascii="Calibri" w:hAnsi="Calibri" w:cs="Times New Roman"/>
          <w:sz w:val="24"/>
          <w:szCs w:val="24"/>
          <w:lang w:val="ro-RO"/>
        </w:rPr>
        <w:t>ă</w:t>
      </w:r>
      <w:r w:rsidR="00B55A27" w:rsidRPr="001871EB">
        <w:rPr>
          <w:rFonts w:ascii="Calibri" w:hAnsi="Calibri" w:cs="Times New Roman"/>
          <w:sz w:val="24"/>
          <w:szCs w:val="24"/>
          <w:lang w:val="ro-RO"/>
        </w:rPr>
        <w:t xml:space="preserve"> dată în fața unui notar, a unei autorități administrative sau juridice sau a unei asociații profesionale care are competențe în acest sens, după semnarea Contractului. </w:t>
      </w:r>
    </w:p>
    <w:p w14:paraId="3839C59F" w14:textId="77777777" w:rsidR="001871EB" w:rsidRPr="007D5497" w:rsidRDefault="001871EB" w:rsidP="00B55A27">
      <w:pPr>
        <w:spacing w:after="0"/>
        <w:jc w:val="both"/>
        <w:rPr>
          <w:rFonts w:ascii="Calibri" w:hAnsi="Calibri" w:cs="Times New Roman"/>
          <w:sz w:val="24"/>
          <w:szCs w:val="24"/>
          <w:highlight w:val="cyan"/>
          <w:lang w:val="ro-RO"/>
        </w:rPr>
      </w:pPr>
    </w:p>
    <w:p w14:paraId="4CA0F961" w14:textId="00AD1EC8" w:rsidR="00C94781" w:rsidRDefault="001871EB" w:rsidP="001871EB">
      <w:pPr>
        <w:spacing w:after="0"/>
        <w:jc w:val="both"/>
        <w:rPr>
          <w:rFonts w:ascii="Calibri" w:hAnsi="Calibri" w:cs="Times New Roman"/>
          <w:sz w:val="24"/>
          <w:szCs w:val="24"/>
          <w:lang w:val="ro-RO"/>
        </w:rPr>
      </w:pPr>
      <w:r w:rsidRPr="001871EB">
        <w:rPr>
          <w:rFonts w:ascii="Calibri" w:hAnsi="Calibri" w:cs="Times New Roman"/>
          <w:sz w:val="24"/>
          <w:szCs w:val="24"/>
          <w:lang w:val="ro-RO"/>
        </w:rPr>
        <w:t>Liderul de asociere, rezultat ca urmare a obligațiilor asumate de membrii asocierii, prin Acordul de asociere, va semna Contractul de delegare</w:t>
      </w:r>
      <w:r>
        <w:rPr>
          <w:rFonts w:ascii="Calibri" w:hAnsi="Calibri" w:cs="Times New Roman"/>
          <w:sz w:val="24"/>
          <w:szCs w:val="24"/>
          <w:lang w:val="ro-RO"/>
        </w:rPr>
        <w:t xml:space="preserve">. </w:t>
      </w:r>
      <w:r w:rsidRPr="001871EB">
        <w:rPr>
          <w:rFonts w:ascii="Calibri" w:hAnsi="Calibri" w:cs="Times New Roman"/>
          <w:sz w:val="24"/>
          <w:szCs w:val="24"/>
          <w:lang w:val="ro-RO"/>
        </w:rPr>
        <w:t>Membrii asocierii convin ca asociatul declarat lider să fie desemnat în vederea efectuarii  operaţiunilor financiare contabile, respectiv emiterea şi încasarea facturilor aferente Contractului, cu prezentarea datelor de identificare fiscală (Cont bancar, Denumire Bancă, Adresa Bancă, Reprezentant Legal)</w:t>
      </w:r>
      <w:r w:rsidR="00266A57">
        <w:rPr>
          <w:rFonts w:ascii="Calibri" w:hAnsi="Calibri" w:cs="Times New Roman"/>
          <w:sz w:val="24"/>
          <w:szCs w:val="24"/>
          <w:lang w:val="ro-RO"/>
        </w:rPr>
        <w:t>.</w:t>
      </w:r>
    </w:p>
    <w:p w14:paraId="32EDEA08" w14:textId="77777777" w:rsidR="001871EB" w:rsidRPr="00643196" w:rsidRDefault="001871EB" w:rsidP="001871EB">
      <w:pPr>
        <w:spacing w:after="0"/>
        <w:jc w:val="both"/>
        <w:rPr>
          <w:rFonts w:ascii="Calibri" w:hAnsi="Calibri" w:cs="Times New Roman"/>
          <w:sz w:val="24"/>
          <w:szCs w:val="24"/>
          <w:lang w:val="ro-RO"/>
        </w:rPr>
      </w:pPr>
    </w:p>
    <w:p w14:paraId="568BD3E1" w14:textId="52F0FD4B" w:rsidR="00C94781" w:rsidRDefault="00C94781" w:rsidP="00C94781">
      <w:pPr>
        <w:spacing w:after="0"/>
        <w:jc w:val="both"/>
        <w:rPr>
          <w:rFonts w:ascii="Calibri" w:hAnsi="Calibri" w:cs="Times New Roman"/>
          <w:sz w:val="24"/>
          <w:szCs w:val="24"/>
          <w:lang w:val="ro-RO"/>
        </w:rPr>
      </w:pPr>
      <w:r w:rsidRPr="00643196">
        <w:rPr>
          <w:rFonts w:ascii="Calibri" w:hAnsi="Calibri" w:cs="Times New Roman"/>
          <w:sz w:val="24"/>
          <w:szCs w:val="24"/>
          <w:lang w:val="ro-RO"/>
        </w:rPr>
        <w:lastRenderedPageBreak/>
        <w:t>Realizarea operațiunilor menționate este necesară datorită specificului activității delegate și ținând cont de faptul că în conformitate cu art. 67 alin. 2-5 din Legea nr. 99/2016 și art. 37 din HG nr. 394/ 2016, operatorii economici participanți la procedura de atribuire au obligația, ca la semnarea contractului de delegare a gestiunii, să respecte și să facă dovada că se află într-una din situațiile prezentate în cadrul art. 30 din Legea nr. 92/ 2007.</w:t>
      </w:r>
    </w:p>
    <w:bookmarkEnd w:id="28"/>
    <w:p w14:paraId="2F386547" w14:textId="443C4341" w:rsidR="005C74DE" w:rsidRDefault="005C74DE" w:rsidP="005C74DE">
      <w:pPr>
        <w:spacing w:after="0" w:line="240" w:lineRule="auto"/>
        <w:jc w:val="both"/>
        <w:rPr>
          <w:rFonts w:ascii="Calibri" w:hAnsi="Calibri" w:cs="Times New Roman"/>
          <w:sz w:val="24"/>
          <w:szCs w:val="24"/>
          <w:lang w:val="it-IT"/>
        </w:rPr>
      </w:pPr>
    </w:p>
    <w:p w14:paraId="178288A3" w14:textId="77777777" w:rsidR="00C94781" w:rsidRPr="0023197B" w:rsidRDefault="00C94781" w:rsidP="00C94781">
      <w:pPr>
        <w:spacing w:after="0"/>
        <w:jc w:val="both"/>
        <w:rPr>
          <w:rFonts w:ascii="Calibri" w:hAnsi="Calibri" w:cs="Times New Roman"/>
          <w:b/>
          <w:sz w:val="24"/>
          <w:szCs w:val="24"/>
          <w:lang w:val="ro-RO"/>
        </w:rPr>
      </w:pPr>
      <w:r w:rsidRPr="0023197B">
        <w:rPr>
          <w:rFonts w:ascii="Calibri" w:hAnsi="Calibri" w:cs="Times New Roman"/>
          <w:b/>
          <w:sz w:val="24"/>
          <w:szCs w:val="24"/>
          <w:lang w:val="ro-RO"/>
        </w:rPr>
        <w:t>6.4.5.</w:t>
      </w:r>
      <w:r w:rsidR="0097502D" w:rsidRPr="0023197B">
        <w:rPr>
          <w:rFonts w:ascii="Calibri" w:hAnsi="Calibri" w:cs="Times New Roman"/>
          <w:b/>
          <w:sz w:val="24"/>
          <w:szCs w:val="24"/>
          <w:lang w:val="ro-RO"/>
        </w:rPr>
        <w:t xml:space="preserve">  </w:t>
      </w:r>
      <w:r w:rsidRPr="0023197B">
        <w:rPr>
          <w:rFonts w:ascii="Calibri" w:hAnsi="Calibri" w:cs="Times New Roman"/>
          <w:b/>
          <w:sz w:val="24"/>
          <w:szCs w:val="24"/>
          <w:lang w:val="ro-RO"/>
        </w:rPr>
        <w:t>Sistemul de transport public judeţean de persoane şi condiţiile de executare a contractului</w:t>
      </w:r>
    </w:p>
    <w:p w14:paraId="05C0A65E" w14:textId="3B2FEB2C" w:rsidR="00C94781" w:rsidRPr="0023197B" w:rsidRDefault="00C94781" w:rsidP="00C94781">
      <w:pPr>
        <w:spacing w:after="0" w:line="240" w:lineRule="auto"/>
        <w:jc w:val="both"/>
        <w:rPr>
          <w:rFonts w:ascii="Calibri" w:hAnsi="Calibri" w:cs="Times New Roman"/>
          <w:sz w:val="24"/>
          <w:szCs w:val="24"/>
          <w:lang w:val="it-IT"/>
        </w:rPr>
      </w:pPr>
      <w:r w:rsidRPr="0023197B">
        <w:rPr>
          <w:rFonts w:ascii="Calibri" w:hAnsi="Calibri" w:cs="Times New Roman"/>
          <w:b/>
          <w:sz w:val="24"/>
          <w:szCs w:val="24"/>
          <w:lang w:val="it-IT"/>
        </w:rPr>
        <w:t>6.4.5.1.</w:t>
      </w:r>
      <w:r w:rsidRPr="0023197B">
        <w:rPr>
          <w:rFonts w:ascii="Calibri" w:hAnsi="Calibri" w:cs="Times New Roman"/>
          <w:sz w:val="24"/>
          <w:szCs w:val="24"/>
          <w:lang w:val="it-IT"/>
        </w:rPr>
        <w:t xml:space="preserve"> Operatorul de transport rutier are dreptul să efectueze, în condiţiile legislaţiei în vigoare, transport rutier public judeţean prin curse regulate, în aria administrativ-teritorială a judeţului </w:t>
      </w:r>
      <w:r w:rsidR="006A3BB6" w:rsidRPr="0023197B">
        <w:rPr>
          <w:rFonts w:ascii="Calibri" w:hAnsi="Calibri" w:cs="Times New Roman"/>
          <w:sz w:val="24"/>
          <w:szCs w:val="24"/>
          <w:lang w:val="it-IT"/>
        </w:rPr>
        <w:t>Argeș</w:t>
      </w:r>
      <w:r w:rsidRPr="0023197B">
        <w:rPr>
          <w:rFonts w:ascii="Calibri" w:hAnsi="Calibri" w:cs="Times New Roman"/>
          <w:sz w:val="24"/>
          <w:szCs w:val="24"/>
          <w:lang w:val="it-IT"/>
        </w:rPr>
        <w:t>.</w:t>
      </w:r>
    </w:p>
    <w:p w14:paraId="4ABB0CC2" w14:textId="77777777" w:rsidR="00C94781" w:rsidRPr="0023197B" w:rsidRDefault="00C94781" w:rsidP="00C94781">
      <w:pPr>
        <w:spacing w:after="0" w:line="240" w:lineRule="auto"/>
        <w:jc w:val="both"/>
        <w:rPr>
          <w:rFonts w:ascii="Calibri" w:hAnsi="Calibri" w:cs="Times New Roman"/>
          <w:sz w:val="24"/>
          <w:szCs w:val="24"/>
          <w:lang w:val="it-IT"/>
        </w:rPr>
      </w:pPr>
    </w:p>
    <w:p w14:paraId="04E5598E" w14:textId="410BDEFA" w:rsidR="00C94781" w:rsidRPr="0023197B" w:rsidRDefault="00C94781" w:rsidP="00C94781">
      <w:pPr>
        <w:spacing w:after="0" w:line="240" w:lineRule="auto"/>
        <w:jc w:val="both"/>
        <w:rPr>
          <w:rFonts w:ascii="Calibri" w:hAnsi="Calibri" w:cs="Times New Roman"/>
          <w:sz w:val="24"/>
          <w:szCs w:val="24"/>
          <w:lang w:val="it-IT"/>
        </w:rPr>
      </w:pPr>
      <w:r w:rsidRPr="0023197B">
        <w:rPr>
          <w:rFonts w:ascii="Calibri" w:hAnsi="Calibri" w:cs="Times New Roman"/>
          <w:b/>
          <w:sz w:val="24"/>
          <w:szCs w:val="24"/>
          <w:lang w:val="it-IT"/>
        </w:rPr>
        <w:t xml:space="preserve">6.4.5.2. </w:t>
      </w:r>
      <w:r w:rsidRPr="0023197B">
        <w:rPr>
          <w:rFonts w:ascii="Calibri" w:hAnsi="Calibri" w:cs="Times New Roman"/>
          <w:sz w:val="24"/>
          <w:szCs w:val="24"/>
          <w:lang w:val="it-IT"/>
        </w:rPr>
        <w:t xml:space="preserve">Operatorul de transport are obligaţia să efectueze serviciul de transport public judeţean de persoane prin curse regulate, cu respectarea programului de transport ce constituie </w:t>
      </w:r>
      <w:r w:rsidRPr="0023197B">
        <w:rPr>
          <w:rFonts w:ascii="Calibri" w:hAnsi="Calibri" w:cs="Times New Roman"/>
          <w:i/>
          <w:sz w:val="24"/>
          <w:szCs w:val="24"/>
          <w:lang w:val="it-IT"/>
        </w:rPr>
        <w:t>anexa nr. 1</w:t>
      </w:r>
      <w:r w:rsidRPr="0023197B">
        <w:rPr>
          <w:rFonts w:ascii="Calibri" w:hAnsi="Calibri" w:cs="Times New Roman"/>
          <w:sz w:val="24"/>
          <w:szCs w:val="24"/>
          <w:lang w:val="it-IT"/>
        </w:rPr>
        <w:t xml:space="preserve"> la </w:t>
      </w:r>
      <w:r w:rsidRPr="0023197B">
        <w:rPr>
          <w:rFonts w:ascii="Calibri" w:hAnsi="Calibri" w:cs="Times New Roman"/>
          <w:i/>
          <w:sz w:val="24"/>
          <w:szCs w:val="24"/>
          <w:lang w:val="it-IT"/>
        </w:rPr>
        <w:t xml:space="preserve">Caietul de sarcini al serviciului de transport public judeţean de persoane prin curse regulate, în judeţul </w:t>
      </w:r>
      <w:r w:rsidR="006A3BB6" w:rsidRPr="0023197B">
        <w:rPr>
          <w:rFonts w:ascii="Calibri" w:hAnsi="Calibri" w:cs="Times New Roman"/>
          <w:i/>
          <w:sz w:val="24"/>
          <w:szCs w:val="24"/>
          <w:lang w:val="it-IT"/>
        </w:rPr>
        <w:t>Argeș</w:t>
      </w:r>
      <w:r w:rsidRPr="0023197B">
        <w:rPr>
          <w:rFonts w:ascii="Calibri" w:hAnsi="Calibri" w:cs="Times New Roman"/>
          <w:sz w:val="24"/>
          <w:szCs w:val="24"/>
          <w:lang w:val="it-IT"/>
        </w:rPr>
        <w:t xml:space="preserve"> şi care conţine condiţiile specifice privind traseele, perioadele şi programul de circulaţie, capacitatea mijloacelor de transport, numărul mijloacelor de transport necesare. </w:t>
      </w:r>
    </w:p>
    <w:p w14:paraId="6DA93F5A" w14:textId="77777777" w:rsidR="00C94781" w:rsidRPr="0023197B" w:rsidRDefault="00C94781" w:rsidP="00C94781">
      <w:pPr>
        <w:spacing w:after="0" w:line="240" w:lineRule="auto"/>
        <w:jc w:val="both"/>
        <w:rPr>
          <w:rFonts w:ascii="Calibri" w:hAnsi="Calibri" w:cs="Times New Roman"/>
          <w:sz w:val="24"/>
          <w:szCs w:val="24"/>
          <w:lang w:val="it-IT"/>
        </w:rPr>
      </w:pPr>
    </w:p>
    <w:p w14:paraId="10F04454" w14:textId="499C0C9E" w:rsidR="00C94781" w:rsidRPr="0023197B" w:rsidRDefault="00C94781" w:rsidP="00C94781">
      <w:pPr>
        <w:spacing w:line="240" w:lineRule="auto"/>
        <w:jc w:val="both"/>
        <w:rPr>
          <w:rFonts w:ascii="Calibri" w:hAnsi="Calibri" w:cs="Times New Roman"/>
          <w:sz w:val="24"/>
          <w:szCs w:val="24"/>
          <w:lang w:val="it-IT"/>
        </w:rPr>
      </w:pPr>
      <w:r w:rsidRPr="0023197B">
        <w:rPr>
          <w:rFonts w:ascii="Calibri" w:hAnsi="Calibri" w:cs="Times New Roman"/>
          <w:b/>
          <w:sz w:val="24"/>
          <w:szCs w:val="24"/>
          <w:lang w:val="it-IT"/>
        </w:rPr>
        <w:t>6.4.5.3.</w:t>
      </w:r>
      <w:r w:rsidRPr="0023197B">
        <w:rPr>
          <w:rFonts w:ascii="Calibri" w:hAnsi="Calibri" w:cs="Times New Roman"/>
          <w:sz w:val="24"/>
          <w:szCs w:val="24"/>
          <w:lang w:val="it-IT"/>
        </w:rPr>
        <w:t xml:space="preserve"> Serviciul public de transport județean de persoane prin curse regulate se efectuează numai de către operatorii de transport rutier care deţin licenţă de traseu valabilă. Licenţa de traseu se eliberează pentru traseele cuprinse în programul judeţean de transport public de persoane în judeţul </w:t>
      </w:r>
      <w:r w:rsidR="006A3BB6" w:rsidRPr="0023197B">
        <w:rPr>
          <w:rFonts w:ascii="Calibri" w:hAnsi="Calibri" w:cs="Times New Roman"/>
          <w:sz w:val="24"/>
          <w:szCs w:val="24"/>
          <w:lang w:val="it-IT"/>
        </w:rPr>
        <w:t>Argeș</w:t>
      </w:r>
      <w:r w:rsidRPr="0023197B">
        <w:rPr>
          <w:rFonts w:ascii="Calibri" w:hAnsi="Calibri" w:cs="Times New Roman"/>
          <w:sz w:val="24"/>
          <w:szCs w:val="24"/>
          <w:lang w:val="it-IT"/>
        </w:rPr>
        <w:t>, însoţită de caietul de sarcini al acesteia şi de programul de circulaţie.</w:t>
      </w:r>
    </w:p>
    <w:p w14:paraId="6C79FBE4" w14:textId="77777777" w:rsidR="00C94781" w:rsidRPr="006A3BB6" w:rsidRDefault="00C94781" w:rsidP="00C94781">
      <w:pPr>
        <w:spacing w:after="0" w:line="240" w:lineRule="auto"/>
        <w:jc w:val="both"/>
        <w:rPr>
          <w:rFonts w:ascii="Calibri" w:hAnsi="Calibri" w:cs="Times New Roman"/>
          <w:color w:val="FF0000"/>
          <w:sz w:val="24"/>
          <w:szCs w:val="24"/>
          <w:lang w:val="it-IT"/>
        </w:rPr>
      </w:pPr>
    </w:p>
    <w:p w14:paraId="1EC14E92" w14:textId="5975996F" w:rsidR="00C94781" w:rsidRPr="0023197B" w:rsidRDefault="00C94781" w:rsidP="00C94781">
      <w:pPr>
        <w:spacing w:after="0" w:line="240" w:lineRule="auto"/>
        <w:jc w:val="both"/>
        <w:rPr>
          <w:rFonts w:ascii="Calibri" w:hAnsi="Calibri" w:cs="Times New Roman"/>
          <w:sz w:val="24"/>
          <w:szCs w:val="24"/>
          <w:lang w:val="it-IT"/>
        </w:rPr>
      </w:pPr>
      <w:r w:rsidRPr="0023197B">
        <w:rPr>
          <w:rFonts w:ascii="Calibri" w:hAnsi="Calibri" w:cs="Times New Roman"/>
          <w:b/>
          <w:sz w:val="24"/>
          <w:szCs w:val="24"/>
          <w:lang w:val="it-IT"/>
        </w:rPr>
        <w:t xml:space="preserve">6.4.5.4. </w:t>
      </w:r>
      <w:r w:rsidRPr="0023197B">
        <w:rPr>
          <w:rFonts w:ascii="Calibri" w:hAnsi="Calibri" w:cs="Times New Roman"/>
          <w:sz w:val="24"/>
          <w:szCs w:val="24"/>
          <w:lang w:val="it-IT"/>
        </w:rPr>
        <w:t xml:space="preserve">În vederea realizării unui sistem de transport public judeţean de persoane pe raza administrativ-teritorială a judeţului </w:t>
      </w:r>
      <w:r w:rsidR="006A3BB6" w:rsidRPr="0023197B">
        <w:rPr>
          <w:rFonts w:ascii="Calibri" w:hAnsi="Calibri" w:cs="Times New Roman"/>
          <w:sz w:val="24"/>
          <w:szCs w:val="24"/>
          <w:lang w:val="it-IT"/>
        </w:rPr>
        <w:t>Argeș</w:t>
      </w:r>
      <w:r w:rsidRPr="0023197B">
        <w:rPr>
          <w:rFonts w:ascii="Calibri" w:hAnsi="Calibri" w:cs="Times New Roman"/>
          <w:sz w:val="24"/>
          <w:szCs w:val="24"/>
          <w:lang w:val="it-IT"/>
        </w:rPr>
        <w:t>, care să asigure deplasarea călătorilor în condiţii de siguranţă a circulaţiei rutiere şi pietonale, confort, regularitate şi continuitate, operatorul de transport trebuie să îndeplinească următoarele cerinţe:</w:t>
      </w:r>
    </w:p>
    <w:p w14:paraId="78EFEA83"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utilizeze pe timpul executării transportului placa de traseu, plasată la loc vizibil în faţa mijlocului de transport, cu indicarea executantului şi a caracterului cursei şi nominalizarea capetelor de traseu între care se execută cursa respectivă sau panou de afişaj electronic care să cuprindă cel puţin aceleaşi informaţii ca şi placa de traseu;</w:t>
      </w:r>
    </w:p>
    <w:p w14:paraId="27049BA0"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 xml:space="preserve">în salonul mijlocului de transport se va asigura informarea publicului călător cu privire la denumirea staţiilor de pe traseu; </w:t>
      </w:r>
    </w:p>
    <w:p w14:paraId="76D322A9" w14:textId="77777777" w:rsidR="00382E2A" w:rsidRPr="0023197B" w:rsidRDefault="00382E2A">
      <w:pPr>
        <w:numPr>
          <w:ilvl w:val="0"/>
          <w:numId w:val="11"/>
        </w:numPr>
        <w:spacing w:line="240" w:lineRule="auto"/>
        <w:contextualSpacing/>
        <w:jc w:val="both"/>
        <w:rPr>
          <w:rFonts w:eastAsia="Calibri" w:cs="Times New Roman"/>
          <w:i/>
          <w:iCs/>
          <w:sz w:val="24"/>
          <w:szCs w:val="24"/>
          <w:lang w:val="it-IT"/>
        </w:rPr>
      </w:pPr>
      <w:r w:rsidRPr="0023197B">
        <w:rPr>
          <w:rFonts w:eastAsia="Calibri" w:cs="Times New Roman"/>
          <w:sz w:val="24"/>
          <w:szCs w:val="24"/>
          <w:lang w:val="it-IT"/>
        </w:rPr>
        <w:t>să asigure afișarea în salonul mijlocului de transport a numelui conducătorului acestuia, a hărţii schematice care să permită vizualizarea traseului şi a reţelei de trasee, a instrucţiunilor privind modul de desfăşurare a transportului, a obligaţiilor publicului călător şi a altor informaţii de utilitate publică privind transportul, stabilite prin reglementările în vigoare;</w:t>
      </w:r>
    </w:p>
    <w:p w14:paraId="1CE5AFEC"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mijlocul de transport nu trebuie să circule cu uşile deschise sau cu pasageri pe scara autovehiculului;</w:t>
      </w:r>
    </w:p>
    <w:p w14:paraId="329AB465"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prin conducătorul auto supravegherea urcării şi coborârii pasagerilor;</w:t>
      </w:r>
    </w:p>
    <w:p w14:paraId="7407615A" w14:textId="77777777" w:rsidR="00382E2A" w:rsidRPr="0023197B" w:rsidRDefault="00382E2A">
      <w:pPr>
        <w:numPr>
          <w:ilvl w:val="0"/>
          <w:numId w:val="11"/>
        </w:numPr>
        <w:spacing w:line="240" w:lineRule="auto"/>
        <w:contextualSpacing/>
        <w:jc w:val="both"/>
        <w:rPr>
          <w:rFonts w:eastAsia="Calibri" w:cs="Times New Roman"/>
          <w:sz w:val="24"/>
          <w:szCs w:val="24"/>
          <w:lang w:val="fr-FR"/>
        </w:rPr>
      </w:pPr>
      <w:proofErr w:type="spellStart"/>
      <w:r w:rsidRPr="0023197B">
        <w:rPr>
          <w:rFonts w:eastAsia="Calibri" w:cs="Times New Roman"/>
          <w:sz w:val="24"/>
          <w:szCs w:val="24"/>
          <w:lang w:val="fr-FR"/>
        </w:rPr>
        <w:t>să</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asigure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respectarea</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locurilor</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atunci</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când</w:t>
      </w:r>
      <w:proofErr w:type="spellEnd"/>
      <w:r w:rsidRPr="0023197B">
        <w:rPr>
          <w:rFonts w:eastAsia="Calibri" w:cs="Times New Roman"/>
          <w:sz w:val="24"/>
          <w:szCs w:val="24"/>
          <w:lang w:val="fr-FR"/>
        </w:rPr>
        <w:t xml:space="preserve"> s-au </w:t>
      </w:r>
      <w:proofErr w:type="spellStart"/>
      <w:r w:rsidRPr="0023197B">
        <w:rPr>
          <w:rFonts w:eastAsia="Calibri" w:cs="Times New Roman"/>
          <w:sz w:val="24"/>
          <w:szCs w:val="24"/>
          <w:lang w:val="fr-FR"/>
        </w:rPr>
        <w:t>emis</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legitimaţii</w:t>
      </w:r>
      <w:proofErr w:type="spellEnd"/>
      <w:r w:rsidRPr="0023197B">
        <w:rPr>
          <w:rFonts w:eastAsia="Calibri" w:cs="Times New Roman"/>
          <w:sz w:val="24"/>
          <w:szCs w:val="24"/>
          <w:lang w:val="fr-FR"/>
        </w:rPr>
        <w:t xml:space="preserve"> de </w:t>
      </w:r>
      <w:proofErr w:type="spellStart"/>
      <w:r w:rsidRPr="0023197B">
        <w:rPr>
          <w:rFonts w:eastAsia="Calibri" w:cs="Times New Roman"/>
          <w:sz w:val="24"/>
          <w:szCs w:val="24"/>
          <w:lang w:val="fr-FR"/>
        </w:rPr>
        <w:t>călătorie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cu</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loc</w:t>
      </w:r>
      <w:proofErr w:type="spellEnd"/>
      <w:r w:rsidRPr="0023197B">
        <w:rPr>
          <w:rFonts w:eastAsia="Calibri" w:cs="Times New Roman"/>
          <w:sz w:val="24"/>
          <w:szCs w:val="24"/>
          <w:lang w:val="fr-FR"/>
        </w:rPr>
        <w:t>;</w:t>
      </w:r>
    </w:p>
    <w:p w14:paraId="5A2EB1A7" w14:textId="77777777" w:rsidR="00382E2A" w:rsidRPr="0023197B" w:rsidRDefault="00382E2A">
      <w:pPr>
        <w:numPr>
          <w:ilvl w:val="0"/>
          <w:numId w:val="11"/>
        </w:numPr>
        <w:spacing w:line="240" w:lineRule="auto"/>
        <w:contextualSpacing/>
        <w:jc w:val="both"/>
        <w:rPr>
          <w:rFonts w:eastAsia="Calibri" w:cs="Times New Roman"/>
          <w:sz w:val="24"/>
          <w:szCs w:val="24"/>
          <w:lang w:val="fr-FR"/>
        </w:rPr>
      </w:pPr>
      <w:proofErr w:type="spellStart"/>
      <w:r w:rsidRPr="0023197B">
        <w:rPr>
          <w:rFonts w:eastAsia="Calibri" w:cs="Times New Roman"/>
          <w:sz w:val="24"/>
          <w:szCs w:val="24"/>
          <w:lang w:val="fr-FR"/>
        </w:rPr>
        <w:t>să</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asigure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urcarea</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şi</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coborârea</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bagajelor</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din</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portbagajul</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autovehiculului</w:t>
      </w:r>
      <w:proofErr w:type="spellEnd"/>
      <w:r w:rsidRPr="0023197B">
        <w:rPr>
          <w:rFonts w:eastAsia="Calibri" w:cs="Times New Roman"/>
          <w:sz w:val="24"/>
          <w:szCs w:val="24"/>
          <w:lang w:val="fr-FR"/>
        </w:rPr>
        <w:t>;</w:t>
      </w:r>
    </w:p>
    <w:p w14:paraId="4C624C87" w14:textId="77777777" w:rsidR="00382E2A" w:rsidRPr="0023197B" w:rsidRDefault="00382E2A">
      <w:pPr>
        <w:numPr>
          <w:ilvl w:val="0"/>
          <w:numId w:val="11"/>
        </w:numPr>
        <w:contextualSpacing/>
        <w:jc w:val="both"/>
        <w:rPr>
          <w:rFonts w:eastAsia="Calibri" w:cs="Times New Roman"/>
          <w:sz w:val="24"/>
          <w:szCs w:val="24"/>
          <w:lang w:val="fr-FR"/>
        </w:rPr>
      </w:pPr>
      <w:proofErr w:type="spellStart"/>
      <w:r w:rsidRPr="0023197B">
        <w:rPr>
          <w:rFonts w:eastAsia="Calibri" w:cs="Times New Roman"/>
          <w:sz w:val="24"/>
          <w:szCs w:val="24"/>
          <w:lang w:val="fr-FR"/>
        </w:rPr>
        <w:t>să</w:t>
      </w:r>
      <w:proofErr w:type="spellEnd"/>
      <w:r w:rsidRPr="0023197B">
        <w:rPr>
          <w:rFonts w:eastAsia="Calibri" w:cs="Times New Roman"/>
          <w:sz w:val="24"/>
          <w:szCs w:val="24"/>
          <w:lang w:val="fr-FR"/>
        </w:rPr>
        <w:t xml:space="preserve"> nu </w:t>
      </w:r>
      <w:proofErr w:type="spellStart"/>
      <w:r w:rsidRPr="0023197B">
        <w:rPr>
          <w:rFonts w:eastAsia="Calibri" w:cs="Times New Roman"/>
          <w:sz w:val="24"/>
          <w:szCs w:val="24"/>
          <w:lang w:val="fr-FR"/>
        </w:rPr>
        <w:t>admită</w:t>
      </w:r>
      <w:proofErr w:type="spellEnd"/>
      <w:r w:rsidRPr="0023197B">
        <w:rPr>
          <w:rFonts w:eastAsia="Calibri" w:cs="Times New Roman"/>
          <w:sz w:val="24"/>
          <w:szCs w:val="24"/>
          <w:lang w:val="fr-FR"/>
        </w:rPr>
        <w:t xml:space="preserve"> la transport </w:t>
      </w:r>
      <w:proofErr w:type="spellStart"/>
      <w:r w:rsidRPr="0023197B">
        <w:rPr>
          <w:rFonts w:eastAsia="Calibri" w:cs="Times New Roman"/>
          <w:sz w:val="24"/>
          <w:szCs w:val="24"/>
          <w:lang w:val="fr-FR"/>
        </w:rPr>
        <w:t>în</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salonul</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mijlocului</w:t>
      </w:r>
      <w:proofErr w:type="spellEnd"/>
      <w:r w:rsidRPr="0023197B">
        <w:rPr>
          <w:rFonts w:eastAsia="Calibri" w:cs="Times New Roman"/>
          <w:sz w:val="24"/>
          <w:szCs w:val="24"/>
          <w:lang w:val="fr-FR"/>
        </w:rPr>
        <w:t xml:space="preserve"> de transport </w:t>
      </w:r>
      <w:proofErr w:type="spellStart"/>
      <w:r w:rsidRPr="0023197B">
        <w:rPr>
          <w:rFonts w:eastAsia="Calibri" w:cs="Times New Roman"/>
          <w:sz w:val="24"/>
          <w:szCs w:val="24"/>
          <w:lang w:val="fr-FR"/>
        </w:rPr>
        <w:t>materii</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mirositoare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inflamabile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butelii</w:t>
      </w:r>
      <w:proofErr w:type="spellEnd"/>
      <w:r w:rsidRPr="0023197B">
        <w:rPr>
          <w:rFonts w:eastAsia="Calibri" w:cs="Times New Roman"/>
          <w:sz w:val="24"/>
          <w:szCs w:val="24"/>
          <w:lang w:val="fr-FR"/>
        </w:rPr>
        <w:t xml:space="preserve"> de </w:t>
      </w:r>
      <w:proofErr w:type="spellStart"/>
      <w:r w:rsidRPr="0023197B">
        <w:rPr>
          <w:rFonts w:eastAsia="Calibri" w:cs="Times New Roman"/>
          <w:sz w:val="24"/>
          <w:szCs w:val="24"/>
          <w:lang w:val="fr-FR"/>
        </w:rPr>
        <w:t>aragaz</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tuburi</w:t>
      </w:r>
      <w:proofErr w:type="spellEnd"/>
      <w:r w:rsidRPr="0023197B">
        <w:rPr>
          <w:rFonts w:eastAsia="Calibri" w:cs="Times New Roman"/>
          <w:sz w:val="24"/>
          <w:szCs w:val="24"/>
          <w:lang w:val="fr-FR"/>
        </w:rPr>
        <w:t xml:space="preserve"> de </w:t>
      </w:r>
      <w:proofErr w:type="spellStart"/>
      <w:r w:rsidRPr="0023197B">
        <w:rPr>
          <w:rFonts w:eastAsia="Calibri" w:cs="Times New Roman"/>
          <w:sz w:val="24"/>
          <w:szCs w:val="24"/>
          <w:lang w:val="fr-FR"/>
        </w:rPr>
        <w:t>oxigen</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sau</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alte</w:t>
      </w:r>
      <w:proofErr w:type="spellEnd"/>
      <w:r w:rsidRPr="0023197B">
        <w:rPr>
          <w:rFonts w:eastAsia="Calibri" w:cs="Times New Roman"/>
          <w:sz w:val="24"/>
          <w:szCs w:val="24"/>
          <w:lang w:val="fr-FR"/>
        </w:rPr>
        <w:t xml:space="preserve"> gaze, </w:t>
      </w:r>
      <w:proofErr w:type="spellStart"/>
      <w:r w:rsidRPr="0023197B">
        <w:rPr>
          <w:rFonts w:eastAsia="Calibri" w:cs="Times New Roman"/>
          <w:sz w:val="24"/>
          <w:szCs w:val="24"/>
          <w:lang w:val="fr-FR"/>
        </w:rPr>
        <w:t>butoaie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cu</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carbid</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materiale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explozibile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produse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caustice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ori</w:t>
      </w:r>
      <w:proofErr w:type="spellEnd"/>
      <w:r w:rsidRPr="0023197B">
        <w:rPr>
          <w:rFonts w:eastAsia="Calibri" w:cs="Times New Roman"/>
          <w:sz w:val="24"/>
          <w:szCs w:val="24"/>
          <w:lang w:val="fr-FR"/>
        </w:rPr>
        <w:t xml:space="preserve"> acide, </w:t>
      </w:r>
      <w:proofErr w:type="spellStart"/>
      <w:r w:rsidRPr="0023197B">
        <w:rPr>
          <w:rFonts w:eastAsia="Calibri" w:cs="Times New Roman"/>
          <w:sz w:val="24"/>
          <w:szCs w:val="24"/>
          <w:lang w:val="fr-FR"/>
        </w:rPr>
        <w:t>alte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materiale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sau</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obiecte</w:t>
      </w:r>
      <w:proofErr w:type="spellEnd"/>
      <w:r w:rsidRPr="0023197B">
        <w:rPr>
          <w:rFonts w:eastAsia="Calibri" w:cs="Times New Roman"/>
          <w:sz w:val="24"/>
          <w:szCs w:val="24"/>
          <w:lang w:val="fr-FR"/>
        </w:rPr>
        <w:t xml:space="preserve"> care, </w:t>
      </w:r>
      <w:proofErr w:type="spellStart"/>
      <w:r w:rsidRPr="0023197B">
        <w:rPr>
          <w:rFonts w:eastAsia="Calibri" w:cs="Times New Roman"/>
          <w:sz w:val="24"/>
          <w:szCs w:val="24"/>
          <w:lang w:val="fr-FR"/>
        </w:rPr>
        <w:t>prin</w:t>
      </w:r>
      <w:proofErr w:type="spellEnd"/>
      <w:r w:rsidRPr="0023197B">
        <w:rPr>
          <w:rFonts w:eastAsia="Calibri" w:cs="Times New Roman"/>
          <w:sz w:val="24"/>
          <w:szCs w:val="24"/>
          <w:lang w:val="fr-FR"/>
        </w:rPr>
        <w:t xml:space="preserve"> format </w:t>
      </w:r>
      <w:proofErr w:type="spellStart"/>
      <w:r w:rsidRPr="0023197B">
        <w:rPr>
          <w:rFonts w:eastAsia="Calibri" w:cs="Times New Roman"/>
          <w:sz w:val="24"/>
          <w:szCs w:val="24"/>
          <w:lang w:val="fr-FR"/>
        </w:rPr>
        <w:t>ori</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dimensiune</w:t>
      </w:r>
      <w:proofErr w:type="spellEnd"/>
      <w:r w:rsidRPr="0023197B">
        <w:rPr>
          <w:rFonts w:eastAsia="Calibri" w:cs="Times New Roman"/>
          <w:sz w:val="24"/>
          <w:szCs w:val="24"/>
          <w:lang w:val="fr-FR"/>
        </w:rPr>
        <w:t xml:space="preserve">, pot </w:t>
      </w:r>
      <w:proofErr w:type="spellStart"/>
      <w:r w:rsidRPr="0023197B">
        <w:rPr>
          <w:rFonts w:eastAsia="Calibri" w:cs="Times New Roman"/>
          <w:sz w:val="24"/>
          <w:szCs w:val="24"/>
          <w:lang w:val="fr-FR"/>
        </w:rPr>
        <w:t>produce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daune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vătămări</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lastRenderedPageBreak/>
        <w:t>corporale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sau</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prin</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natura</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formatul</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sau</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dimensiunile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lor</w:t>
      </w:r>
      <w:proofErr w:type="spellEnd"/>
      <w:r w:rsidRPr="0023197B">
        <w:rPr>
          <w:rFonts w:eastAsia="Calibri" w:cs="Times New Roman"/>
          <w:sz w:val="24"/>
          <w:szCs w:val="24"/>
          <w:lang w:val="fr-FR"/>
        </w:rPr>
        <w:t xml:space="preserve"> pot </w:t>
      </w:r>
      <w:proofErr w:type="spellStart"/>
      <w:r w:rsidRPr="0023197B">
        <w:rPr>
          <w:rFonts w:eastAsia="Calibri" w:cs="Times New Roman"/>
          <w:sz w:val="24"/>
          <w:szCs w:val="24"/>
          <w:lang w:val="fr-FR"/>
        </w:rPr>
        <w:t>produce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daune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sau</w:t>
      </w:r>
      <w:proofErr w:type="spellEnd"/>
      <w:r w:rsidRPr="0023197B">
        <w:rPr>
          <w:rFonts w:eastAsia="Calibri" w:cs="Times New Roman"/>
          <w:sz w:val="24"/>
          <w:szCs w:val="24"/>
          <w:lang w:val="fr-FR"/>
        </w:rPr>
        <w:t xml:space="preserve"> pot </w:t>
      </w:r>
      <w:proofErr w:type="spellStart"/>
      <w:r w:rsidRPr="0023197B">
        <w:rPr>
          <w:rFonts w:eastAsia="Calibri" w:cs="Times New Roman"/>
          <w:sz w:val="24"/>
          <w:szCs w:val="24"/>
          <w:lang w:val="fr-FR"/>
        </w:rPr>
        <w:t>murdări</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bagajele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sau</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îmbrăcămintea</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călătorilor</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obiecte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sau</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mărfuri</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interzise</w:t>
      </w:r>
      <w:proofErr w:type="spellEnd"/>
      <w:r w:rsidRPr="0023197B">
        <w:rPr>
          <w:rFonts w:eastAsia="Calibri" w:cs="Times New Roman"/>
          <w:sz w:val="24"/>
          <w:szCs w:val="24"/>
          <w:lang w:val="fr-FR"/>
        </w:rPr>
        <w:t xml:space="preserve"> la transport </w:t>
      </w:r>
      <w:proofErr w:type="spellStart"/>
      <w:r w:rsidRPr="0023197B">
        <w:rPr>
          <w:rFonts w:eastAsia="Calibri" w:cs="Times New Roman"/>
          <w:sz w:val="24"/>
          <w:szCs w:val="24"/>
          <w:lang w:val="fr-FR"/>
        </w:rPr>
        <w:t>prin</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dispoziţiile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legale</w:t>
      </w:r>
      <w:proofErr w:type="spellEnd"/>
      <w:r w:rsidRPr="0023197B">
        <w:rPr>
          <w:rFonts w:eastAsia="Calibri" w:cs="Times New Roman"/>
          <w:sz w:val="24"/>
          <w:szCs w:val="24"/>
          <w:lang w:val="fr-FR"/>
        </w:rPr>
        <w:t>;</w:t>
      </w:r>
    </w:p>
    <w:p w14:paraId="721EB05B"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nu supraîncarce autovehiculul peste capacitatea utilă de transport, exprimată prin numărul de locuri pe scaune înscris în certificatul de înmatriculare;</w:t>
      </w:r>
    </w:p>
    <w:p w14:paraId="1E6080AE"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spaţii libere suficiente pentru transportul bagajelor pasagerilor şi să permită transportul mărfurilor/coletelor doar în limitele spaţiilor disponibile;</w:t>
      </w:r>
    </w:p>
    <w:p w14:paraId="77356328"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nu oprească pentru urcarea sau coborârea pasagerilor în alte locuri decât în cele prevăzute în graficul de circulaţie;</w:t>
      </w:r>
    </w:p>
    <w:p w14:paraId="5629EE77"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gratuit readucerea călătorilor la punctul de plecare în cazul în care călătoria nu se poate realiza până la destinaţie din cauză de forţă majoră sau din vina transportatorului;</w:t>
      </w:r>
    </w:p>
    <w:p w14:paraId="21AE2BAA"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preluarea călătorilor din autovehiculele rămase imabilizate pe traseu în termen de maxim 3 ore de la apariţia evenimentului;</w:t>
      </w:r>
    </w:p>
    <w:p w14:paraId="31CDE9D5" w14:textId="77777777" w:rsidR="00382E2A" w:rsidRPr="0023197B" w:rsidRDefault="00382E2A">
      <w:pPr>
        <w:numPr>
          <w:ilvl w:val="0"/>
          <w:numId w:val="11"/>
        </w:numPr>
        <w:contextualSpacing/>
        <w:jc w:val="both"/>
        <w:rPr>
          <w:rFonts w:eastAsia="Calibri" w:cs="Times New Roman"/>
          <w:sz w:val="24"/>
          <w:szCs w:val="24"/>
          <w:lang w:val="it-IT"/>
        </w:rPr>
      </w:pPr>
      <w:r w:rsidRPr="0023197B">
        <w:rPr>
          <w:rFonts w:eastAsia="Calibri" w:cs="Times New Roman"/>
          <w:sz w:val="24"/>
          <w:szCs w:val="24"/>
          <w:lang w:val="it-IT"/>
        </w:rPr>
        <w:t>să asigure călătorii şi bagajele acestora pentru riscurile care cad în sarcina operatorului de transport;</w:t>
      </w:r>
    </w:p>
    <w:p w14:paraId="43905863"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emită legitimaţii de călătorie corespunzătoare sumelor încasate pentru călători şi bagaje;</w:t>
      </w:r>
    </w:p>
    <w:p w14:paraId="139B96CC" w14:textId="0AC3693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 xml:space="preserve">să utilizeze numai legitimaţii/abonamente de călătorie cu regim special, agreate de U.A.T. Județul </w:t>
      </w:r>
      <w:r w:rsidR="006A3BB6" w:rsidRPr="0023197B">
        <w:rPr>
          <w:rFonts w:eastAsia="Calibri" w:cs="Times New Roman"/>
          <w:sz w:val="24"/>
          <w:szCs w:val="24"/>
          <w:lang w:val="it-IT"/>
        </w:rPr>
        <w:t>Argeș</w:t>
      </w:r>
      <w:r w:rsidRPr="0023197B">
        <w:rPr>
          <w:rFonts w:eastAsia="Calibri" w:cs="Times New Roman"/>
          <w:sz w:val="24"/>
          <w:szCs w:val="24"/>
          <w:lang w:val="it-IT"/>
        </w:rPr>
        <w:t xml:space="preserve">; </w:t>
      </w:r>
    </w:p>
    <w:p w14:paraId="52F4D8DD" w14:textId="77777777" w:rsidR="00382E2A" w:rsidRPr="0023197B" w:rsidRDefault="00382E2A">
      <w:pPr>
        <w:numPr>
          <w:ilvl w:val="0"/>
          <w:numId w:val="11"/>
        </w:numPr>
        <w:contextualSpacing/>
        <w:jc w:val="both"/>
        <w:rPr>
          <w:rFonts w:eastAsia="Calibri" w:cs="Times New Roman"/>
          <w:sz w:val="24"/>
          <w:szCs w:val="24"/>
          <w:lang w:val="it-IT"/>
        </w:rPr>
      </w:pPr>
      <w:r w:rsidRPr="0023197B">
        <w:rPr>
          <w:rFonts w:eastAsia="Calibri" w:cs="Times New Roman"/>
          <w:sz w:val="24"/>
          <w:szCs w:val="24"/>
          <w:lang w:val="it-IT"/>
        </w:rPr>
        <w:t>să nu permită călătoria decât în baza legitimaţiilor individuale de călătorie valabile, respectiv bilete, abonamente şi legitimaţii speciale;</w:t>
      </w:r>
    </w:p>
    <w:p w14:paraId="16307E70"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în salonul autovehiculului pot fi transportate numai bagajele de mână care pot fi ţinute în mână sau în plasa portpachet. În salonul autovehiculului nu pot fi transportate bagajele care nu se încadrează în categoria bagajelor de mână, care conţin produse neadmise la transport sau care sunt aşezate pe culoarul de acces sau pe platforma din faţă ori din spate a autovehiculului;</w:t>
      </w:r>
    </w:p>
    <w:p w14:paraId="5D6F5498"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nu admită la transport bagajele aşezate pe scaunele libere din salonul autovehiculului, chiar dacă spaţiul rămas neutilizat de către pasageri ar permite acest lucru;</w:t>
      </w:r>
    </w:p>
    <w:p w14:paraId="130D371E"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bagajele depuse în spaţiul destinat bagajelor se manipulează numai de către conducătorul auto;</w:t>
      </w:r>
    </w:p>
    <w:p w14:paraId="7D0842F3"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la cel puţin unul din capetele de traseu, prin registrul de mişcare, să se evidenţieze cursele proprii plecate şi sosite;</w:t>
      </w:r>
    </w:p>
    <w:p w14:paraId="40FD684D"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execute transportul călătorilor în conformitate cu programul de circulaţie;</w:t>
      </w:r>
    </w:p>
    <w:p w14:paraId="54972DE9" w14:textId="0E59CA18"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efectuarea tuturor curselor, iar</w:t>
      </w:r>
      <w:r w:rsidR="00BB767F">
        <w:rPr>
          <w:rFonts w:eastAsia="Calibri" w:cs="Times New Roman"/>
          <w:sz w:val="24"/>
          <w:szCs w:val="24"/>
          <w:lang w:val="it-IT"/>
        </w:rPr>
        <w:t xml:space="preserve"> </w:t>
      </w:r>
      <w:r w:rsidRPr="0023197B">
        <w:rPr>
          <w:rFonts w:eastAsia="Calibri" w:cs="Times New Roman"/>
          <w:sz w:val="24"/>
          <w:szCs w:val="24"/>
          <w:lang w:val="it-IT"/>
        </w:rPr>
        <w:t>în caz de imobilizare a autovehiculelor, să ia măsuri de înlocuire a acestora;</w:t>
      </w:r>
    </w:p>
    <w:p w14:paraId="46C9189D"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anunţe anticipat cursele ce nu pot fi efectuate din cauză de forţă majoră sau alte cauze, la capetele de linie şi, în limita posibilităţilor şi pe traseu;</w:t>
      </w:r>
    </w:p>
    <w:p w14:paraId="2BC21820"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oprirea în toate staţiile prevăzute în programul de circulaţie pentru urcarea şi coborârea călătorilor şi a bagajelor;</w:t>
      </w:r>
    </w:p>
    <w:p w14:paraId="50245C57"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nu blocheze staţiile publice prin parcarea autovehiculelor deţinute sau prin efectuarea unor lucrări de întreţinere/reparaţii la acestea;</w:t>
      </w:r>
    </w:p>
    <w:p w14:paraId="1DF751D8"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suplimentar autovehicule pentru preluarea fluxurilor ocazionale de călători de pe traseele deservite în exclusivitate;</w:t>
      </w:r>
    </w:p>
    <w:p w14:paraId="340B95F3"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 xml:space="preserve">să asigure vânzarea biletelor la capetele de traseu dacă este posibil şi în autovehicul, </w:t>
      </w:r>
      <w:r w:rsidRPr="0023197B">
        <w:rPr>
          <w:rFonts w:eastAsia="Calibri" w:cs="Times New Roman"/>
          <w:spacing w:val="-6"/>
          <w:sz w:val="24"/>
          <w:szCs w:val="24"/>
          <w:lang w:val="it-IT"/>
        </w:rPr>
        <w:t>inclusiv cu anticipaţie</w:t>
      </w:r>
      <w:r w:rsidRPr="0023197B">
        <w:rPr>
          <w:rFonts w:eastAsia="Calibri" w:cs="Times New Roman"/>
          <w:spacing w:val="-6"/>
          <w:sz w:val="24"/>
          <w:szCs w:val="24"/>
          <w:lang w:val="fr-FR"/>
        </w:rPr>
        <w:t>:</w:t>
      </w:r>
    </w:p>
    <w:p w14:paraId="3B8453E2"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la emiterea abonamentelor, să respecte reglementările în vigoare; să emită abonamente de călătorie inclusiv pentru categoriile sociale care beneficiază de reduceri ale costului abonamentului;</w:t>
      </w:r>
    </w:p>
    <w:p w14:paraId="5E92DF50"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lastRenderedPageBreak/>
        <w:t>să nu emită legitimaţii de călătorie peste capacitatea autovehiculului exprimată prin numărul de locuri pe scaune;</w:t>
      </w:r>
    </w:p>
    <w:p w14:paraId="438DF493" w14:textId="77777777" w:rsidR="00382E2A" w:rsidRPr="0023197B" w:rsidRDefault="00382E2A">
      <w:pPr>
        <w:numPr>
          <w:ilvl w:val="0"/>
          <w:numId w:val="11"/>
        </w:numPr>
        <w:contextualSpacing/>
        <w:jc w:val="both"/>
        <w:rPr>
          <w:rFonts w:eastAsia="Calibri" w:cs="Times New Roman"/>
          <w:sz w:val="24"/>
          <w:szCs w:val="24"/>
          <w:lang w:val="it-IT"/>
        </w:rPr>
      </w:pPr>
      <w:r w:rsidRPr="0023197B">
        <w:rPr>
          <w:rFonts w:eastAsia="Calibri" w:cs="Times New Roman"/>
          <w:sz w:val="24"/>
          <w:szCs w:val="24"/>
          <w:lang w:val="it-IT"/>
        </w:rPr>
        <w:t xml:space="preserve">să asigure transportul gratuit al copiilor sub 5 ani, în condiţiile în care aceştia nu ocupă </w:t>
      </w:r>
      <w:r w:rsidRPr="0023197B">
        <w:rPr>
          <w:rFonts w:eastAsia="Calibri" w:cs="Times New Roman"/>
          <w:spacing w:val="-4"/>
          <w:sz w:val="24"/>
          <w:szCs w:val="24"/>
          <w:lang w:val="it-IT"/>
        </w:rPr>
        <w:t>locuri separate, în conformitate cu art. 41, alin. (4) din Ordonanţa nr. 27 din 31 august 2011;</w:t>
      </w:r>
    </w:p>
    <w:p w14:paraId="37EC968D"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informarea permanentă a călătorilor cu privire la traseele, programele de circulaţie deservite, tarifele aplicate, precum şi modificarea acestora;</w:t>
      </w:r>
    </w:p>
    <w:p w14:paraId="0A586F53"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cursele dubluri efectuate ocazional pentru preluarea unui flux suplimentar de călători existent temporar în punctele de îmbarcare sau cele efectuate pentru preluarea pasagerilor de la un vehicul rămas imobilizat în traseu nu se consideră curse noi; acestea se efectuează după acelaşi program de circulaţie ca al cursei dublate, în următoarele condiţii:</w:t>
      </w:r>
    </w:p>
    <w:p w14:paraId="7DB37D4B" w14:textId="77777777" w:rsidR="00382E2A" w:rsidRPr="0023197B" w:rsidRDefault="00382E2A">
      <w:pPr>
        <w:numPr>
          <w:ilvl w:val="0"/>
          <w:numId w:val="12"/>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depăşirea capacităţii de preluare a autovehiculului iniţial;</w:t>
      </w:r>
    </w:p>
    <w:p w14:paraId="69DAA4A6" w14:textId="77777777" w:rsidR="00382E2A" w:rsidRPr="0023197B" w:rsidRDefault="00382E2A">
      <w:pPr>
        <w:numPr>
          <w:ilvl w:val="0"/>
          <w:numId w:val="12"/>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menţionarea în foaia de parcurs a caracterului cursei.</w:t>
      </w:r>
    </w:p>
    <w:p w14:paraId="03EB5EA2" w14:textId="77777777" w:rsidR="00382E2A" w:rsidRPr="0023197B" w:rsidRDefault="00382E2A">
      <w:pPr>
        <w:numPr>
          <w:ilvl w:val="0"/>
          <w:numId w:val="11"/>
        </w:numPr>
        <w:contextualSpacing/>
        <w:rPr>
          <w:rFonts w:eastAsia="Calibri" w:cs="Times New Roman"/>
          <w:sz w:val="24"/>
          <w:szCs w:val="24"/>
          <w:lang w:val="it-IT"/>
        </w:rPr>
      </w:pPr>
      <w:r w:rsidRPr="0023197B">
        <w:rPr>
          <w:rFonts w:eastAsia="Calibri" w:cs="Times New Roman"/>
          <w:sz w:val="24"/>
          <w:szCs w:val="24"/>
          <w:lang w:val="it-IT"/>
        </w:rPr>
        <w:t>autovehiculele trebuie să aibă inspecţia tehnică periodică efectuată la termen;</w:t>
      </w:r>
    </w:p>
    <w:p w14:paraId="779A16A9" w14:textId="77777777" w:rsidR="00382E2A" w:rsidRPr="0023197B" w:rsidRDefault="00382E2A">
      <w:pPr>
        <w:numPr>
          <w:ilvl w:val="0"/>
          <w:numId w:val="11"/>
        </w:numPr>
        <w:contextualSpacing/>
        <w:jc w:val="both"/>
        <w:rPr>
          <w:rFonts w:eastAsia="Calibri" w:cs="Times New Roman"/>
          <w:sz w:val="24"/>
          <w:szCs w:val="24"/>
          <w:lang w:val="it-IT"/>
        </w:rPr>
      </w:pPr>
      <w:r w:rsidRPr="0023197B">
        <w:rPr>
          <w:rFonts w:eastAsia="Calibri" w:cs="Times New Roman"/>
          <w:sz w:val="24"/>
          <w:szCs w:val="24"/>
          <w:lang w:val="it-IT"/>
        </w:rPr>
        <w:t>mijloacele de transport trebuie să fie echipate cu instalaţie de încălzire/condiţionare a aerului în stare de funcţionare;</w:t>
      </w:r>
    </w:p>
    <w:p w14:paraId="6D6438DE" w14:textId="77777777" w:rsidR="00382E2A" w:rsidRPr="0023197B" w:rsidRDefault="00382E2A">
      <w:pPr>
        <w:numPr>
          <w:ilvl w:val="0"/>
          <w:numId w:val="11"/>
        </w:numPr>
        <w:contextualSpacing/>
        <w:jc w:val="both"/>
        <w:rPr>
          <w:rFonts w:eastAsia="Calibri" w:cs="Times New Roman"/>
          <w:sz w:val="24"/>
          <w:szCs w:val="24"/>
          <w:lang w:val="it-IT"/>
        </w:rPr>
      </w:pPr>
      <w:r w:rsidRPr="0023197B">
        <w:rPr>
          <w:rFonts w:eastAsia="Calibri" w:cs="Times New Roman"/>
          <w:sz w:val="24"/>
          <w:szCs w:val="24"/>
          <w:lang w:val="it-IT"/>
        </w:rPr>
        <w:t>la bordul mijlocului de transport trebuie să existe mijloace pentru prevenirea şi combaterea incendiilor, precum şi ciocan pentru spart geamurile în caz de necesitate;</w:t>
      </w:r>
    </w:p>
    <w:p w14:paraId="38E69702"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în perioada de iarnă, autovehiculul trebuie să fie echipat corespunzător circulaţiei pe drumuri cu aderenţă scăzută;</w:t>
      </w:r>
    </w:p>
    <w:p w14:paraId="013BF309"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autovehiculul trebuie să fie dotat cu spaţii de depozitare special amenajate pentru transportul bagajelor; bagajele ce depăşeşsc capacitatea spaţiilor de depozitare pot fi transportate în remorci închise, ataşate autovehiculului;</w:t>
      </w:r>
    </w:p>
    <w:p w14:paraId="73E7426F" w14:textId="77777777" w:rsidR="00382E2A" w:rsidRPr="0023197B" w:rsidRDefault="00382E2A">
      <w:pPr>
        <w:numPr>
          <w:ilvl w:val="0"/>
          <w:numId w:val="11"/>
        </w:numPr>
        <w:contextualSpacing/>
        <w:rPr>
          <w:rFonts w:eastAsia="Calibri" w:cs="Times New Roman"/>
          <w:sz w:val="24"/>
          <w:szCs w:val="24"/>
          <w:lang w:val="it-IT"/>
        </w:rPr>
      </w:pPr>
      <w:r w:rsidRPr="0023197B">
        <w:rPr>
          <w:rFonts w:eastAsia="Calibri" w:cs="Times New Roman"/>
          <w:sz w:val="24"/>
          <w:szCs w:val="24"/>
          <w:lang w:val="it-IT"/>
        </w:rPr>
        <w:t>mijloacele de transport trebuie să aibă un aspect estetic corespunzător;</w:t>
      </w:r>
    </w:p>
    <w:p w14:paraId="09EC95F0"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autovehiculele trebuie să fie inscripţionate cu însemnele operatorului de transport;</w:t>
      </w:r>
    </w:p>
    <w:p w14:paraId="5440CFB5"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autovehiculele trebuie să fie dotate cu tahograf care va funcţiona pe toată durata desfăşurării transportului, conform reglementărilor în vigoare;</w:t>
      </w:r>
    </w:p>
    <w:p w14:paraId="556D4372"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în interiorul salonului autovehiculului trebuie afişat, la loc vizibil, tariful de transport pe bază de bilet;</w:t>
      </w:r>
    </w:p>
    <w:p w14:paraId="5BC14D72" w14:textId="77777777" w:rsidR="00382E2A" w:rsidRPr="0023197B" w:rsidRDefault="00382E2A">
      <w:pPr>
        <w:numPr>
          <w:ilvl w:val="0"/>
          <w:numId w:val="11"/>
        </w:numPr>
        <w:contextualSpacing/>
        <w:jc w:val="both"/>
        <w:rPr>
          <w:rFonts w:eastAsia="Calibri" w:cs="Times New Roman"/>
          <w:sz w:val="24"/>
          <w:szCs w:val="24"/>
          <w:lang w:val="it-IT"/>
        </w:rPr>
      </w:pPr>
      <w:r w:rsidRPr="0023197B">
        <w:rPr>
          <w:rFonts w:eastAsia="Calibri" w:cs="Times New Roman"/>
          <w:sz w:val="24"/>
          <w:szCs w:val="24"/>
          <w:lang w:val="it-IT"/>
        </w:rPr>
        <w:t>mijlocul de transport trebuie să aibă locuri rezervate pentru persoane cu handicap, bătrâni, femei însărcinate, persoane cu copii în braţe;</w:t>
      </w:r>
    </w:p>
    <w:p w14:paraId="21C4F0DF"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accesul liber şi nediscriminatoriu la transport, în baza documentelor stabilite de reglementările în vigoare, al persoanelor care beneficiază de facilităţi/gratuităţi la transport;</w:t>
      </w:r>
    </w:p>
    <w:p w14:paraId="1B59686A"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finanţarea pregătirii profesionale şi efectuarea examinărilor medicale şi psihologice ai propriilor angajaţi;</w:t>
      </w:r>
    </w:p>
    <w:p w14:paraId="50077656"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afişarea în fiecare staţie a orelor de circulaţie a mijloacelor de transport proprii cu care se efectuează serviciul şi opresc în staţia respectivă; în staţiile din programul de circulaţie, să asigure afişarea codului traseului, a intervalelor de succedare a curselor, precum şi a hărţilor simplificate cu indicarea traseelor şi staţiilor pentru informarea publicului călător</w:t>
      </w:r>
      <w:r w:rsidRPr="0023197B">
        <w:rPr>
          <w:rFonts w:eastAsia="Calibri" w:cs="Times New Roman"/>
          <w:iCs/>
          <w:sz w:val="24"/>
          <w:szCs w:val="24"/>
          <w:lang w:val="it-IT"/>
        </w:rPr>
        <w:t>;</w:t>
      </w:r>
    </w:p>
    <w:p w14:paraId="49539430"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respecte întocmai legile şi reglementările specifice transportului rutier de persoane;</w:t>
      </w:r>
    </w:p>
    <w:p w14:paraId="2668D233"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dotarea autobuzelor destinate serviciului de transport public judeţean de persoane prin curse regulate cu aparat de marcat electronic fiscal şi cititor de carduri în condiţiile prevăzute de legislaţia în vigoare;</w:t>
      </w:r>
    </w:p>
    <w:p w14:paraId="1E54C36C"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 xml:space="preserve">să asigure informarea anticipată a călătorilor cu privire la modificări temporare (suspendări, limitări, micşorarea frecvenţei de circulaţie, devieri de traseu etc.) în deservirea unor trasee, atunci </w:t>
      </w:r>
      <w:r w:rsidRPr="0023197B">
        <w:rPr>
          <w:rFonts w:eastAsia="Calibri" w:cs="Times New Roman"/>
          <w:sz w:val="24"/>
          <w:szCs w:val="24"/>
          <w:lang w:val="it-IT"/>
        </w:rPr>
        <w:lastRenderedPageBreak/>
        <w:t>când aceste modificări sunt necesare în caz de avarii sau pentru executarea de lucrări la infrastructura rutieră;</w:t>
      </w:r>
    </w:p>
    <w:p w14:paraId="34D9D85B"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pună în aplicare metode performante de management, care să conducă la reducerea costurilor de operare;</w:t>
      </w:r>
    </w:p>
    <w:p w14:paraId="244DF7E6"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zilnic și ori de câte ori este nevoie salubrizarea, spălarea și dezinfectarea mijloacelor de transport;</w:t>
      </w:r>
    </w:p>
    <w:p w14:paraId="5E2BE80D"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aplice normele de protecție a muncii specifice activității desfășurate în cadrul serviciului contractat;</w:t>
      </w:r>
    </w:p>
    <w:p w14:paraId="55722F16"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prezinte programe pentru dezvoltarea, modernizarea și exploatarea eficientă a bazei tehnico-materiale aferente serviciului prestat;</w:t>
      </w:r>
    </w:p>
    <w:p w14:paraId="18853C35" w14:textId="1A4D50E1"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 xml:space="preserve">alte condiţii specifice stabilite de Consiliul Judeţean </w:t>
      </w:r>
      <w:r w:rsidR="006A3BB6" w:rsidRPr="0023197B">
        <w:rPr>
          <w:rFonts w:eastAsia="Calibri" w:cs="Times New Roman"/>
          <w:sz w:val="24"/>
          <w:szCs w:val="24"/>
          <w:lang w:val="it-IT"/>
        </w:rPr>
        <w:t>Argeș</w:t>
      </w:r>
      <w:r w:rsidRPr="0023197B">
        <w:rPr>
          <w:rFonts w:eastAsia="Calibri" w:cs="Times New Roman"/>
          <w:sz w:val="24"/>
          <w:szCs w:val="24"/>
          <w:lang w:val="it-IT"/>
        </w:rPr>
        <w:t>, după caz.</w:t>
      </w:r>
    </w:p>
    <w:p w14:paraId="63AF0A31" w14:textId="000DA219" w:rsidR="00C94781" w:rsidRDefault="00C94781" w:rsidP="00E86A4A">
      <w:pPr>
        <w:pStyle w:val="ListParagraph"/>
        <w:spacing w:after="0"/>
        <w:contextualSpacing w:val="0"/>
        <w:jc w:val="both"/>
        <w:rPr>
          <w:rFonts w:ascii="Calibri" w:hAnsi="Calibri" w:cs="Times New Roman"/>
          <w:color w:val="FF0000"/>
          <w:sz w:val="24"/>
          <w:szCs w:val="24"/>
          <w:lang w:val="it-IT"/>
        </w:rPr>
      </w:pPr>
    </w:p>
    <w:p w14:paraId="277A323B" w14:textId="77777777" w:rsidR="00002FF8" w:rsidRDefault="00002FF8" w:rsidP="00E86A4A">
      <w:pPr>
        <w:pStyle w:val="ListParagraph"/>
        <w:spacing w:after="0"/>
        <w:contextualSpacing w:val="0"/>
        <w:jc w:val="both"/>
        <w:rPr>
          <w:rFonts w:ascii="Calibri" w:hAnsi="Calibri" w:cs="Times New Roman"/>
          <w:color w:val="FF0000"/>
          <w:sz w:val="24"/>
          <w:szCs w:val="24"/>
          <w:lang w:val="it-IT"/>
        </w:rPr>
      </w:pPr>
    </w:p>
    <w:p w14:paraId="2D2E28B5" w14:textId="77777777" w:rsidR="00002FF8" w:rsidRDefault="00002FF8" w:rsidP="00E86A4A">
      <w:pPr>
        <w:pStyle w:val="ListParagraph"/>
        <w:spacing w:after="0"/>
        <w:contextualSpacing w:val="0"/>
        <w:jc w:val="both"/>
        <w:rPr>
          <w:rFonts w:ascii="Calibri" w:hAnsi="Calibri" w:cs="Times New Roman"/>
          <w:color w:val="FF0000"/>
          <w:sz w:val="24"/>
          <w:szCs w:val="24"/>
          <w:lang w:val="it-IT"/>
        </w:rPr>
      </w:pPr>
    </w:p>
    <w:p w14:paraId="4D26D8E2" w14:textId="77777777" w:rsidR="00C94781" w:rsidRPr="0023197B" w:rsidRDefault="00C94781" w:rsidP="00C94781">
      <w:pPr>
        <w:spacing w:after="0"/>
        <w:jc w:val="both"/>
        <w:rPr>
          <w:rFonts w:ascii="Calibri" w:hAnsi="Calibri" w:cs="Times New Roman"/>
          <w:sz w:val="24"/>
          <w:szCs w:val="24"/>
          <w:lang w:val="ro-RO"/>
        </w:rPr>
      </w:pPr>
      <w:r w:rsidRPr="0023197B">
        <w:rPr>
          <w:rFonts w:ascii="Calibri" w:hAnsi="Calibri" w:cs="Times New Roman"/>
          <w:b/>
          <w:sz w:val="24"/>
          <w:szCs w:val="24"/>
          <w:lang w:val="ro-RO"/>
        </w:rPr>
        <w:t>6.4.6.</w:t>
      </w:r>
      <w:r w:rsidR="0097502D" w:rsidRPr="0023197B">
        <w:rPr>
          <w:rFonts w:ascii="Calibri" w:hAnsi="Calibri" w:cs="Times New Roman"/>
          <w:b/>
          <w:sz w:val="24"/>
          <w:szCs w:val="24"/>
          <w:lang w:val="ro-RO"/>
        </w:rPr>
        <w:t xml:space="preserve"> </w:t>
      </w:r>
      <w:r w:rsidRPr="0023197B">
        <w:rPr>
          <w:rFonts w:ascii="Calibri" w:hAnsi="Calibri" w:cs="Times New Roman"/>
          <w:b/>
          <w:sz w:val="24"/>
          <w:szCs w:val="24"/>
          <w:lang w:val="ro-RO"/>
        </w:rPr>
        <w:t>Mecanismul de realizare a monitorizării de către Entitatea contractantă a activităţilor realizate de către prestator</w:t>
      </w:r>
    </w:p>
    <w:p w14:paraId="665B4332" w14:textId="7C291048" w:rsidR="00C94781" w:rsidRDefault="00C94781" w:rsidP="00C94781">
      <w:pPr>
        <w:spacing w:after="0"/>
        <w:jc w:val="both"/>
        <w:rPr>
          <w:rFonts w:ascii="Calibri" w:hAnsi="Calibri" w:cs="Times New Roman"/>
          <w:sz w:val="24"/>
          <w:szCs w:val="24"/>
          <w:lang w:val="ro-RO"/>
        </w:rPr>
      </w:pPr>
      <w:r w:rsidRPr="0023197B">
        <w:rPr>
          <w:rFonts w:ascii="Calibri" w:hAnsi="Calibri" w:cs="Times New Roman"/>
          <w:b/>
          <w:sz w:val="24"/>
          <w:szCs w:val="24"/>
          <w:lang w:val="ro-RO"/>
        </w:rPr>
        <w:t>6.4.6.1.</w:t>
      </w:r>
      <w:r w:rsidRPr="0023197B">
        <w:rPr>
          <w:rFonts w:ascii="Calibri" w:hAnsi="Calibri" w:cs="Times New Roman"/>
          <w:sz w:val="24"/>
          <w:szCs w:val="24"/>
          <w:lang w:val="ro-RO"/>
        </w:rPr>
        <w:t xml:space="preserve"> Entitatea contractantă va verifica şi va controla periodic modul de realizare a serviciului public de transport călători, efectuat în baza contractului de delegare a gestiunii serviciului de către Operator, inclusiv a vehiculelor, echipamentelor şi instalaţiilor folosite de Operator. </w:t>
      </w:r>
    </w:p>
    <w:p w14:paraId="4E629F87" w14:textId="77777777" w:rsidR="00E86A4A" w:rsidRPr="0023197B" w:rsidRDefault="00E86A4A" w:rsidP="00C94781">
      <w:pPr>
        <w:spacing w:after="0"/>
        <w:jc w:val="both"/>
        <w:rPr>
          <w:rFonts w:ascii="Calibri" w:hAnsi="Calibri" w:cs="Times New Roman"/>
          <w:sz w:val="24"/>
          <w:szCs w:val="24"/>
          <w:lang w:val="ro-RO"/>
        </w:rPr>
      </w:pPr>
    </w:p>
    <w:p w14:paraId="562DC0FC" w14:textId="77777777" w:rsidR="00C94781" w:rsidRPr="0023197B" w:rsidRDefault="00C94781" w:rsidP="00C94781">
      <w:pPr>
        <w:spacing w:after="0"/>
        <w:jc w:val="both"/>
        <w:rPr>
          <w:rFonts w:ascii="Calibri" w:hAnsi="Calibri" w:cs="Times New Roman"/>
          <w:sz w:val="24"/>
          <w:szCs w:val="24"/>
          <w:lang w:val="ro-RO"/>
        </w:rPr>
      </w:pPr>
      <w:r w:rsidRPr="0023197B">
        <w:rPr>
          <w:rFonts w:ascii="Calibri" w:hAnsi="Calibri" w:cs="Times New Roman"/>
          <w:b/>
          <w:sz w:val="24"/>
          <w:szCs w:val="24"/>
          <w:lang w:val="ro-RO"/>
        </w:rPr>
        <w:t xml:space="preserve">6.4.6.2. </w:t>
      </w:r>
      <w:r w:rsidRPr="0023197B">
        <w:rPr>
          <w:rFonts w:ascii="Calibri" w:hAnsi="Calibri" w:cs="Times New Roman"/>
          <w:sz w:val="24"/>
          <w:szCs w:val="24"/>
          <w:lang w:val="ro-RO"/>
        </w:rPr>
        <w:t xml:space="preserve">Controlul se efectuează:  </w:t>
      </w:r>
    </w:p>
    <w:p w14:paraId="34516BFF" w14:textId="4C803D28" w:rsidR="00C94781" w:rsidRPr="0023197B" w:rsidRDefault="00C94781">
      <w:pPr>
        <w:pStyle w:val="ListParagraph"/>
        <w:numPr>
          <w:ilvl w:val="0"/>
          <w:numId w:val="13"/>
        </w:numPr>
        <w:spacing w:after="0"/>
        <w:ind w:left="360" w:hanging="270"/>
        <w:jc w:val="both"/>
        <w:rPr>
          <w:rFonts w:ascii="Calibri" w:hAnsi="Calibri" w:cs="Times New Roman"/>
          <w:sz w:val="24"/>
          <w:szCs w:val="24"/>
          <w:lang w:val="ro-RO"/>
        </w:rPr>
      </w:pPr>
      <w:r w:rsidRPr="0023197B">
        <w:rPr>
          <w:rFonts w:ascii="Calibri" w:hAnsi="Calibri" w:cs="Times New Roman"/>
          <w:sz w:val="24"/>
          <w:szCs w:val="24"/>
          <w:lang w:val="ro-RO"/>
        </w:rPr>
        <w:t xml:space="preserve">în trafic în punctele unde oprirea, staționarea sau parcarea pe drumul public este permisă, conform prevederilor legale în vigoare, precum și în punctele de îmbarcare/debarcare a călătorilor, în condiţiile stabilite prin Regulamentul pentru efectuarea serviciului de transport public judeţean de persoane prin curse regulate, în judeţul </w:t>
      </w:r>
      <w:r w:rsidR="006A3BB6" w:rsidRPr="0023197B">
        <w:rPr>
          <w:rFonts w:ascii="Calibri" w:hAnsi="Calibri" w:cs="Times New Roman"/>
          <w:sz w:val="24"/>
          <w:szCs w:val="24"/>
          <w:lang w:val="ro-RO"/>
        </w:rPr>
        <w:t>Argeș</w:t>
      </w:r>
      <w:r w:rsidRPr="0023197B">
        <w:rPr>
          <w:rFonts w:ascii="Calibri" w:hAnsi="Calibri" w:cs="Times New Roman"/>
          <w:sz w:val="24"/>
          <w:szCs w:val="24"/>
          <w:lang w:val="ro-RO"/>
        </w:rPr>
        <w:t xml:space="preserve">, aprobat de Entitatea contractantă. </w:t>
      </w:r>
    </w:p>
    <w:p w14:paraId="32A8F76B" w14:textId="388EE42C" w:rsidR="00C94781" w:rsidRDefault="00C94781">
      <w:pPr>
        <w:pStyle w:val="ListParagraph"/>
        <w:numPr>
          <w:ilvl w:val="0"/>
          <w:numId w:val="13"/>
        </w:numPr>
        <w:spacing w:after="0"/>
        <w:ind w:left="360" w:hanging="270"/>
        <w:jc w:val="both"/>
        <w:rPr>
          <w:rFonts w:ascii="Calibri" w:hAnsi="Calibri" w:cs="Times New Roman"/>
          <w:sz w:val="24"/>
          <w:szCs w:val="24"/>
          <w:lang w:val="ro-RO"/>
        </w:rPr>
      </w:pPr>
      <w:r w:rsidRPr="0023197B">
        <w:rPr>
          <w:rFonts w:ascii="Calibri" w:hAnsi="Calibri" w:cs="Times New Roman"/>
          <w:sz w:val="24"/>
          <w:szCs w:val="24"/>
          <w:lang w:val="ro-RO"/>
        </w:rPr>
        <w:t xml:space="preserve">la sediul/punctul de lucru al Operatorului, în prezenţa unui reprezentant al acestuia. În urma fiecărei verificări la sediul/punctul de lucru al Operatorului se va întocmi un proces-verbal în două exemplare, unul pentru fiecare Parte, semnate de către cele două Părţi. În procesul-verbal se vor specifica timpul şi locul inspecţiei, obiectul controlului, măsurile propuse, termenele de soluţionare, precum şi obiecţiile Operatorului, dacă este cazul. Entitatea contractantă și Operatorul vor soluţiona obiecţiile formulate în termen de 15 zile. </w:t>
      </w:r>
    </w:p>
    <w:p w14:paraId="5CD43590" w14:textId="77777777" w:rsidR="00E86A4A" w:rsidRPr="00E86A4A" w:rsidRDefault="00E86A4A" w:rsidP="00E86A4A">
      <w:pPr>
        <w:spacing w:after="0"/>
        <w:ind w:left="90"/>
        <w:jc w:val="both"/>
        <w:rPr>
          <w:rFonts w:ascii="Calibri" w:hAnsi="Calibri" w:cs="Times New Roman"/>
          <w:sz w:val="24"/>
          <w:szCs w:val="24"/>
          <w:lang w:val="ro-RO"/>
        </w:rPr>
      </w:pPr>
    </w:p>
    <w:p w14:paraId="17289F49" w14:textId="4B516855" w:rsidR="00C94781" w:rsidRDefault="00C94781" w:rsidP="00C94781">
      <w:pPr>
        <w:spacing w:after="0"/>
        <w:jc w:val="both"/>
        <w:rPr>
          <w:rFonts w:ascii="Calibri" w:hAnsi="Calibri" w:cs="Times New Roman"/>
          <w:sz w:val="24"/>
          <w:szCs w:val="24"/>
          <w:lang w:val="ro-RO"/>
        </w:rPr>
      </w:pPr>
      <w:r w:rsidRPr="00E86A4A">
        <w:rPr>
          <w:rFonts w:ascii="Calibri" w:hAnsi="Calibri" w:cs="Times New Roman"/>
          <w:b/>
          <w:sz w:val="24"/>
          <w:szCs w:val="24"/>
          <w:lang w:val="ro-RO"/>
        </w:rPr>
        <w:t>6.4.6.3.</w:t>
      </w:r>
      <w:r w:rsidRPr="00E86A4A">
        <w:rPr>
          <w:rFonts w:ascii="Calibri" w:hAnsi="Calibri" w:cs="Times New Roman"/>
          <w:sz w:val="24"/>
          <w:szCs w:val="24"/>
          <w:lang w:val="ro-RO"/>
        </w:rPr>
        <w:t xml:space="preserve"> Operatorul are obligaţia de a pune, de îndată, la dispoziţia echipei de control a Entităţii Contractante orice date şi informaţii solicitate şi să asigure accesul la toate informaţiile privind prestarea Serviciului de transport rutier judeţean de persoane, inclusiv la cele contabile. </w:t>
      </w:r>
    </w:p>
    <w:p w14:paraId="0D1C7068" w14:textId="77777777" w:rsidR="00E86A4A" w:rsidRPr="00E86A4A" w:rsidRDefault="00E86A4A" w:rsidP="00C94781">
      <w:pPr>
        <w:spacing w:after="0"/>
        <w:jc w:val="both"/>
        <w:rPr>
          <w:rFonts w:ascii="Calibri" w:hAnsi="Calibri" w:cs="Times New Roman"/>
          <w:sz w:val="24"/>
          <w:szCs w:val="24"/>
          <w:lang w:val="ro-RO"/>
        </w:rPr>
      </w:pPr>
    </w:p>
    <w:p w14:paraId="0C737E14" w14:textId="1710EBFF" w:rsidR="00C94781" w:rsidRDefault="00C94781" w:rsidP="00C94781">
      <w:pPr>
        <w:spacing w:after="0"/>
        <w:jc w:val="both"/>
        <w:rPr>
          <w:rFonts w:ascii="Calibri" w:hAnsi="Calibri" w:cs="Times New Roman"/>
          <w:sz w:val="24"/>
          <w:szCs w:val="24"/>
          <w:lang w:val="ro-RO"/>
        </w:rPr>
      </w:pPr>
      <w:r w:rsidRPr="00E86A4A">
        <w:rPr>
          <w:rFonts w:ascii="Calibri" w:hAnsi="Calibri" w:cs="Times New Roman"/>
          <w:b/>
          <w:sz w:val="24"/>
          <w:szCs w:val="24"/>
          <w:lang w:val="ro-RO"/>
        </w:rPr>
        <w:t>6.4.6.4.</w:t>
      </w:r>
      <w:r w:rsidRPr="00E86A4A">
        <w:rPr>
          <w:rFonts w:ascii="Calibri" w:hAnsi="Calibri" w:cs="Times New Roman"/>
          <w:sz w:val="24"/>
          <w:szCs w:val="24"/>
          <w:lang w:val="ro-RO"/>
        </w:rPr>
        <w:t xml:space="preserve"> Entitatea contractantă are dreptul de a solicita remedierea oricărei încălcări a obligaţiilor Operatorului rezultate din contractul de delegare a gestiunii serviciului. </w:t>
      </w:r>
    </w:p>
    <w:p w14:paraId="7F3A6189" w14:textId="77777777" w:rsidR="00E86A4A" w:rsidRPr="00E86A4A" w:rsidRDefault="00E86A4A" w:rsidP="00C94781">
      <w:pPr>
        <w:spacing w:after="0"/>
        <w:jc w:val="both"/>
        <w:rPr>
          <w:rFonts w:ascii="Calibri" w:hAnsi="Calibri" w:cs="Times New Roman"/>
          <w:sz w:val="24"/>
          <w:szCs w:val="24"/>
          <w:lang w:val="ro-RO"/>
        </w:rPr>
      </w:pPr>
    </w:p>
    <w:p w14:paraId="45B86E7A" w14:textId="7DBCC50B" w:rsidR="00C94781" w:rsidRDefault="00C94781" w:rsidP="00C94781">
      <w:pPr>
        <w:spacing w:after="0"/>
        <w:jc w:val="both"/>
        <w:rPr>
          <w:rFonts w:ascii="Calibri" w:hAnsi="Calibri" w:cs="Times New Roman"/>
          <w:sz w:val="24"/>
          <w:szCs w:val="24"/>
          <w:lang w:val="ro-RO"/>
        </w:rPr>
      </w:pPr>
      <w:r w:rsidRPr="00E86A4A">
        <w:rPr>
          <w:rFonts w:ascii="Calibri" w:hAnsi="Calibri" w:cs="Times New Roman"/>
          <w:b/>
          <w:sz w:val="24"/>
          <w:szCs w:val="24"/>
          <w:lang w:val="ro-RO"/>
        </w:rPr>
        <w:t>6.4.6.5.</w:t>
      </w:r>
      <w:r w:rsidRPr="00E86A4A">
        <w:rPr>
          <w:rFonts w:ascii="Calibri" w:hAnsi="Calibri" w:cs="Times New Roman"/>
          <w:sz w:val="24"/>
          <w:szCs w:val="24"/>
          <w:lang w:val="ro-RO"/>
        </w:rPr>
        <w:t xml:space="preserve"> Entitatea contractantă are dreptul de a adopta programe de măsuri ca urmare a neîndeplinirii indicatorilor de performanţă de către Operator şi de a aplica sancţiunile prevăzute în contractul de delegare a gestiunii serviciului. </w:t>
      </w:r>
    </w:p>
    <w:p w14:paraId="4DE03600" w14:textId="77777777" w:rsidR="00E86A4A" w:rsidRPr="00E86A4A" w:rsidRDefault="00E86A4A" w:rsidP="00C94781">
      <w:pPr>
        <w:spacing w:after="0"/>
        <w:jc w:val="both"/>
        <w:rPr>
          <w:rFonts w:ascii="Calibri" w:hAnsi="Calibri" w:cs="Times New Roman"/>
          <w:sz w:val="24"/>
          <w:szCs w:val="24"/>
          <w:lang w:val="ro-RO"/>
        </w:rPr>
      </w:pPr>
    </w:p>
    <w:p w14:paraId="4F73146A" w14:textId="77777777" w:rsidR="00C94781" w:rsidRPr="00E86A4A" w:rsidRDefault="00C94781" w:rsidP="00C94781">
      <w:pPr>
        <w:spacing w:after="0"/>
        <w:jc w:val="both"/>
        <w:rPr>
          <w:rFonts w:ascii="Calibri" w:hAnsi="Calibri" w:cs="Times New Roman"/>
          <w:sz w:val="24"/>
          <w:szCs w:val="24"/>
          <w:lang w:val="ro-RO"/>
        </w:rPr>
      </w:pPr>
      <w:r w:rsidRPr="00E86A4A">
        <w:rPr>
          <w:rFonts w:ascii="Calibri" w:hAnsi="Calibri" w:cs="Times New Roman"/>
          <w:b/>
          <w:sz w:val="24"/>
          <w:szCs w:val="24"/>
          <w:lang w:val="ro-RO"/>
        </w:rPr>
        <w:t>6.4.6.6.</w:t>
      </w:r>
      <w:r w:rsidRPr="00E86A4A">
        <w:rPr>
          <w:rFonts w:ascii="Calibri" w:hAnsi="Calibri" w:cs="Times New Roman"/>
          <w:sz w:val="24"/>
          <w:szCs w:val="24"/>
          <w:lang w:val="ro-RO"/>
        </w:rPr>
        <w:t xml:space="preserve"> Entitatea contractantă va controla periodic modul în care sunt gestionate de către Operator reclamaţiile persoanelor transportate.</w:t>
      </w:r>
    </w:p>
    <w:p w14:paraId="0CE2F509" w14:textId="77777777" w:rsidR="00C94781" w:rsidRPr="00E86A4A" w:rsidRDefault="00C94781" w:rsidP="00C94781">
      <w:pPr>
        <w:spacing w:after="0"/>
        <w:jc w:val="both"/>
        <w:rPr>
          <w:rFonts w:ascii="Calibri" w:hAnsi="Calibri" w:cs="Times New Roman"/>
          <w:sz w:val="24"/>
          <w:szCs w:val="24"/>
          <w:lang w:val="ro-RO"/>
        </w:rPr>
      </w:pPr>
    </w:p>
    <w:p w14:paraId="79DF1B87" w14:textId="77777777" w:rsidR="00C94781" w:rsidRPr="00E86A4A" w:rsidRDefault="00C94781" w:rsidP="00C94781">
      <w:pPr>
        <w:spacing w:after="0"/>
        <w:jc w:val="both"/>
        <w:rPr>
          <w:rFonts w:ascii="Calibri" w:hAnsi="Calibri" w:cs="Times New Roman"/>
          <w:b/>
          <w:sz w:val="24"/>
          <w:szCs w:val="24"/>
          <w:lang w:val="ro-RO"/>
        </w:rPr>
      </w:pPr>
      <w:r w:rsidRPr="00E86A4A">
        <w:rPr>
          <w:rFonts w:ascii="Calibri" w:hAnsi="Calibri" w:cs="Times New Roman"/>
          <w:b/>
          <w:sz w:val="24"/>
          <w:szCs w:val="24"/>
          <w:lang w:val="ro-RO"/>
        </w:rPr>
        <w:t>6.4.7. Penalităţi</w:t>
      </w:r>
    </w:p>
    <w:p w14:paraId="7F301242" w14:textId="77777777" w:rsidR="00C94781" w:rsidRPr="00E86A4A" w:rsidRDefault="00C94781" w:rsidP="00C94781">
      <w:pPr>
        <w:spacing w:after="0"/>
        <w:jc w:val="both"/>
        <w:rPr>
          <w:rFonts w:ascii="Calibri" w:hAnsi="Calibri" w:cs="Times New Roman"/>
          <w:sz w:val="24"/>
          <w:szCs w:val="24"/>
          <w:lang w:val="ro-RO"/>
        </w:rPr>
      </w:pPr>
      <w:r w:rsidRPr="00E86A4A">
        <w:rPr>
          <w:rFonts w:ascii="Calibri" w:hAnsi="Calibri" w:cs="Times New Roman"/>
          <w:sz w:val="24"/>
          <w:szCs w:val="24"/>
          <w:lang w:val="ro-RO"/>
        </w:rPr>
        <w:t>Nerespectarea obligaţiilor asumate prin contract de către una dintre părţi, în mod culpabil, dă dreptul părţii lezate de a considera contractul reziliat de drept/de a cere rezilierea contractului şi de a pretinde plata de daune-interese în condiţiile prevederilor  art. 1530 și următoarele din  Legea nr. 287/2009 privind Codul Civil republicat, cu modificările şi completările ulterioare.</w:t>
      </w:r>
    </w:p>
    <w:p w14:paraId="723976DE" w14:textId="77777777" w:rsidR="00C94781" w:rsidRPr="00E86A4A" w:rsidRDefault="00C94781" w:rsidP="00C94781">
      <w:pPr>
        <w:spacing w:after="0"/>
        <w:jc w:val="both"/>
        <w:rPr>
          <w:rFonts w:ascii="Calibri" w:hAnsi="Calibri" w:cs="Times New Roman"/>
          <w:sz w:val="24"/>
          <w:szCs w:val="24"/>
          <w:lang w:val="ro-RO"/>
        </w:rPr>
      </w:pPr>
    </w:p>
    <w:p w14:paraId="21921D75" w14:textId="77777777" w:rsidR="00C94781" w:rsidRPr="00E86A4A" w:rsidRDefault="00C94781" w:rsidP="00E86A4A">
      <w:pPr>
        <w:spacing w:after="0"/>
        <w:rPr>
          <w:rFonts w:ascii="Calibri" w:hAnsi="Calibri" w:cs="Times New Roman"/>
          <w:b/>
          <w:sz w:val="24"/>
          <w:szCs w:val="24"/>
          <w:lang w:val="ro-RO"/>
        </w:rPr>
      </w:pPr>
      <w:r w:rsidRPr="00E86A4A">
        <w:rPr>
          <w:rFonts w:ascii="Calibri" w:hAnsi="Calibri" w:cs="Times New Roman"/>
          <w:b/>
          <w:sz w:val="24"/>
          <w:szCs w:val="24"/>
          <w:lang w:val="ro-RO"/>
        </w:rPr>
        <w:t>6.4.8. Aspecte financiare</w:t>
      </w:r>
    </w:p>
    <w:p w14:paraId="7D80E040" w14:textId="5070AEC5" w:rsidR="00C94781" w:rsidRDefault="00C94781" w:rsidP="00E86A4A">
      <w:pPr>
        <w:pStyle w:val="al"/>
        <w:shd w:val="clear" w:color="auto" w:fill="FFFFFF"/>
        <w:spacing w:before="0" w:beforeAutospacing="0" w:after="0" w:afterAutospacing="0"/>
        <w:jc w:val="both"/>
        <w:rPr>
          <w:rFonts w:ascii="Calibri" w:hAnsi="Calibri"/>
          <w:iCs/>
          <w:lang w:val="ro-RO"/>
        </w:rPr>
      </w:pPr>
      <w:r w:rsidRPr="00E86A4A">
        <w:rPr>
          <w:rFonts w:ascii="Calibri" w:hAnsi="Calibri"/>
          <w:b/>
          <w:bCs/>
          <w:iCs/>
          <w:lang w:val="ro-RO"/>
        </w:rPr>
        <w:t>6.4.8.1.</w:t>
      </w:r>
      <w:r w:rsidRPr="00E86A4A">
        <w:rPr>
          <w:rFonts w:ascii="Calibri" w:hAnsi="Calibri"/>
          <w:iCs/>
          <w:lang w:val="ro-RO"/>
        </w:rPr>
        <w:t xml:space="preserve"> Finanţarea serviciului de transport public judeţean prin curse regulate (finanţarea cheltuielilor curente şi de capital necesare pentru efectuarea serviciului de transport public judeţean) se asigură din veniturile operatorilor de transport.</w:t>
      </w:r>
    </w:p>
    <w:p w14:paraId="5427F3C8" w14:textId="77777777" w:rsidR="00C94781" w:rsidRPr="00E86A4A" w:rsidRDefault="00C94781" w:rsidP="00C94781">
      <w:pPr>
        <w:pStyle w:val="al"/>
        <w:shd w:val="clear" w:color="auto" w:fill="FFFFFF"/>
        <w:spacing w:after="150"/>
        <w:jc w:val="both"/>
        <w:rPr>
          <w:rFonts w:ascii="Calibri" w:hAnsi="Calibri"/>
          <w:iCs/>
          <w:lang w:val="it-IT"/>
        </w:rPr>
      </w:pPr>
      <w:r w:rsidRPr="00E86A4A">
        <w:rPr>
          <w:rFonts w:ascii="Calibri" w:hAnsi="Calibri"/>
          <w:b/>
          <w:bCs/>
          <w:iCs/>
          <w:lang w:val="it-IT"/>
        </w:rPr>
        <w:t xml:space="preserve">6.4.8.2. </w:t>
      </w:r>
      <w:r w:rsidRPr="00E86A4A">
        <w:rPr>
          <w:rFonts w:ascii="Calibri" w:hAnsi="Calibri"/>
          <w:iCs/>
          <w:lang w:val="it-IT"/>
        </w:rPr>
        <w:t>Prin nivelul tarifelor de transport pentru serviciile de transport public județean de călători, suportate de către utilizatori, se vor recupera integral costurile de exploatare, reabilitare şi dezvoltare, asigurându-se astfel un profit rezonabil pentru operatorul de transport.</w:t>
      </w:r>
    </w:p>
    <w:p w14:paraId="1BC0154D" w14:textId="4A3222F2" w:rsidR="00C94781" w:rsidRDefault="00C94781" w:rsidP="00C94781">
      <w:pPr>
        <w:spacing w:after="0" w:line="240" w:lineRule="auto"/>
        <w:jc w:val="both"/>
        <w:rPr>
          <w:rFonts w:ascii="Calibri" w:hAnsi="Calibri" w:cs="Times New Roman"/>
          <w:b/>
          <w:bCs/>
          <w:sz w:val="24"/>
          <w:szCs w:val="24"/>
          <w:lang w:val="it-IT"/>
        </w:rPr>
      </w:pPr>
    </w:p>
    <w:p w14:paraId="32FDF60D" w14:textId="77777777" w:rsidR="00C94781" w:rsidRPr="00E86A4A" w:rsidRDefault="00C94781" w:rsidP="00C94781">
      <w:pPr>
        <w:spacing w:after="0" w:line="240" w:lineRule="auto"/>
        <w:jc w:val="both"/>
        <w:rPr>
          <w:rFonts w:ascii="Calibri" w:hAnsi="Calibri" w:cs="Times New Roman"/>
          <w:b/>
          <w:sz w:val="24"/>
          <w:szCs w:val="24"/>
          <w:lang w:val="it-IT"/>
        </w:rPr>
      </w:pPr>
      <w:r w:rsidRPr="00E86A4A">
        <w:rPr>
          <w:rFonts w:ascii="Calibri" w:hAnsi="Calibri" w:cs="Times New Roman"/>
          <w:b/>
          <w:bCs/>
          <w:sz w:val="24"/>
          <w:szCs w:val="24"/>
          <w:lang w:val="it-IT"/>
        </w:rPr>
        <w:t>6.4.8.3.</w:t>
      </w:r>
      <w:r w:rsidRPr="00E86A4A">
        <w:rPr>
          <w:rFonts w:ascii="Calibri" w:hAnsi="Calibri" w:cs="Times New Roman"/>
          <w:b/>
          <w:sz w:val="24"/>
          <w:szCs w:val="24"/>
          <w:lang w:val="it-IT"/>
        </w:rPr>
        <w:t>Tarife</w:t>
      </w:r>
    </w:p>
    <w:p w14:paraId="53D52AB6" w14:textId="6E58AAA6" w:rsidR="00C94781" w:rsidRPr="008506FD" w:rsidRDefault="00C94781" w:rsidP="00C94781">
      <w:pPr>
        <w:spacing w:after="0" w:line="240" w:lineRule="auto"/>
        <w:jc w:val="both"/>
        <w:rPr>
          <w:rFonts w:ascii="Calibri" w:hAnsi="Calibri" w:cs="Times New Roman"/>
          <w:bCs/>
          <w:sz w:val="24"/>
          <w:szCs w:val="24"/>
          <w:lang w:val="it-IT"/>
        </w:rPr>
      </w:pPr>
      <w:r w:rsidRPr="008506FD">
        <w:rPr>
          <w:rFonts w:ascii="Calibri" w:hAnsi="Calibri" w:cs="Times New Roman"/>
          <w:b/>
          <w:bCs/>
          <w:sz w:val="24"/>
          <w:szCs w:val="24"/>
          <w:lang w:val="it-IT"/>
        </w:rPr>
        <w:t xml:space="preserve">6.4.8.3.1. </w:t>
      </w:r>
      <w:r w:rsidRPr="008506FD">
        <w:rPr>
          <w:rFonts w:ascii="Calibri" w:hAnsi="Calibri" w:cs="Times New Roman"/>
          <w:bCs/>
          <w:sz w:val="24"/>
          <w:szCs w:val="24"/>
          <w:lang w:val="it-IT"/>
        </w:rPr>
        <w:t xml:space="preserve">Tarifele pentru serviciul de transport public județean de călători efectuat prin curse regulate se stabilesc prin hotărâre Consiliului Județean </w:t>
      </w:r>
      <w:r w:rsidR="006A3BB6" w:rsidRPr="008506FD">
        <w:rPr>
          <w:rFonts w:ascii="Calibri" w:hAnsi="Calibri" w:cs="Times New Roman"/>
          <w:bCs/>
          <w:sz w:val="24"/>
          <w:szCs w:val="24"/>
          <w:lang w:val="it-IT"/>
        </w:rPr>
        <w:t>Argeș</w:t>
      </w:r>
      <w:r w:rsidRPr="008506FD">
        <w:rPr>
          <w:rFonts w:ascii="Calibri" w:hAnsi="Calibri" w:cs="Times New Roman"/>
          <w:bCs/>
          <w:sz w:val="24"/>
          <w:szCs w:val="24"/>
          <w:lang w:val="it-IT"/>
        </w:rPr>
        <w:t xml:space="preserve">, pe baza fundamentării realizate de către operatorii de transport.  </w:t>
      </w:r>
    </w:p>
    <w:p w14:paraId="5A979B63" w14:textId="46B9D355" w:rsidR="00E86A4A" w:rsidRPr="008506FD" w:rsidRDefault="00E86A4A" w:rsidP="00C94781">
      <w:pPr>
        <w:spacing w:after="0" w:line="240" w:lineRule="auto"/>
        <w:jc w:val="both"/>
        <w:rPr>
          <w:rFonts w:ascii="Calibri" w:hAnsi="Calibri" w:cs="Times New Roman"/>
          <w:bCs/>
          <w:sz w:val="24"/>
          <w:szCs w:val="24"/>
          <w:lang w:val="it-IT"/>
        </w:rPr>
      </w:pPr>
    </w:p>
    <w:p w14:paraId="33D467BA" w14:textId="77777777" w:rsidR="00C94781" w:rsidRPr="008506FD" w:rsidRDefault="00C94781" w:rsidP="00C94781">
      <w:pPr>
        <w:spacing w:after="0" w:line="240" w:lineRule="auto"/>
        <w:jc w:val="both"/>
        <w:rPr>
          <w:rFonts w:ascii="Calibri" w:hAnsi="Calibri" w:cs="Times New Roman"/>
          <w:sz w:val="24"/>
          <w:szCs w:val="24"/>
          <w:lang w:val="it-IT"/>
        </w:rPr>
      </w:pPr>
      <w:r w:rsidRPr="008506FD">
        <w:rPr>
          <w:rFonts w:ascii="Calibri" w:hAnsi="Calibri" w:cs="Times New Roman"/>
          <w:b/>
          <w:sz w:val="24"/>
          <w:szCs w:val="24"/>
          <w:lang w:val="it-IT"/>
        </w:rPr>
        <w:t>6.4.8.3.2.</w:t>
      </w:r>
      <w:r w:rsidRPr="008506FD">
        <w:rPr>
          <w:rFonts w:ascii="Calibri" w:hAnsi="Calibri" w:cs="Times New Roman"/>
          <w:sz w:val="24"/>
          <w:szCs w:val="24"/>
          <w:lang w:val="it-IT"/>
        </w:rPr>
        <w:t xml:space="preserve"> Tarifele aferente serviciilor de utilităţi publice se fundamentează, cu respectarea metodologiei de calcul stabilite prin  Ordinul nr. 272/2007  al președintelui A.N.R.S.C. nr. 272/2007, cu modificările şi completările ulterioare,  pe baza cheltuielilor de producţie şi exploatare, a cheltuielilor de întreţinere şi reparaţii, a amortismentelor aferente capitalului imobilizat în active corporale şi necorporale, a costurilor pentru protecţia mediului, a costurilor financiare asociate creditelor contractate, a costurilor derivând din contractul de delegare a gestiunii, precum şi o cotă de profit, în conformitate cu art. 43 alin. (3) din Legea nr. 51/2006 a serviciilor comunitare de utilităţi publice, republicată, cu modificările şi completările ulterioare. </w:t>
      </w:r>
    </w:p>
    <w:p w14:paraId="5DE030D1" w14:textId="77777777" w:rsidR="00C94781" w:rsidRPr="008506FD" w:rsidRDefault="00C94781" w:rsidP="00C94781">
      <w:pPr>
        <w:spacing w:after="0" w:line="240" w:lineRule="auto"/>
        <w:jc w:val="both"/>
        <w:rPr>
          <w:rFonts w:ascii="Calibri" w:hAnsi="Calibri" w:cs="Times New Roman"/>
          <w:sz w:val="24"/>
          <w:szCs w:val="24"/>
          <w:lang w:val="it-IT"/>
        </w:rPr>
      </w:pPr>
      <w:r w:rsidRPr="008506FD">
        <w:rPr>
          <w:rFonts w:ascii="Calibri" w:hAnsi="Calibri" w:cs="Times New Roman"/>
          <w:b/>
          <w:sz w:val="24"/>
          <w:szCs w:val="24"/>
          <w:lang w:val="it-IT"/>
        </w:rPr>
        <w:t>6.4.8.3.3.</w:t>
      </w:r>
      <w:r w:rsidRPr="008506FD">
        <w:rPr>
          <w:rFonts w:ascii="Calibri" w:hAnsi="Calibri" w:cs="Times New Roman"/>
          <w:sz w:val="24"/>
          <w:szCs w:val="24"/>
          <w:lang w:val="it-IT"/>
        </w:rPr>
        <w:t xml:space="preserve"> </w:t>
      </w:r>
      <w:r w:rsidR="00382E2A" w:rsidRPr="008506FD">
        <w:rPr>
          <w:rFonts w:ascii="Calibri" w:hAnsi="Calibri" w:cs="Times New Roman"/>
          <w:sz w:val="24"/>
          <w:szCs w:val="24"/>
          <w:lang w:val="it-IT"/>
        </w:rPr>
        <w:t>Fundamentarea tarifelor se va face în conformitate cu prevederile ordinului ANRSC nr. 272/2007 pentru aprobarea Normelor-cadru privind aprobarea privind stabilirea, ajustarea și modificarea tarifelor pentru serviciile publice de transport local și județean de persoane, modificate şi completate de Ordinul nr. 134/2019</w:t>
      </w:r>
      <w:r w:rsidRPr="008506FD">
        <w:rPr>
          <w:rFonts w:ascii="Calibri" w:hAnsi="Calibri" w:cs="Times New Roman"/>
          <w:sz w:val="24"/>
          <w:szCs w:val="24"/>
          <w:lang w:val="it-IT"/>
        </w:rPr>
        <w:t>.</w:t>
      </w:r>
    </w:p>
    <w:p w14:paraId="7CBDAD25" w14:textId="77777777" w:rsidR="00C94781" w:rsidRPr="008506FD" w:rsidRDefault="00C94781" w:rsidP="00C94781">
      <w:pPr>
        <w:spacing w:after="0" w:line="240" w:lineRule="auto"/>
        <w:jc w:val="both"/>
        <w:rPr>
          <w:rFonts w:ascii="Calibri" w:hAnsi="Calibri" w:cs="Times New Roman"/>
          <w:sz w:val="24"/>
          <w:szCs w:val="24"/>
          <w:lang w:val="it-IT"/>
        </w:rPr>
      </w:pPr>
    </w:p>
    <w:p w14:paraId="13A861E0" w14:textId="77777777" w:rsidR="00C94781" w:rsidRPr="008506FD" w:rsidRDefault="00C94781" w:rsidP="00C94781">
      <w:pPr>
        <w:spacing w:after="0" w:line="240" w:lineRule="auto"/>
        <w:jc w:val="both"/>
        <w:rPr>
          <w:rFonts w:ascii="Calibri" w:hAnsi="Calibri" w:cs="Times New Roman"/>
          <w:sz w:val="24"/>
          <w:szCs w:val="24"/>
          <w:lang w:val="it-IT"/>
        </w:rPr>
      </w:pPr>
      <w:r w:rsidRPr="008506FD">
        <w:rPr>
          <w:rFonts w:ascii="Calibri" w:hAnsi="Calibri" w:cs="Times New Roman"/>
          <w:b/>
          <w:bCs/>
          <w:sz w:val="24"/>
          <w:szCs w:val="24"/>
          <w:lang w:val="it-IT"/>
        </w:rPr>
        <w:t xml:space="preserve">6.4.8.3.4. </w:t>
      </w:r>
      <w:r w:rsidRPr="008506FD">
        <w:rPr>
          <w:rFonts w:ascii="Calibri" w:hAnsi="Calibri" w:cs="Times New Roman"/>
          <w:sz w:val="24"/>
          <w:szCs w:val="24"/>
          <w:lang w:val="it-IT"/>
        </w:rPr>
        <w:t xml:space="preserve">Tarifele de călătorie pentru serviciile de transport public județean de persoane trebuie să asigure executarea unui transport public la un nivel suportabil pentru beneficiarii direcți ai transportului, denumiți în continuare călători, realizarea serviciului în condiții de calitate și autonomie și independența financiară a operatorilor de transport. </w:t>
      </w:r>
    </w:p>
    <w:p w14:paraId="3DBF848C" w14:textId="77777777" w:rsidR="00C94781" w:rsidRPr="008506FD" w:rsidRDefault="00C94781" w:rsidP="00C94781">
      <w:pPr>
        <w:spacing w:after="0" w:line="240" w:lineRule="auto"/>
        <w:jc w:val="both"/>
        <w:rPr>
          <w:rFonts w:ascii="Calibri" w:hAnsi="Calibri" w:cs="Times New Roman"/>
          <w:sz w:val="24"/>
          <w:szCs w:val="24"/>
          <w:lang w:val="it-IT"/>
        </w:rPr>
      </w:pPr>
      <w:r w:rsidRPr="008506FD">
        <w:rPr>
          <w:rFonts w:ascii="Calibri" w:hAnsi="Calibri" w:cs="Times New Roman"/>
          <w:sz w:val="24"/>
          <w:szCs w:val="24"/>
          <w:lang w:val="it-IT"/>
        </w:rPr>
        <w:t>Tarifele pentru serviciile publice de transport public județean de persoane sunt supuse stabilirii, ajustării sau modificării de către consiliul judeţean.</w:t>
      </w:r>
    </w:p>
    <w:p w14:paraId="774CD535" w14:textId="77777777" w:rsidR="00C94781" w:rsidRPr="008506FD" w:rsidRDefault="00C94781" w:rsidP="00C94781">
      <w:pPr>
        <w:spacing w:after="0" w:line="240" w:lineRule="auto"/>
        <w:jc w:val="both"/>
        <w:rPr>
          <w:rFonts w:ascii="Calibri" w:hAnsi="Calibri" w:cs="Times New Roman"/>
          <w:sz w:val="24"/>
          <w:szCs w:val="24"/>
          <w:lang w:val="it-IT"/>
        </w:rPr>
      </w:pPr>
      <w:r w:rsidRPr="008506FD">
        <w:rPr>
          <w:rFonts w:ascii="Calibri" w:hAnsi="Calibri" w:cs="Times New Roman"/>
          <w:sz w:val="24"/>
          <w:szCs w:val="24"/>
          <w:lang w:val="it-IT"/>
        </w:rPr>
        <w:lastRenderedPageBreak/>
        <w:t>Tarifele de călătorie pentru serviciile publice de transport județean de persoane efectuat cu autobuze prin curse regulate se aprobă către consiliul judeţean în baza tarifului mediu pe km/loc ofertat de către operatorul de transport rutier desemnat câștigător al procedurii competitive desfășurate în conformitate cu prevederile Legii nr. 99/2016 privind achizițiile sectoriale, cu modificările și completările ulterioare (Art. 27^1 din Ordinul nr. 272/2007 al președintelui A.N.R.S.C. pentru aprobarea Normelor-cadru privind stabilirea, ajustarea şi modificarea tarifelor pentru serviciile publice de transport local şi judeţean de persoane, cu modificările și completările ulterioare).</w:t>
      </w:r>
    </w:p>
    <w:p w14:paraId="599C571A" w14:textId="77777777" w:rsidR="00C94781" w:rsidRPr="008506FD" w:rsidRDefault="00C94781" w:rsidP="00C94781">
      <w:pPr>
        <w:spacing w:after="0" w:line="240" w:lineRule="auto"/>
        <w:rPr>
          <w:rFonts w:ascii="Calibri" w:hAnsi="Calibri" w:cs="Times New Roman"/>
          <w:sz w:val="24"/>
          <w:szCs w:val="24"/>
          <w:lang w:val="it-IT"/>
        </w:rPr>
      </w:pPr>
    </w:p>
    <w:p w14:paraId="5DC65C3B" w14:textId="77777777" w:rsidR="00C94781" w:rsidRPr="008506FD" w:rsidRDefault="00C94781" w:rsidP="00C94781">
      <w:pPr>
        <w:spacing w:after="0" w:line="240" w:lineRule="auto"/>
        <w:jc w:val="both"/>
        <w:rPr>
          <w:rFonts w:ascii="Calibri" w:hAnsi="Calibri" w:cs="Times New Roman"/>
          <w:sz w:val="24"/>
          <w:szCs w:val="24"/>
          <w:lang w:val="it-IT"/>
        </w:rPr>
      </w:pPr>
      <w:r w:rsidRPr="008506FD">
        <w:rPr>
          <w:rFonts w:ascii="Calibri" w:hAnsi="Calibri" w:cs="Times New Roman"/>
          <w:b/>
          <w:bCs/>
          <w:sz w:val="24"/>
          <w:szCs w:val="24"/>
          <w:lang w:val="it-IT"/>
        </w:rPr>
        <w:t>6.4.8.3.5.</w:t>
      </w:r>
      <w:r w:rsidRPr="008506FD">
        <w:rPr>
          <w:rFonts w:ascii="Calibri" w:hAnsi="Calibri" w:cs="Times New Roman"/>
          <w:sz w:val="24"/>
          <w:szCs w:val="24"/>
          <w:lang w:val="it-IT"/>
        </w:rPr>
        <w:t xml:space="preserve"> Pe traseul județean sau, după caz, pe grupa de trasee județene operatorii de transport rutier vor aplica mai multe tarife de călătorie stabilite de către consiliul judeţean în funcție de nivelul tarifului mediu pe km/loc aferent tranșei de distanță sau, după caz, zonei kilometrice respective.</w:t>
      </w:r>
    </w:p>
    <w:p w14:paraId="1DCD30D5" w14:textId="77777777" w:rsidR="00C94781" w:rsidRPr="008506FD" w:rsidRDefault="00C94781" w:rsidP="00C94781">
      <w:pPr>
        <w:spacing w:after="0" w:line="240" w:lineRule="auto"/>
        <w:jc w:val="both"/>
        <w:rPr>
          <w:rFonts w:ascii="Calibri" w:hAnsi="Calibri" w:cs="Times New Roman"/>
          <w:sz w:val="24"/>
          <w:szCs w:val="24"/>
          <w:lang w:val="it-IT"/>
        </w:rPr>
      </w:pPr>
    </w:p>
    <w:p w14:paraId="63D71658" w14:textId="77777777" w:rsidR="00C94781" w:rsidRPr="008506FD" w:rsidRDefault="00C94781" w:rsidP="00C94781">
      <w:pPr>
        <w:spacing w:after="0" w:line="240" w:lineRule="auto"/>
        <w:jc w:val="both"/>
        <w:rPr>
          <w:rFonts w:ascii="Calibri" w:hAnsi="Calibri" w:cs="Times New Roman"/>
          <w:sz w:val="24"/>
          <w:szCs w:val="24"/>
          <w:lang w:val="it-IT"/>
        </w:rPr>
      </w:pPr>
      <w:r w:rsidRPr="008506FD">
        <w:rPr>
          <w:rFonts w:ascii="Calibri" w:hAnsi="Calibri" w:cs="Times New Roman"/>
          <w:b/>
          <w:bCs/>
          <w:sz w:val="24"/>
          <w:szCs w:val="24"/>
          <w:lang w:val="it-IT"/>
        </w:rPr>
        <w:t xml:space="preserve">6.4.8.3.6. </w:t>
      </w:r>
      <w:r w:rsidRPr="008506FD">
        <w:rPr>
          <w:rFonts w:ascii="Calibri" w:hAnsi="Calibri" w:cs="Times New Roman"/>
          <w:sz w:val="24"/>
          <w:szCs w:val="24"/>
          <w:lang w:val="it-IT"/>
        </w:rPr>
        <w:t>Tarifele de călătorie se stabilesc pe distanțele dintre stațiile publice în care are loc îmbarcarea/debarcarea călătorilor conform traseelor din programul de transport județean, pe parcursul dus și întors al autobuzelor.</w:t>
      </w:r>
    </w:p>
    <w:p w14:paraId="4D812C4C" w14:textId="77777777" w:rsidR="00C94781" w:rsidRPr="008506FD" w:rsidRDefault="00C94781" w:rsidP="00C94781">
      <w:pPr>
        <w:spacing w:after="0" w:line="240" w:lineRule="auto"/>
        <w:jc w:val="both"/>
        <w:rPr>
          <w:rFonts w:ascii="Calibri" w:hAnsi="Calibri" w:cs="Times New Roman"/>
          <w:sz w:val="24"/>
          <w:szCs w:val="24"/>
          <w:lang w:val="it-IT"/>
        </w:rPr>
      </w:pPr>
    </w:p>
    <w:p w14:paraId="6F8D42E3" w14:textId="02F80394"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lang w:val="it-IT"/>
        </w:rPr>
      </w:pPr>
      <w:r w:rsidRPr="008506FD">
        <w:rPr>
          <w:rFonts w:ascii="Calibri" w:eastAsia="Times New Roman" w:hAnsi="Calibri" w:cs="Times New Roman"/>
          <w:b/>
          <w:bCs/>
          <w:iCs/>
          <w:sz w:val="24"/>
          <w:szCs w:val="24"/>
          <w:lang w:val="it-IT"/>
        </w:rPr>
        <w:t>6.4.8.3.7.</w:t>
      </w:r>
      <w:r w:rsidRPr="008506FD">
        <w:rPr>
          <w:rFonts w:ascii="Calibri" w:eastAsia="Times New Roman" w:hAnsi="Calibri" w:cs="Times New Roman"/>
          <w:iCs/>
          <w:sz w:val="24"/>
          <w:szCs w:val="24"/>
          <w:lang w:val="it-IT"/>
        </w:rPr>
        <w:t xml:space="preserve"> Potrivit art. 27^1 alin. (2) din </w:t>
      </w:r>
      <w:r w:rsidR="001A357A">
        <w:rPr>
          <w:rFonts w:ascii="Calibri" w:eastAsia="Times New Roman" w:hAnsi="Calibri" w:cs="Times New Roman"/>
          <w:iCs/>
          <w:sz w:val="24"/>
          <w:szCs w:val="24"/>
          <w:lang w:val="it-IT"/>
        </w:rPr>
        <w:t>Normele-cadru aprobate prin Ordinul 272/2007 cu modificările și completările ulterioare</w:t>
      </w:r>
      <w:r w:rsidRPr="008506FD">
        <w:rPr>
          <w:rFonts w:ascii="Calibri" w:eastAsia="Times New Roman" w:hAnsi="Calibri" w:cs="Times New Roman"/>
          <w:iCs/>
          <w:sz w:val="24"/>
          <w:szCs w:val="24"/>
          <w:lang w:val="it-IT"/>
        </w:rPr>
        <w:t xml:space="preserve">, ”Pe traseul județean sau, după caz, pe grupa de trasee județene operatorii de transport rutier vor aplica mai multe tarife de călătorie stabilite de către consiliile județene în funcție de nivelul tarifului mediu pe km/loc aferent tranșei de distanță sau, după caz, zonei kilometrice respective”. Nivelul tarifului de călătorie se calculează potrivit formulei din art. 27^2 alin. (1) lit. a) din </w:t>
      </w:r>
      <w:r w:rsidR="001A357A" w:rsidRPr="001A357A">
        <w:rPr>
          <w:rFonts w:ascii="Calibri" w:eastAsia="Times New Roman" w:hAnsi="Calibri" w:cs="Times New Roman"/>
          <w:iCs/>
          <w:sz w:val="24"/>
          <w:szCs w:val="24"/>
          <w:lang w:val="it-IT"/>
        </w:rPr>
        <w:t>Normele-cadru aprobate prin Ordinul 272/2007 cu modificările și completările ulterioare</w:t>
      </w:r>
      <w:r w:rsidRPr="008506FD">
        <w:rPr>
          <w:rFonts w:ascii="Calibri" w:eastAsia="Times New Roman" w:hAnsi="Calibri" w:cs="Times New Roman"/>
          <w:iCs/>
          <w:sz w:val="24"/>
          <w:szCs w:val="24"/>
          <w:lang w:val="it-IT"/>
        </w:rPr>
        <w:t>, cu luarea în considerare a unui grad mediu de ocupare a locurilor în autobuz de 70% (k).</w:t>
      </w:r>
    </w:p>
    <w:p w14:paraId="194BF228" w14:textId="77777777" w:rsidR="00C94781" w:rsidRPr="006A3BB6" w:rsidRDefault="00C94781" w:rsidP="00C94781">
      <w:pPr>
        <w:shd w:val="clear" w:color="auto" w:fill="FFFFFF"/>
        <w:spacing w:after="0" w:line="240" w:lineRule="auto"/>
        <w:rPr>
          <w:rFonts w:ascii="Calibri" w:eastAsia="Times New Roman" w:hAnsi="Calibri" w:cs="Times New Roman"/>
          <w:i/>
          <w:iCs/>
          <w:color w:val="FF0000"/>
          <w:sz w:val="24"/>
          <w:szCs w:val="24"/>
          <w:lang w:val="it-IT"/>
        </w:rPr>
      </w:pPr>
      <w:r w:rsidRPr="006A3BB6">
        <w:rPr>
          <w:rFonts w:ascii="Calibri" w:eastAsia="Times New Roman" w:hAnsi="Calibri" w:cs="Times New Roman"/>
          <w:i/>
          <w:iCs/>
          <w:noProof/>
          <w:color w:val="FF0000"/>
          <w:sz w:val="24"/>
          <w:szCs w:val="24"/>
        </w:rPr>
        <w:drawing>
          <wp:anchor distT="0" distB="0" distL="114300" distR="114300" simplePos="0" relativeHeight="251658240" behindDoc="0" locked="0" layoutInCell="1" allowOverlap="1" wp14:anchorId="594ADC5F" wp14:editId="27F4FC95">
            <wp:simplePos x="0" y="0"/>
            <wp:positionH relativeFrom="column">
              <wp:posOffset>1815066</wp:posOffset>
            </wp:positionH>
            <wp:positionV relativeFrom="paragraph">
              <wp:posOffset>10633</wp:posOffset>
            </wp:positionV>
            <wp:extent cx="2771775" cy="533400"/>
            <wp:effectExtent l="0" t="0" r="9525" b="0"/>
            <wp:wrapSquare wrapText="bothSides"/>
            <wp:docPr id="5" name="Picture 5" descr="https://lege5.ro/GetImage?id=173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ege5.ro/GetImage?id=17397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71775" cy="533400"/>
                    </a:xfrm>
                    <a:prstGeom prst="rect">
                      <a:avLst/>
                    </a:prstGeom>
                    <a:noFill/>
                    <a:ln>
                      <a:noFill/>
                    </a:ln>
                  </pic:spPr>
                </pic:pic>
              </a:graphicData>
            </a:graphic>
          </wp:anchor>
        </w:drawing>
      </w:r>
      <w:r w:rsidRPr="006A3BB6">
        <w:rPr>
          <w:rFonts w:ascii="Calibri" w:eastAsia="Times New Roman" w:hAnsi="Calibri" w:cs="Times New Roman"/>
          <w:i/>
          <w:iCs/>
          <w:color w:val="FF0000"/>
          <w:sz w:val="24"/>
          <w:szCs w:val="24"/>
          <w:lang w:val="it-IT"/>
        </w:rPr>
        <w:br w:type="textWrapping" w:clear="all"/>
      </w:r>
    </w:p>
    <w:p w14:paraId="1195AD65" w14:textId="77777777"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rPr>
      </w:pPr>
      <w:r w:rsidRPr="008506FD">
        <w:rPr>
          <w:rFonts w:ascii="Calibri" w:eastAsia="Times New Roman" w:hAnsi="Calibri" w:cs="Times New Roman"/>
          <w:bCs/>
          <w:iCs/>
          <w:sz w:val="24"/>
          <w:szCs w:val="24"/>
        </w:rPr>
        <w:t>Tm(km/loc)</w:t>
      </w:r>
      <w:r w:rsidRPr="008506FD">
        <w:rPr>
          <w:rFonts w:ascii="Calibri" w:eastAsia="Times New Roman" w:hAnsi="Calibri" w:cs="Times New Roman"/>
          <w:b/>
          <w:bCs/>
          <w:iCs/>
          <w:sz w:val="24"/>
          <w:szCs w:val="24"/>
        </w:rPr>
        <w:t xml:space="preserve"> -</w:t>
      </w:r>
      <w:r w:rsidRPr="008506FD">
        <w:rPr>
          <w:rFonts w:ascii="Calibri" w:eastAsia="Times New Roman" w:hAnsi="Calibri" w:cs="Times New Roman"/>
          <w:iCs/>
          <w:sz w:val="24"/>
          <w:szCs w:val="24"/>
        </w:rPr>
        <w:t> </w:t>
      </w:r>
      <w:proofErr w:type="spellStart"/>
      <w:r w:rsidRPr="008506FD">
        <w:rPr>
          <w:rFonts w:ascii="Calibri" w:eastAsia="Times New Roman" w:hAnsi="Calibri" w:cs="Times New Roman"/>
          <w:iCs/>
          <w:sz w:val="24"/>
          <w:szCs w:val="24"/>
        </w:rPr>
        <w:t>tariful</w:t>
      </w:r>
      <w:proofErr w:type="spellEnd"/>
      <w:r w:rsidRPr="008506FD">
        <w:rPr>
          <w:rFonts w:ascii="Calibri" w:eastAsia="Times New Roman" w:hAnsi="Calibri" w:cs="Times New Roman"/>
          <w:iCs/>
          <w:sz w:val="24"/>
          <w:szCs w:val="24"/>
        </w:rPr>
        <w:t xml:space="preserve"> </w:t>
      </w:r>
      <w:proofErr w:type="spellStart"/>
      <w:r w:rsidRPr="008506FD">
        <w:rPr>
          <w:rFonts w:ascii="Calibri" w:eastAsia="Times New Roman" w:hAnsi="Calibri" w:cs="Times New Roman"/>
          <w:iCs/>
          <w:sz w:val="24"/>
          <w:szCs w:val="24"/>
        </w:rPr>
        <w:t>mediu</w:t>
      </w:r>
      <w:proofErr w:type="spellEnd"/>
      <w:r w:rsidRPr="008506FD">
        <w:rPr>
          <w:rFonts w:ascii="Calibri" w:eastAsia="Times New Roman" w:hAnsi="Calibri" w:cs="Times New Roman"/>
          <w:iCs/>
          <w:sz w:val="24"/>
          <w:szCs w:val="24"/>
        </w:rPr>
        <w:t xml:space="preserve"> pe km/loc (lei/km/loc);</w:t>
      </w:r>
    </w:p>
    <w:p w14:paraId="3629AC65" w14:textId="41BA3A0D"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lang w:val="it-IT"/>
        </w:rPr>
      </w:pPr>
      <w:r w:rsidRPr="008506FD">
        <w:rPr>
          <w:rFonts w:ascii="Calibri" w:eastAsia="Times New Roman" w:hAnsi="Calibri" w:cs="Times New Roman"/>
          <w:iCs/>
          <w:sz w:val="24"/>
          <w:szCs w:val="24"/>
          <w:lang w:val="it-IT"/>
        </w:rPr>
        <w:t xml:space="preserve">V(t) - valoarea totală a serviciului, poz. VIII din </w:t>
      </w:r>
      <w:r w:rsidR="00FC3E74" w:rsidRPr="008506FD">
        <w:rPr>
          <w:rFonts w:ascii="Calibri" w:eastAsia="Times New Roman" w:hAnsi="Calibri" w:cs="Times New Roman"/>
          <w:iCs/>
          <w:sz w:val="24"/>
          <w:szCs w:val="24"/>
          <w:lang w:val="it-IT"/>
        </w:rPr>
        <w:t xml:space="preserve">Anexa nr. 2 la </w:t>
      </w:r>
      <w:r w:rsidR="001A357A" w:rsidRPr="001A357A">
        <w:rPr>
          <w:rFonts w:ascii="Calibri" w:eastAsia="Times New Roman" w:hAnsi="Calibri" w:cs="Times New Roman"/>
          <w:iCs/>
          <w:sz w:val="24"/>
          <w:szCs w:val="24"/>
          <w:lang w:val="it-IT"/>
        </w:rPr>
        <w:t>Normele-cadru privind stabilirea, ajustarea și modificarea tarifelor pentru serviciile publice de transport local și județean de persoane</w:t>
      </w:r>
      <w:r w:rsidR="00FC3E74" w:rsidRPr="008506FD">
        <w:rPr>
          <w:rFonts w:ascii="Calibri" w:eastAsia="Times New Roman" w:hAnsi="Calibri" w:cs="Times New Roman"/>
          <w:iCs/>
          <w:sz w:val="24"/>
          <w:szCs w:val="24"/>
          <w:lang w:val="it-IT"/>
        </w:rPr>
        <w:t xml:space="preserve"> (lei)</w:t>
      </w:r>
      <w:r w:rsidRPr="008506FD">
        <w:rPr>
          <w:rFonts w:ascii="Calibri" w:eastAsia="Times New Roman" w:hAnsi="Calibri" w:cs="Times New Roman"/>
          <w:iCs/>
          <w:sz w:val="24"/>
          <w:szCs w:val="24"/>
          <w:lang w:val="it-IT"/>
        </w:rPr>
        <w:t>;</w:t>
      </w:r>
    </w:p>
    <w:p w14:paraId="77C77B13" w14:textId="20862630"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lang w:val="fr-FR"/>
        </w:rPr>
      </w:pPr>
      <w:r w:rsidRPr="008506FD">
        <w:rPr>
          <w:rFonts w:ascii="Calibri" w:eastAsia="Times New Roman" w:hAnsi="Calibri" w:cs="Times New Roman"/>
          <w:iCs/>
          <w:sz w:val="24"/>
          <w:szCs w:val="24"/>
        </w:rPr>
        <w:t xml:space="preserve">N (km) - </w:t>
      </w:r>
      <w:proofErr w:type="spellStart"/>
      <w:r w:rsidRPr="008506FD">
        <w:rPr>
          <w:rFonts w:ascii="Calibri" w:eastAsia="Times New Roman" w:hAnsi="Calibri" w:cs="Times New Roman"/>
          <w:iCs/>
          <w:sz w:val="24"/>
          <w:szCs w:val="24"/>
        </w:rPr>
        <w:t>numărul</w:t>
      </w:r>
      <w:proofErr w:type="spellEnd"/>
      <w:r w:rsidRPr="008506FD">
        <w:rPr>
          <w:rFonts w:ascii="Calibri" w:eastAsia="Times New Roman" w:hAnsi="Calibri" w:cs="Times New Roman"/>
          <w:iCs/>
          <w:sz w:val="24"/>
          <w:szCs w:val="24"/>
        </w:rPr>
        <w:t xml:space="preserve"> total de </w:t>
      </w:r>
      <w:proofErr w:type="spellStart"/>
      <w:r w:rsidRPr="008506FD">
        <w:rPr>
          <w:rFonts w:ascii="Calibri" w:eastAsia="Times New Roman" w:hAnsi="Calibri" w:cs="Times New Roman"/>
          <w:iCs/>
          <w:sz w:val="24"/>
          <w:szCs w:val="24"/>
        </w:rPr>
        <w:t>kilometri</w:t>
      </w:r>
      <w:proofErr w:type="spellEnd"/>
      <w:r w:rsidRPr="008506FD">
        <w:rPr>
          <w:rFonts w:ascii="Calibri" w:eastAsia="Times New Roman" w:hAnsi="Calibri" w:cs="Times New Roman"/>
          <w:iCs/>
          <w:sz w:val="24"/>
          <w:szCs w:val="24"/>
        </w:rPr>
        <w:t xml:space="preserve"> </w:t>
      </w:r>
      <w:proofErr w:type="spellStart"/>
      <w:r w:rsidRPr="008506FD">
        <w:rPr>
          <w:rFonts w:ascii="Calibri" w:eastAsia="Times New Roman" w:hAnsi="Calibri" w:cs="Times New Roman"/>
          <w:iCs/>
          <w:sz w:val="24"/>
          <w:szCs w:val="24"/>
        </w:rPr>
        <w:t>planificați</w:t>
      </w:r>
      <w:proofErr w:type="spellEnd"/>
      <w:r w:rsidRPr="008506FD">
        <w:rPr>
          <w:rFonts w:ascii="Calibri" w:eastAsia="Times New Roman" w:hAnsi="Calibri" w:cs="Times New Roman"/>
          <w:iCs/>
          <w:sz w:val="24"/>
          <w:szCs w:val="24"/>
        </w:rPr>
        <w:t xml:space="preserve"> </w:t>
      </w:r>
      <w:proofErr w:type="spellStart"/>
      <w:r w:rsidRPr="008506FD">
        <w:rPr>
          <w:rFonts w:ascii="Calibri" w:eastAsia="Times New Roman" w:hAnsi="Calibri" w:cs="Times New Roman"/>
          <w:iCs/>
          <w:sz w:val="24"/>
          <w:szCs w:val="24"/>
        </w:rPr>
        <w:t>anual</w:t>
      </w:r>
      <w:proofErr w:type="spellEnd"/>
      <w:r w:rsidRPr="008506FD">
        <w:rPr>
          <w:rFonts w:ascii="Calibri" w:eastAsia="Times New Roman" w:hAnsi="Calibri" w:cs="Times New Roman"/>
          <w:iCs/>
          <w:sz w:val="24"/>
          <w:szCs w:val="24"/>
        </w:rPr>
        <w:t xml:space="preserve">, </w:t>
      </w:r>
      <w:proofErr w:type="spellStart"/>
      <w:r w:rsidRPr="008506FD">
        <w:rPr>
          <w:rFonts w:ascii="Calibri" w:eastAsia="Times New Roman" w:hAnsi="Calibri" w:cs="Times New Roman"/>
          <w:iCs/>
          <w:sz w:val="24"/>
          <w:szCs w:val="24"/>
        </w:rPr>
        <w:t>poz</w:t>
      </w:r>
      <w:proofErr w:type="spellEnd"/>
      <w:r w:rsidRPr="008506FD">
        <w:rPr>
          <w:rFonts w:ascii="Calibri" w:eastAsia="Times New Roman" w:hAnsi="Calibri" w:cs="Times New Roman"/>
          <w:iCs/>
          <w:sz w:val="24"/>
          <w:szCs w:val="24"/>
        </w:rPr>
        <w:t xml:space="preserve">. </w:t>
      </w:r>
      <w:r w:rsidRPr="008506FD">
        <w:rPr>
          <w:rFonts w:ascii="Calibri" w:eastAsia="Times New Roman" w:hAnsi="Calibri" w:cs="Times New Roman"/>
          <w:iCs/>
          <w:sz w:val="24"/>
          <w:szCs w:val="24"/>
          <w:lang w:val="fr-FR"/>
        </w:rPr>
        <w:t xml:space="preserve">IX </w:t>
      </w:r>
      <w:proofErr w:type="spellStart"/>
      <w:r w:rsidRPr="008506FD">
        <w:rPr>
          <w:rFonts w:ascii="Calibri" w:eastAsia="Times New Roman" w:hAnsi="Calibri" w:cs="Times New Roman"/>
          <w:iCs/>
          <w:sz w:val="24"/>
          <w:szCs w:val="24"/>
          <w:lang w:val="fr-FR"/>
        </w:rPr>
        <w:t>din</w:t>
      </w:r>
      <w:proofErr w:type="spellEnd"/>
      <w:r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Anexa</w:t>
      </w:r>
      <w:proofErr w:type="spellEnd"/>
      <w:r w:rsidR="00FC3E74" w:rsidRPr="008506FD">
        <w:rPr>
          <w:rFonts w:ascii="Calibri" w:eastAsia="Times New Roman" w:hAnsi="Calibri" w:cs="Times New Roman"/>
          <w:iCs/>
          <w:sz w:val="24"/>
          <w:szCs w:val="24"/>
          <w:lang w:val="fr-FR"/>
        </w:rPr>
        <w:t xml:space="preserve"> nr. 2 la </w:t>
      </w:r>
      <w:proofErr w:type="spellStart"/>
      <w:r w:rsidR="001A357A" w:rsidRPr="001A357A">
        <w:rPr>
          <w:rFonts w:ascii="Calibri" w:eastAsia="Times New Roman" w:hAnsi="Calibri" w:cs="Times New Roman"/>
          <w:iCs/>
          <w:sz w:val="24"/>
          <w:szCs w:val="24"/>
          <w:lang w:val="fr-FR"/>
        </w:rPr>
        <w:t>Normele-cadru</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privind</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stabilirea</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ajustarea</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și</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modificarea</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tarifelor</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pentru</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serviciile</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publice</w:t>
      </w:r>
      <w:proofErr w:type="spellEnd"/>
      <w:r w:rsidR="001A357A" w:rsidRPr="001A357A">
        <w:rPr>
          <w:rFonts w:ascii="Calibri" w:eastAsia="Times New Roman" w:hAnsi="Calibri" w:cs="Times New Roman"/>
          <w:iCs/>
          <w:sz w:val="24"/>
          <w:szCs w:val="24"/>
          <w:lang w:val="fr-FR"/>
        </w:rPr>
        <w:t xml:space="preserve"> de transport local </w:t>
      </w:r>
      <w:proofErr w:type="spellStart"/>
      <w:r w:rsidR="001A357A" w:rsidRPr="001A357A">
        <w:rPr>
          <w:rFonts w:ascii="Calibri" w:eastAsia="Times New Roman" w:hAnsi="Calibri" w:cs="Times New Roman"/>
          <w:iCs/>
          <w:sz w:val="24"/>
          <w:szCs w:val="24"/>
          <w:lang w:val="fr-FR"/>
        </w:rPr>
        <w:t>și</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județean</w:t>
      </w:r>
      <w:proofErr w:type="spellEnd"/>
      <w:r w:rsidR="001A357A" w:rsidRPr="001A357A">
        <w:rPr>
          <w:rFonts w:ascii="Calibri" w:eastAsia="Times New Roman" w:hAnsi="Calibri" w:cs="Times New Roman"/>
          <w:iCs/>
          <w:sz w:val="24"/>
          <w:szCs w:val="24"/>
          <w:lang w:val="fr-FR"/>
        </w:rPr>
        <w:t xml:space="preserve"> de </w:t>
      </w:r>
      <w:proofErr w:type="spellStart"/>
      <w:r w:rsidR="001A357A" w:rsidRPr="001A357A">
        <w:rPr>
          <w:rFonts w:ascii="Calibri" w:eastAsia="Times New Roman" w:hAnsi="Calibri" w:cs="Times New Roman"/>
          <w:iCs/>
          <w:sz w:val="24"/>
          <w:szCs w:val="24"/>
          <w:lang w:val="fr-FR"/>
        </w:rPr>
        <w:t>persoane</w:t>
      </w:r>
      <w:proofErr w:type="spellEnd"/>
      <w:r w:rsidR="001A357A">
        <w:rPr>
          <w:rFonts w:ascii="Calibri" w:eastAsia="Times New Roman" w:hAnsi="Calibri" w:cs="Times New Roman"/>
          <w:iCs/>
          <w:sz w:val="24"/>
          <w:szCs w:val="24"/>
          <w:lang w:val="fr-FR"/>
        </w:rPr>
        <w:t xml:space="preserve"> </w:t>
      </w:r>
      <w:r w:rsidR="00FC3E74" w:rsidRPr="008506FD">
        <w:rPr>
          <w:rFonts w:ascii="Calibri" w:eastAsia="Times New Roman" w:hAnsi="Calibri" w:cs="Times New Roman"/>
          <w:iCs/>
          <w:sz w:val="24"/>
          <w:szCs w:val="24"/>
          <w:lang w:val="fr-FR"/>
        </w:rPr>
        <w:t>(km)</w:t>
      </w:r>
      <w:r w:rsidRPr="008506FD">
        <w:rPr>
          <w:rFonts w:ascii="Calibri" w:eastAsia="Times New Roman" w:hAnsi="Calibri" w:cs="Times New Roman"/>
          <w:iCs/>
          <w:sz w:val="24"/>
          <w:szCs w:val="24"/>
          <w:lang w:val="fr-FR"/>
        </w:rPr>
        <w:t>;</w:t>
      </w:r>
    </w:p>
    <w:p w14:paraId="3AC986AF" w14:textId="4A10A4A6"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lang w:val="fr-FR"/>
        </w:rPr>
      </w:pPr>
      <w:proofErr w:type="spellStart"/>
      <w:r w:rsidRPr="008506FD">
        <w:rPr>
          <w:rFonts w:ascii="Calibri" w:eastAsia="Times New Roman" w:hAnsi="Calibri" w:cs="Times New Roman"/>
          <w:iCs/>
          <w:sz w:val="24"/>
          <w:szCs w:val="24"/>
          <w:lang w:val="fr-FR"/>
        </w:rPr>
        <w:t>Cap.m</w:t>
      </w:r>
      <w:proofErr w:type="spellEnd"/>
      <w:r w:rsidRPr="008506FD">
        <w:rPr>
          <w:rFonts w:ascii="Calibri" w:eastAsia="Times New Roman" w:hAnsi="Calibri" w:cs="Times New Roman"/>
          <w:iCs/>
          <w:sz w:val="24"/>
          <w:szCs w:val="24"/>
          <w:lang w:val="fr-FR"/>
        </w:rPr>
        <w:t xml:space="preserve"> (</w:t>
      </w:r>
      <w:proofErr w:type="spellStart"/>
      <w:r w:rsidRPr="008506FD">
        <w:rPr>
          <w:rFonts w:ascii="Calibri" w:eastAsia="Times New Roman" w:hAnsi="Calibri" w:cs="Times New Roman"/>
          <w:iCs/>
          <w:sz w:val="24"/>
          <w:szCs w:val="24"/>
          <w:lang w:val="fr-FR"/>
        </w:rPr>
        <w:t>loc</w:t>
      </w:r>
      <w:proofErr w:type="spellEnd"/>
      <w:r w:rsidRPr="008506FD">
        <w:rPr>
          <w:rFonts w:ascii="Calibri" w:eastAsia="Times New Roman" w:hAnsi="Calibri" w:cs="Times New Roman"/>
          <w:iCs/>
          <w:sz w:val="24"/>
          <w:szCs w:val="24"/>
          <w:lang w:val="fr-FR"/>
        </w:rPr>
        <w:t xml:space="preserve">) - </w:t>
      </w:r>
      <w:proofErr w:type="spellStart"/>
      <w:r w:rsidRPr="008506FD">
        <w:rPr>
          <w:rFonts w:ascii="Calibri" w:eastAsia="Times New Roman" w:hAnsi="Calibri" w:cs="Times New Roman"/>
          <w:iCs/>
          <w:sz w:val="24"/>
          <w:szCs w:val="24"/>
          <w:lang w:val="fr-FR"/>
        </w:rPr>
        <w:t>capacitatea</w:t>
      </w:r>
      <w:proofErr w:type="spellEnd"/>
      <w:r w:rsidRPr="008506FD">
        <w:rPr>
          <w:rFonts w:ascii="Calibri" w:eastAsia="Times New Roman" w:hAnsi="Calibri" w:cs="Times New Roman"/>
          <w:iCs/>
          <w:sz w:val="24"/>
          <w:szCs w:val="24"/>
          <w:lang w:val="fr-FR"/>
        </w:rPr>
        <w:t xml:space="preserve"> </w:t>
      </w:r>
      <w:proofErr w:type="spellStart"/>
      <w:r w:rsidRPr="008506FD">
        <w:rPr>
          <w:rFonts w:ascii="Calibri" w:eastAsia="Times New Roman" w:hAnsi="Calibri" w:cs="Times New Roman"/>
          <w:iCs/>
          <w:sz w:val="24"/>
          <w:szCs w:val="24"/>
          <w:lang w:val="fr-FR"/>
        </w:rPr>
        <w:t>medie</w:t>
      </w:r>
      <w:proofErr w:type="spellEnd"/>
      <w:r w:rsidRPr="008506FD">
        <w:rPr>
          <w:rFonts w:ascii="Calibri" w:eastAsia="Times New Roman" w:hAnsi="Calibri" w:cs="Times New Roman"/>
          <w:iCs/>
          <w:sz w:val="24"/>
          <w:szCs w:val="24"/>
          <w:lang w:val="fr-FR"/>
        </w:rPr>
        <w:t xml:space="preserve"> de transport, </w:t>
      </w:r>
      <w:proofErr w:type="spellStart"/>
      <w:r w:rsidRPr="008506FD">
        <w:rPr>
          <w:rFonts w:ascii="Calibri" w:eastAsia="Times New Roman" w:hAnsi="Calibri" w:cs="Times New Roman"/>
          <w:iCs/>
          <w:sz w:val="24"/>
          <w:szCs w:val="24"/>
          <w:lang w:val="fr-FR"/>
        </w:rPr>
        <w:t>poz</w:t>
      </w:r>
      <w:proofErr w:type="spellEnd"/>
      <w:r w:rsidRPr="008506FD">
        <w:rPr>
          <w:rFonts w:ascii="Calibri" w:eastAsia="Times New Roman" w:hAnsi="Calibri" w:cs="Times New Roman"/>
          <w:iCs/>
          <w:sz w:val="24"/>
          <w:szCs w:val="24"/>
          <w:lang w:val="fr-FR"/>
        </w:rPr>
        <w:t xml:space="preserve">. X </w:t>
      </w:r>
      <w:proofErr w:type="spellStart"/>
      <w:r w:rsidRPr="008506FD">
        <w:rPr>
          <w:rFonts w:ascii="Calibri" w:eastAsia="Times New Roman" w:hAnsi="Calibri" w:cs="Times New Roman"/>
          <w:iCs/>
          <w:sz w:val="24"/>
          <w:szCs w:val="24"/>
          <w:lang w:val="fr-FR"/>
        </w:rPr>
        <w:t>din</w:t>
      </w:r>
      <w:proofErr w:type="spellEnd"/>
      <w:r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Anexa</w:t>
      </w:r>
      <w:proofErr w:type="spellEnd"/>
      <w:r w:rsidR="00FC3E74" w:rsidRPr="008506FD">
        <w:rPr>
          <w:rFonts w:ascii="Calibri" w:eastAsia="Times New Roman" w:hAnsi="Calibri" w:cs="Times New Roman"/>
          <w:iCs/>
          <w:sz w:val="24"/>
          <w:szCs w:val="24"/>
          <w:lang w:val="fr-FR"/>
        </w:rPr>
        <w:t xml:space="preserve"> nr. 2 la </w:t>
      </w:r>
      <w:proofErr w:type="spellStart"/>
      <w:r w:rsidR="001A357A" w:rsidRPr="001A357A">
        <w:rPr>
          <w:rFonts w:ascii="Calibri" w:eastAsia="Times New Roman" w:hAnsi="Calibri" w:cs="Times New Roman"/>
          <w:iCs/>
          <w:sz w:val="24"/>
          <w:szCs w:val="24"/>
          <w:lang w:val="fr-FR"/>
        </w:rPr>
        <w:t>Normele-cadru</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privind</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stabilirea</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ajustarea</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și</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modificarea</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tarifelor</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pentru</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serviciile</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publice</w:t>
      </w:r>
      <w:proofErr w:type="spellEnd"/>
      <w:r w:rsidR="001A357A" w:rsidRPr="001A357A">
        <w:rPr>
          <w:rFonts w:ascii="Calibri" w:eastAsia="Times New Roman" w:hAnsi="Calibri" w:cs="Times New Roman"/>
          <w:iCs/>
          <w:sz w:val="24"/>
          <w:szCs w:val="24"/>
          <w:lang w:val="fr-FR"/>
        </w:rPr>
        <w:t xml:space="preserve"> de transport local </w:t>
      </w:r>
      <w:proofErr w:type="spellStart"/>
      <w:r w:rsidR="001A357A" w:rsidRPr="001A357A">
        <w:rPr>
          <w:rFonts w:ascii="Calibri" w:eastAsia="Times New Roman" w:hAnsi="Calibri" w:cs="Times New Roman"/>
          <w:iCs/>
          <w:sz w:val="24"/>
          <w:szCs w:val="24"/>
          <w:lang w:val="fr-FR"/>
        </w:rPr>
        <w:t>și</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județean</w:t>
      </w:r>
      <w:proofErr w:type="spellEnd"/>
      <w:r w:rsidR="001A357A" w:rsidRPr="001A357A">
        <w:rPr>
          <w:rFonts w:ascii="Calibri" w:eastAsia="Times New Roman" w:hAnsi="Calibri" w:cs="Times New Roman"/>
          <w:iCs/>
          <w:sz w:val="24"/>
          <w:szCs w:val="24"/>
          <w:lang w:val="fr-FR"/>
        </w:rPr>
        <w:t xml:space="preserve"> de </w:t>
      </w:r>
      <w:proofErr w:type="spellStart"/>
      <w:r w:rsidR="001A357A" w:rsidRPr="001A357A">
        <w:rPr>
          <w:rFonts w:ascii="Calibri" w:eastAsia="Times New Roman" w:hAnsi="Calibri" w:cs="Times New Roman"/>
          <w:iCs/>
          <w:sz w:val="24"/>
          <w:szCs w:val="24"/>
          <w:lang w:val="fr-FR"/>
        </w:rPr>
        <w:t>persoane</w:t>
      </w:r>
      <w:proofErr w:type="spellEnd"/>
      <w:r w:rsidR="00FC3E74" w:rsidRPr="008506FD">
        <w:rPr>
          <w:rFonts w:ascii="Calibri" w:eastAsia="Times New Roman" w:hAnsi="Calibri" w:cs="Times New Roman"/>
          <w:iCs/>
          <w:sz w:val="24"/>
          <w:szCs w:val="24"/>
          <w:lang w:val="fr-FR"/>
        </w:rPr>
        <w:t xml:space="preserve">, care se </w:t>
      </w:r>
      <w:proofErr w:type="spellStart"/>
      <w:r w:rsidR="00FC3E74" w:rsidRPr="008506FD">
        <w:rPr>
          <w:rFonts w:ascii="Calibri" w:eastAsia="Times New Roman" w:hAnsi="Calibri" w:cs="Times New Roman"/>
          <w:iCs/>
          <w:sz w:val="24"/>
          <w:szCs w:val="24"/>
          <w:lang w:val="fr-FR"/>
        </w:rPr>
        <w:t>calculează</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potrivit</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formulei</w:t>
      </w:r>
      <w:proofErr w:type="spellEnd"/>
      <w:r w:rsidRPr="008506FD">
        <w:rPr>
          <w:rFonts w:ascii="Calibri" w:eastAsia="Times New Roman" w:hAnsi="Calibri" w:cs="Times New Roman"/>
          <w:iCs/>
          <w:sz w:val="24"/>
          <w:szCs w:val="24"/>
          <w:lang w:val="fr-FR"/>
        </w:rPr>
        <w:t>:</w:t>
      </w:r>
    </w:p>
    <w:p w14:paraId="6040A7F0" w14:textId="77777777" w:rsidR="00C94781" w:rsidRPr="008506FD" w:rsidRDefault="00C94781" w:rsidP="00C94781">
      <w:pPr>
        <w:shd w:val="clear" w:color="auto" w:fill="FFFFFF"/>
        <w:spacing w:after="0" w:line="240" w:lineRule="auto"/>
        <w:jc w:val="center"/>
        <w:rPr>
          <w:rFonts w:ascii="Calibri" w:eastAsia="Times New Roman" w:hAnsi="Calibri" w:cs="Times New Roman"/>
          <w:i/>
          <w:iCs/>
          <w:sz w:val="24"/>
          <w:szCs w:val="24"/>
        </w:rPr>
      </w:pPr>
      <w:r w:rsidRPr="008506FD">
        <w:rPr>
          <w:rFonts w:ascii="Calibri" w:eastAsia="Times New Roman" w:hAnsi="Calibri" w:cs="Times New Roman"/>
          <w:i/>
          <w:iCs/>
          <w:noProof/>
          <w:sz w:val="24"/>
          <w:szCs w:val="24"/>
        </w:rPr>
        <w:drawing>
          <wp:inline distT="0" distB="0" distL="0" distR="0" wp14:anchorId="7C8AB252" wp14:editId="6FE7FDF4">
            <wp:extent cx="2524125" cy="419100"/>
            <wp:effectExtent l="0" t="0" r="9525" b="0"/>
            <wp:docPr id="6" name="Picture 6" descr="https://lege5.ro/GetImage?id=173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ege5.ro/GetImage?id=17397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24125" cy="419100"/>
                    </a:xfrm>
                    <a:prstGeom prst="rect">
                      <a:avLst/>
                    </a:prstGeom>
                    <a:noFill/>
                    <a:ln>
                      <a:noFill/>
                    </a:ln>
                  </pic:spPr>
                </pic:pic>
              </a:graphicData>
            </a:graphic>
          </wp:inline>
        </w:drawing>
      </w:r>
    </w:p>
    <w:p w14:paraId="2B777D27" w14:textId="77777777"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lang w:val="it-IT"/>
        </w:rPr>
      </w:pPr>
      <w:bookmarkStart w:id="29" w:name="_Hlk128043776"/>
      <w:r w:rsidRPr="008506FD">
        <w:rPr>
          <w:rFonts w:ascii="Calibri" w:eastAsia="Times New Roman" w:hAnsi="Calibri" w:cs="Times New Roman"/>
          <w:iCs/>
          <w:sz w:val="24"/>
          <w:szCs w:val="24"/>
          <w:lang w:val="it-IT"/>
        </w:rPr>
        <w:t>Cap. 1 - capacitatea de transport a autobuzului 1 (nr. locuri);</w:t>
      </w:r>
    </w:p>
    <w:p w14:paraId="22090847" w14:textId="77777777"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lang w:val="it-IT"/>
        </w:rPr>
      </w:pPr>
      <w:r w:rsidRPr="008506FD">
        <w:rPr>
          <w:rFonts w:ascii="Calibri" w:eastAsia="Times New Roman" w:hAnsi="Calibri" w:cs="Times New Roman"/>
          <w:iCs/>
          <w:sz w:val="24"/>
          <w:szCs w:val="24"/>
          <w:lang w:val="it-IT"/>
        </w:rPr>
        <w:t>Cap. 2 - capacitatea de transport a autobuzului 2 (nr. locuri);</w:t>
      </w:r>
    </w:p>
    <w:p w14:paraId="4F8F4DBB" w14:textId="77777777"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lang w:val="it-IT"/>
        </w:rPr>
      </w:pPr>
      <w:r w:rsidRPr="008506FD">
        <w:rPr>
          <w:rFonts w:ascii="Calibri" w:eastAsia="Times New Roman" w:hAnsi="Calibri" w:cs="Times New Roman"/>
          <w:iCs/>
          <w:sz w:val="24"/>
          <w:szCs w:val="24"/>
          <w:lang w:val="it-IT"/>
        </w:rPr>
        <w:t>Cap. n - capacitatea de transport a autobuzului N (nr. locuri);</w:t>
      </w:r>
    </w:p>
    <w:p w14:paraId="47A5D2C7" w14:textId="77777777"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lang w:val="fr-FR"/>
        </w:rPr>
      </w:pPr>
      <w:r w:rsidRPr="008506FD">
        <w:rPr>
          <w:rFonts w:ascii="Calibri" w:eastAsia="Times New Roman" w:hAnsi="Calibri" w:cs="Times New Roman"/>
          <w:iCs/>
          <w:sz w:val="24"/>
          <w:szCs w:val="24"/>
          <w:lang w:val="fr-FR"/>
        </w:rPr>
        <w:lastRenderedPageBreak/>
        <w:t>A</w:t>
      </w:r>
      <w:r w:rsidRPr="008506FD">
        <w:rPr>
          <w:rFonts w:ascii="Calibri" w:eastAsia="Times New Roman" w:hAnsi="Calibri" w:cs="Times New Roman"/>
          <w:iCs/>
          <w:sz w:val="24"/>
          <w:szCs w:val="24"/>
          <w:vertAlign w:val="subscript"/>
          <w:lang w:val="fr-FR"/>
        </w:rPr>
        <w:t>N</w:t>
      </w:r>
      <w:r w:rsidRPr="008506FD">
        <w:rPr>
          <w:rFonts w:ascii="Calibri" w:eastAsia="Times New Roman" w:hAnsi="Calibri" w:cs="Times New Roman"/>
          <w:iCs/>
          <w:sz w:val="24"/>
          <w:szCs w:val="24"/>
          <w:lang w:val="fr-FR"/>
        </w:rPr>
        <w:t xml:space="preserve"> - </w:t>
      </w:r>
      <w:proofErr w:type="spellStart"/>
      <w:r w:rsidRPr="008506FD">
        <w:rPr>
          <w:rFonts w:ascii="Calibri" w:eastAsia="Times New Roman" w:hAnsi="Calibri" w:cs="Times New Roman"/>
          <w:iCs/>
          <w:sz w:val="24"/>
          <w:szCs w:val="24"/>
          <w:lang w:val="fr-FR"/>
        </w:rPr>
        <w:t>numărul</w:t>
      </w:r>
      <w:proofErr w:type="spellEnd"/>
      <w:r w:rsidRPr="008506FD">
        <w:rPr>
          <w:rFonts w:ascii="Calibri" w:eastAsia="Times New Roman" w:hAnsi="Calibri" w:cs="Times New Roman"/>
          <w:iCs/>
          <w:sz w:val="24"/>
          <w:szCs w:val="24"/>
          <w:lang w:val="fr-FR"/>
        </w:rPr>
        <w:t xml:space="preserve"> total de </w:t>
      </w:r>
      <w:proofErr w:type="spellStart"/>
      <w:r w:rsidRPr="008506FD">
        <w:rPr>
          <w:rFonts w:ascii="Calibri" w:eastAsia="Times New Roman" w:hAnsi="Calibri" w:cs="Times New Roman"/>
          <w:iCs/>
          <w:sz w:val="24"/>
          <w:szCs w:val="24"/>
          <w:lang w:val="fr-FR"/>
        </w:rPr>
        <w:t>autobuze</w:t>
      </w:r>
      <w:proofErr w:type="spellEnd"/>
      <w:r w:rsidRPr="008506FD">
        <w:rPr>
          <w:rFonts w:ascii="Calibri" w:eastAsia="Times New Roman" w:hAnsi="Calibri" w:cs="Times New Roman"/>
          <w:iCs/>
          <w:sz w:val="24"/>
          <w:szCs w:val="24"/>
          <w:lang w:val="fr-FR"/>
        </w:rPr>
        <w:t>;</w:t>
      </w:r>
    </w:p>
    <w:p w14:paraId="3F93FFF3" w14:textId="77777777"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lang w:val="it-IT"/>
        </w:rPr>
      </w:pPr>
      <w:r w:rsidRPr="008506FD">
        <w:rPr>
          <w:rFonts w:ascii="Calibri" w:eastAsia="Times New Roman" w:hAnsi="Calibri" w:cs="Times New Roman"/>
          <w:iCs/>
          <w:sz w:val="24"/>
          <w:szCs w:val="24"/>
          <w:lang w:val="it-IT"/>
        </w:rPr>
        <w:t>k = 70% - grad mediu de ocupare a locurilor în autobuz;</w:t>
      </w:r>
    </w:p>
    <w:bookmarkEnd w:id="29"/>
    <w:p w14:paraId="2BCED715" w14:textId="77777777" w:rsidR="00C94781" w:rsidRPr="006A3BB6" w:rsidRDefault="00C94781" w:rsidP="00C94781">
      <w:pPr>
        <w:spacing w:after="0" w:line="240" w:lineRule="auto"/>
        <w:jc w:val="both"/>
        <w:rPr>
          <w:rFonts w:ascii="Calibri" w:hAnsi="Calibri" w:cs="Times New Roman"/>
          <w:color w:val="FF0000"/>
          <w:sz w:val="24"/>
          <w:szCs w:val="24"/>
          <w:lang w:val="it-IT"/>
        </w:rPr>
      </w:pPr>
    </w:p>
    <w:p w14:paraId="391E173F" w14:textId="02DA2307" w:rsidR="00C94781" w:rsidRPr="008506FD" w:rsidRDefault="001A357A" w:rsidP="00C94781">
      <w:pPr>
        <w:spacing w:after="0" w:line="240" w:lineRule="auto"/>
        <w:jc w:val="both"/>
        <w:rPr>
          <w:rFonts w:ascii="Calibri" w:hAnsi="Calibri" w:cs="Times New Roman"/>
          <w:sz w:val="24"/>
          <w:szCs w:val="24"/>
          <w:lang w:val="it-IT"/>
        </w:rPr>
      </w:pPr>
      <w:r w:rsidRPr="001A357A">
        <w:rPr>
          <w:rFonts w:ascii="Calibri" w:hAnsi="Calibri" w:cs="Times New Roman"/>
          <w:sz w:val="24"/>
          <w:szCs w:val="24"/>
          <w:lang w:val="it-IT"/>
        </w:rPr>
        <w:t>Tariful mediu pe km/loc (lei/km/loc) este fundamentat pe structura elementelor de cheltuieli conform anexei nr. 2 la Normele-cadru privind stabilirea, ajustarea și modificarea tarifelor pentru serviciile publice de transport local și județean de persoane, aprobate prin Ordinul ANRSC nr. 272/2007 cu modificările şi completările ulterioare</w:t>
      </w:r>
      <w:r w:rsidR="00C94781" w:rsidRPr="008506FD">
        <w:rPr>
          <w:rFonts w:ascii="Calibri" w:hAnsi="Calibri" w:cs="Times New Roman"/>
          <w:sz w:val="24"/>
          <w:szCs w:val="24"/>
          <w:lang w:val="it-IT"/>
        </w:rPr>
        <w:t>.</w:t>
      </w:r>
    </w:p>
    <w:p w14:paraId="526EA4D3" w14:textId="77777777" w:rsidR="00C94781" w:rsidRPr="008506FD" w:rsidRDefault="00C94781" w:rsidP="00C94781">
      <w:pPr>
        <w:spacing w:after="0" w:line="240" w:lineRule="auto"/>
        <w:rPr>
          <w:rFonts w:ascii="Calibri" w:eastAsia="Times New Roman" w:hAnsi="Calibri" w:cs="Times New Roman"/>
          <w:b/>
          <w:sz w:val="24"/>
          <w:szCs w:val="24"/>
          <w:lang w:val="ro-RO"/>
        </w:rPr>
      </w:pPr>
    </w:p>
    <w:p w14:paraId="79B623CA" w14:textId="0115949B"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b/>
          <w:sz w:val="24"/>
          <w:szCs w:val="24"/>
          <w:lang w:val="ro-RO"/>
        </w:rPr>
        <w:t xml:space="preserve">6.4.8.3.8. </w:t>
      </w:r>
      <w:r w:rsidRPr="008506FD">
        <w:rPr>
          <w:rFonts w:ascii="Calibri" w:eastAsia="Times New Roman" w:hAnsi="Calibri" w:cs="Times New Roman"/>
          <w:sz w:val="24"/>
          <w:szCs w:val="24"/>
          <w:lang w:val="ro-RO"/>
        </w:rPr>
        <w:t xml:space="preserve">Operatorul/operatorii de transport căruia/cărora li se va atribui gestiunea serviciului de transport public judeţean pe traseele de transport din judeţul </w:t>
      </w:r>
      <w:r w:rsidR="006A3BB6" w:rsidRPr="008506FD">
        <w:rPr>
          <w:rFonts w:ascii="Calibri" w:eastAsia="Times New Roman" w:hAnsi="Calibri" w:cs="Times New Roman"/>
          <w:sz w:val="24"/>
          <w:szCs w:val="24"/>
          <w:lang w:val="ro-RO"/>
        </w:rPr>
        <w:t>Argeș</w:t>
      </w:r>
      <w:r w:rsidRPr="008506FD">
        <w:rPr>
          <w:rFonts w:ascii="Calibri" w:eastAsia="Times New Roman" w:hAnsi="Calibri" w:cs="Times New Roman"/>
          <w:sz w:val="24"/>
          <w:szCs w:val="24"/>
          <w:lang w:val="ro-RO"/>
        </w:rPr>
        <w:t xml:space="preserve"> vor avea obligaţia menţinerii tarifelor</w:t>
      </w:r>
      <w:r w:rsidR="008B5832">
        <w:rPr>
          <w:rFonts w:ascii="Calibri" w:eastAsia="Times New Roman" w:hAnsi="Calibri" w:cs="Times New Roman"/>
          <w:sz w:val="24"/>
          <w:szCs w:val="24"/>
          <w:lang w:val="ro-RO"/>
        </w:rPr>
        <w:t xml:space="preserve"> medii lei/km/loc</w:t>
      </w:r>
      <w:r w:rsidRPr="008506FD">
        <w:rPr>
          <w:rFonts w:ascii="Calibri" w:eastAsia="Times New Roman" w:hAnsi="Calibri" w:cs="Times New Roman"/>
          <w:sz w:val="24"/>
          <w:szCs w:val="24"/>
          <w:lang w:val="ro-RO"/>
        </w:rPr>
        <w:t xml:space="preserve"> ofertate în cadrul procedurii de achiziţie a contractului de delegare a gestiunii serviciului pe traseele de transport judeţean din judeţul </w:t>
      </w:r>
      <w:r w:rsidR="006A3BB6" w:rsidRPr="008506FD">
        <w:rPr>
          <w:rFonts w:ascii="Calibri" w:eastAsia="Times New Roman" w:hAnsi="Calibri" w:cs="Times New Roman"/>
          <w:sz w:val="24"/>
          <w:szCs w:val="24"/>
          <w:lang w:val="ro-RO"/>
        </w:rPr>
        <w:t>Argeș</w:t>
      </w:r>
      <w:r w:rsidRPr="008506FD">
        <w:rPr>
          <w:rFonts w:ascii="Calibri" w:eastAsia="Times New Roman" w:hAnsi="Calibri" w:cs="Times New Roman"/>
          <w:sz w:val="24"/>
          <w:szCs w:val="24"/>
          <w:lang w:val="ro-RO"/>
        </w:rPr>
        <w:t xml:space="preserve"> pe o perioadă de minim </w:t>
      </w:r>
      <w:r w:rsidR="00A427CE">
        <w:rPr>
          <w:rFonts w:ascii="Calibri" w:eastAsia="Times New Roman" w:hAnsi="Calibri" w:cs="Times New Roman"/>
          <w:sz w:val="24"/>
          <w:szCs w:val="24"/>
          <w:lang w:val="ro-RO"/>
        </w:rPr>
        <w:t>6</w:t>
      </w:r>
      <w:r w:rsidRPr="008506FD">
        <w:rPr>
          <w:rFonts w:ascii="Calibri" w:eastAsia="Times New Roman" w:hAnsi="Calibri" w:cs="Times New Roman"/>
          <w:sz w:val="24"/>
          <w:szCs w:val="24"/>
          <w:lang w:val="ro-RO"/>
        </w:rPr>
        <w:t xml:space="preserve"> luni de la încheierea contractului/contractelor de delegare a gestiunii serviciului. Ajustarea tarifelor se va face după acest interval minim pe baza cererilor fundamentate şi însoţite de documente justificative, primite de la operatorii de transport, prin hotărâri ale Consiliului Judeţean </w:t>
      </w:r>
      <w:r w:rsidR="006A3BB6" w:rsidRPr="008506FD">
        <w:rPr>
          <w:rFonts w:ascii="Calibri" w:eastAsia="Times New Roman" w:hAnsi="Calibri" w:cs="Times New Roman"/>
          <w:sz w:val="24"/>
          <w:szCs w:val="24"/>
          <w:lang w:val="ro-RO"/>
        </w:rPr>
        <w:t>Argeș</w:t>
      </w:r>
      <w:r w:rsidRPr="008506FD">
        <w:rPr>
          <w:rFonts w:ascii="Calibri" w:eastAsia="Times New Roman" w:hAnsi="Calibri" w:cs="Times New Roman"/>
          <w:sz w:val="24"/>
          <w:szCs w:val="24"/>
          <w:lang w:val="ro-RO"/>
        </w:rPr>
        <w:t xml:space="preserve">, conform reglementărilor în vigoare. </w:t>
      </w:r>
    </w:p>
    <w:p w14:paraId="5B880739" w14:textId="77777777" w:rsidR="00C94781" w:rsidRPr="008506FD" w:rsidRDefault="00C94781" w:rsidP="00C94781">
      <w:pPr>
        <w:spacing w:after="0" w:line="240" w:lineRule="auto"/>
        <w:jc w:val="both"/>
        <w:rPr>
          <w:rFonts w:ascii="Calibri" w:eastAsia="Times New Roman" w:hAnsi="Calibri" w:cs="Times New Roman"/>
          <w:sz w:val="24"/>
          <w:szCs w:val="24"/>
          <w:lang w:val="ro-RO"/>
        </w:rPr>
      </w:pPr>
    </w:p>
    <w:p w14:paraId="0C8A05E1" w14:textId="4024C654"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b/>
          <w:sz w:val="24"/>
          <w:szCs w:val="24"/>
          <w:lang w:val="ro-RO"/>
        </w:rPr>
        <w:t xml:space="preserve">6.4.8.3.9. </w:t>
      </w:r>
      <w:r w:rsidRPr="008506FD">
        <w:rPr>
          <w:rFonts w:ascii="Calibri" w:eastAsia="Times New Roman" w:hAnsi="Calibri" w:cs="Times New Roman"/>
          <w:sz w:val="24"/>
          <w:szCs w:val="24"/>
          <w:lang w:val="ro-RO"/>
        </w:rPr>
        <w:t>(1)  Ajustarea tarifelor - reprezintă operaţiunea de corelare a nivelurilor tarifelor stabilite anterior, cu evoluţia generală a preţurilor şi tarifelor din economie, potrivit Normelor - cadru aprobate prin Ordinul nr. 272/2007</w:t>
      </w:r>
      <w:r w:rsidR="005B5B23" w:rsidRPr="005B5B23">
        <w:t xml:space="preserve"> </w:t>
      </w:r>
      <w:r w:rsidR="005B5B23" w:rsidRPr="005B5B23">
        <w:rPr>
          <w:rFonts w:ascii="Calibri" w:eastAsia="Times New Roman" w:hAnsi="Calibri" w:cs="Times New Roman"/>
          <w:sz w:val="24"/>
          <w:szCs w:val="24"/>
          <w:lang w:val="ro-RO"/>
        </w:rPr>
        <w:t>cu modificările şi completările ulterioare</w:t>
      </w:r>
      <w:r w:rsidRPr="008506FD">
        <w:rPr>
          <w:rFonts w:ascii="Calibri" w:eastAsia="Times New Roman" w:hAnsi="Calibri" w:cs="Times New Roman"/>
          <w:sz w:val="24"/>
          <w:szCs w:val="24"/>
          <w:lang w:val="ro-RO"/>
        </w:rPr>
        <w:t>.</w:t>
      </w:r>
    </w:p>
    <w:p w14:paraId="261038FE" w14:textId="5DD960FA"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 xml:space="preserve">(2) </w:t>
      </w:r>
      <w:r w:rsidR="001A357A" w:rsidRPr="001A357A">
        <w:rPr>
          <w:rFonts w:ascii="Calibri" w:eastAsia="Times New Roman" w:hAnsi="Calibri" w:cs="Times New Roman"/>
          <w:sz w:val="24"/>
          <w:szCs w:val="24"/>
          <w:lang w:val="ro-RO"/>
        </w:rPr>
        <w:t>Tarifele se ajustează periodic până la nivelul rezultat din evoluţia indicelui preţului de consum total pe economie, prin hotărâri ale autorităţilor publice locale competente.Tarifele de călătorie pentru serviciul public de transport judeţean de persoane prin curse regulate se pot ajusta periodic, la cererea operatorilor de transport, la un interval de minim 3 luni, aşa cum menţionează Normele-cadru privind stabilirea, ajustarea și modificarea tarifelor pentru serviciile de transport public local şi judeţean de persoane, cel mult până la nivelul rezultat din aplicarea coeficientului de indexare cu evoluţia indicelui preţului de consum total, calculat pentru perioada cuprinsă între luna de referinţă corespunzătoare precedentei aprobări şi luna celui mai recent indice publicat de Institutul Naţional de Statistică la data solicitării</w:t>
      </w:r>
      <w:r w:rsidRPr="008506FD">
        <w:rPr>
          <w:rFonts w:ascii="Calibri" w:eastAsia="Times New Roman" w:hAnsi="Calibri" w:cs="Times New Roman"/>
          <w:sz w:val="24"/>
          <w:szCs w:val="24"/>
          <w:lang w:val="ro-RO"/>
        </w:rPr>
        <w:t>.</w:t>
      </w:r>
    </w:p>
    <w:p w14:paraId="57674136" w14:textId="77777777"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(3) Nivelul tarifului mediu pe km/loc pentru serviciile publice de transport judeţean de persoane se determină pe baza analizei situaţiei economico-financiare a operatorilor de transport/transportatorilor autorizaţi, precum şi a influenţelor reale primite în costuri, determinate de evoluţia indicelui preţului de consum total pe economie comunicat de Institutul Naţional de Statistică.</w:t>
      </w:r>
    </w:p>
    <w:p w14:paraId="2F3DA5C3" w14:textId="4ED21A67"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(4) Modificarea tarifelor - reprezintă operaţiunea de corelare a nivelurilor costurilor şi tarifelor stabilite anterior, aplicabilă în situaţiile în care intervin schimbări în structura tarifelor şi/sau a nivelului acestora care conduc la recalcularea tarifelor, potrivit  Normelor - cadru aprobate prin Ordinul nr. 272/2007</w:t>
      </w:r>
      <w:r w:rsidR="005B5B23">
        <w:rPr>
          <w:rFonts w:ascii="Calibri" w:eastAsia="Times New Roman" w:hAnsi="Calibri" w:cs="Times New Roman"/>
          <w:sz w:val="24"/>
          <w:szCs w:val="24"/>
          <w:lang w:val="ro-RO"/>
        </w:rPr>
        <w:t xml:space="preserve"> cu modificările și completările ulterioare</w:t>
      </w:r>
      <w:r w:rsidRPr="008506FD">
        <w:rPr>
          <w:rFonts w:ascii="Calibri" w:eastAsia="Times New Roman" w:hAnsi="Calibri" w:cs="Times New Roman"/>
          <w:sz w:val="24"/>
          <w:szCs w:val="24"/>
          <w:lang w:val="ro-RO"/>
        </w:rPr>
        <w:t>.</w:t>
      </w:r>
    </w:p>
    <w:p w14:paraId="45D546E9" w14:textId="2A594B52" w:rsidR="005B5B23"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 xml:space="preserve">(5) </w:t>
      </w:r>
      <w:r w:rsidR="005B5B23" w:rsidRPr="005B5B23">
        <w:rPr>
          <w:rFonts w:ascii="Calibri" w:eastAsia="Times New Roman" w:hAnsi="Calibri" w:cs="Times New Roman"/>
          <w:sz w:val="24"/>
          <w:szCs w:val="24"/>
          <w:lang w:val="ro-RO"/>
        </w:rPr>
        <w:t>Tarifele pentru serviciul public de transport județean de persoane prin curse regulate se pot modifica, în următoarele situații</w:t>
      </w:r>
      <w:r w:rsidR="005B5B23">
        <w:rPr>
          <w:rFonts w:ascii="Calibri" w:eastAsia="Times New Roman" w:hAnsi="Calibri" w:cs="Times New Roman"/>
          <w:sz w:val="24"/>
          <w:szCs w:val="24"/>
          <w:lang w:val="ro-RO"/>
        </w:rPr>
        <w:t>:</w:t>
      </w:r>
    </w:p>
    <w:p w14:paraId="1CE3C979" w14:textId="77777777" w:rsidR="005B5B23" w:rsidRPr="005B5B23" w:rsidRDefault="005B5B23" w:rsidP="005B5B23">
      <w:pPr>
        <w:spacing w:line="240" w:lineRule="auto"/>
        <w:jc w:val="both"/>
        <w:rPr>
          <w:rFonts w:eastAsia="Times New Roman" w:cstheme="minorHAnsi"/>
          <w:sz w:val="24"/>
          <w:lang w:val="ro-RO"/>
        </w:rPr>
      </w:pPr>
      <w:r w:rsidRPr="005B5B23">
        <w:rPr>
          <w:rFonts w:eastAsia="Times New Roman" w:cstheme="minorHAnsi"/>
          <w:sz w:val="24"/>
          <w:lang w:val="ro-RO"/>
        </w:rPr>
        <w:t>a) la modificarea majoră a unuia sau a mai multor elemente de cheltuieli, determinată de modificarea prețurilor de achiziție din piață, a condițiilor de exploatare sau a obligațiilor de serviciu public, care au o influență în creșterea nivelului tarifelor mai mare decât cea determinată de influența indicelui prețului de consum total calculat pe o perioadă de 3 luni consecutive anterioare datei cererii de modificare;</w:t>
      </w:r>
    </w:p>
    <w:p w14:paraId="69B4D9C2" w14:textId="77777777" w:rsidR="005B5B23" w:rsidRPr="005B5B23" w:rsidRDefault="005B5B23" w:rsidP="005B5B23">
      <w:pPr>
        <w:spacing w:line="240" w:lineRule="auto"/>
        <w:jc w:val="both"/>
        <w:rPr>
          <w:rFonts w:eastAsia="Times New Roman" w:cstheme="minorHAnsi"/>
          <w:sz w:val="24"/>
          <w:lang w:val="ro-RO"/>
        </w:rPr>
      </w:pPr>
      <w:r w:rsidRPr="005B5B23">
        <w:rPr>
          <w:rFonts w:eastAsia="Times New Roman" w:cstheme="minorHAnsi"/>
          <w:sz w:val="24"/>
          <w:lang w:val="ro-RO"/>
        </w:rPr>
        <w:lastRenderedPageBreak/>
        <w:t>b) la modificarea cheltuielilor cu amortizarea/redevența, ca urmare a punerii în funcțiune a unor mijloacelor fixe rezultate din investițiile realizate în instalații, echipamente și mijloace de transport pentru îmbunătățirea calitativă a serviciului și numai după înregistrarea acestora în contabilitate;</w:t>
      </w:r>
    </w:p>
    <w:p w14:paraId="5A12C729" w14:textId="77777777" w:rsidR="005B5B23" w:rsidRPr="005B5B23" w:rsidRDefault="005B5B23" w:rsidP="005B5B23">
      <w:pPr>
        <w:spacing w:line="240" w:lineRule="auto"/>
        <w:jc w:val="both"/>
        <w:rPr>
          <w:rFonts w:eastAsia="Times New Roman" w:cstheme="minorHAnsi"/>
          <w:sz w:val="24"/>
          <w:lang w:val="ro-RO"/>
        </w:rPr>
      </w:pPr>
      <w:r w:rsidRPr="005B5B23">
        <w:rPr>
          <w:rFonts w:eastAsia="Times New Roman" w:cstheme="minorHAnsi"/>
          <w:sz w:val="24"/>
          <w:lang w:val="ro-RO"/>
        </w:rPr>
        <w:t>c) la modificarea structurii tarifului, ca urmare a introducerii unor noi elemente de cheltuieli ori a eliminării sau modificării nivelului acestora, survenite prin efectul legii, ce au influență în costurile totale ale operatorului de transport/transportatorului autorizat.</w:t>
      </w:r>
    </w:p>
    <w:p w14:paraId="1D6F4803" w14:textId="77777777" w:rsidR="005B5B23" w:rsidRPr="005B5B23" w:rsidRDefault="005B5B23" w:rsidP="005B5B23">
      <w:pPr>
        <w:spacing w:line="240" w:lineRule="auto"/>
        <w:jc w:val="both"/>
        <w:rPr>
          <w:rFonts w:eastAsia="Times New Roman" w:cstheme="minorHAnsi"/>
          <w:sz w:val="24"/>
          <w:lang w:val="ro-RO"/>
        </w:rPr>
      </w:pPr>
      <w:r w:rsidRPr="005B5B23">
        <w:rPr>
          <w:rFonts w:eastAsia="Times New Roman" w:cstheme="minorHAnsi"/>
          <w:sz w:val="24"/>
          <w:lang w:val="ro-RO"/>
        </w:rPr>
        <w:t>d) la modificarea gradului mediu de ocupare a locurilor în autobuz, pe baza datelor înregistrare în sistemul de numărare a călătorilor la nivelul unui an.</w:t>
      </w:r>
    </w:p>
    <w:p w14:paraId="6602FACE" w14:textId="29A06107" w:rsidR="005B5B23" w:rsidRPr="005B5B23" w:rsidRDefault="00C94781" w:rsidP="005B5B23">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 xml:space="preserve">(6) </w:t>
      </w:r>
      <w:r w:rsidR="005B5B23" w:rsidRPr="005B5B23">
        <w:rPr>
          <w:rFonts w:ascii="Calibri" w:eastAsia="Times New Roman" w:hAnsi="Calibri" w:cs="Times New Roman"/>
          <w:sz w:val="24"/>
          <w:szCs w:val="24"/>
          <w:lang w:val="ro-RO"/>
        </w:rPr>
        <w:t xml:space="preserve">Ajustarea și modificarea nivelului tarifului mediu pe km/loc pentru serviciile publice de transport județean de persoane se fac, în cazul în care gradul mediu de ocupare a locurilor în autobuz este identic cu cel din fundamentarea anterioară, în situaţiile prevăzute la art. 24 şi 26 din Normele-cadru aprobate prin Ordinul nr. 272/2007 </w:t>
      </w:r>
      <w:r w:rsidR="005B5B23">
        <w:rPr>
          <w:rFonts w:ascii="Calibri" w:eastAsia="Times New Roman" w:hAnsi="Calibri" w:cs="Times New Roman"/>
          <w:sz w:val="24"/>
          <w:szCs w:val="24"/>
          <w:lang w:val="ro-RO"/>
        </w:rPr>
        <w:t>cu modificările și completările ulterioare</w:t>
      </w:r>
      <w:r w:rsidR="005B5B23" w:rsidRPr="005B5B23">
        <w:rPr>
          <w:rFonts w:ascii="Calibri" w:eastAsia="Times New Roman" w:hAnsi="Calibri" w:cs="Times New Roman"/>
          <w:sz w:val="24"/>
          <w:szCs w:val="24"/>
          <w:lang w:val="ro-RO"/>
        </w:rPr>
        <w:t>, potrivit formulei:</w:t>
      </w:r>
    </w:p>
    <w:p w14:paraId="1B5C9C10" w14:textId="77777777" w:rsidR="005B5B23" w:rsidRPr="005B5B23" w:rsidRDefault="005B5B23" w:rsidP="005B5B23">
      <w:pPr>
        <w:spacing w:after="0" w:line="240" w:lineRule="auto"/>
        <w:jc w:val="both"/>
        <w:rPr>
          <w:rFonts w:ascii="Calibri" w:eastAsia="Times New Roman" w:hAnsi="Calibri" w:cs="Times New Roman"/>
          <w:sz w:val="24"/>
          <w:szCs w:val="24"/>
          <w:lang w:val="ro-RO"/>
        </w:rPr>
      </w:pPr>
      <w:r w:rsidRPr="005B5B23">
        <w:rPr>
          <w:rFonts w:ascii="Calibri" w:eastAsia="Times New Roman" w:hAnsi="Calibri" w:cs="Times New Roman"/>
          <w:sz w:val="24"/>
          <w:szCs w:val="24"/>
          <w:lang w:val="ro-RO"/>
        </w:rPr>
        <w:t>Tm (1) (km/loc) = Tm (0) (km/loc) + Delta (lei/km/loc), unde:</w:t>
      </w:r>
    </w:p>
    <w:p w14:paraId="4ADBC284" w14:textId="77777777" w:rsidR="005B5B23" w:rsidRPr="005B5B23" w:rsidRDefault="005B5B23" w:rsidP="005B5B23">
      <w:pPr>
        <w:spacing w:after="0" w:line="240" w:lineRule="auto"/>
        <w:jc w:val="both"/>
        <w:rPr>
          <w:rFonts w:ascii="Calibri" w:eastAsia="Times New Roman" w:hAnsi="Calibri" w:cs="Times New Roman"/>
          <w:sz w:val="24"/>
          <w:szCs w:val="24"/>
          <w:lang w:val="ro-RO"/>
        </w:rPr>
      </w:pPr>
      <w:r w:rsidRPr="005B5B23">
        <w:rPr>
          <w:rFonts w:ascii="Calibri" w:eastAsia="Times New Roman" w:hAnsi="Calibri" w:cs="Times New Roman"/>
          <w:sz w:val="24"/>
          <w:szCs w:val="24"/>
          <w:lang w:val="ro-RO"/>
        </w:rPr>
        <w:t>Tm (1) (km/loc) - tariful mediu ajustat sau, după caz, tariful mediu modificat (lei/km/loc);</w:t>
      </w:r>
    </w:p>
    <w:p w14:paraId="6BC21E56" w14:textId="77777777" w:rsidR="005B5B23" w:rsidRPr="005B5B23" w:rsidRDefault="005B5B23" w:rsidP="005B5B23">
      <w:pPr>
        <w:spacing w:after="0" w:line="240" w:lineRule="auto"/>
        <w:jc w:val="both"/>
        <w:rPr>
          <w:rFonts w:ascii="Calibri" w:eastAsia="Times New Roman" w:hAnsi="Calibri" w:cs="Times New Roman"/>
          <w:sz w:val="24"/>
          <w:szCs w:val="24"/>
          <w:lang w:val="ro-RO"/>
        </w:rPr>
      </w:pPr>
      <w:r w:rsidRPr="005B5B23">
        <w:rPr>
          <w:rFonts w:ascii="Calibri" w:eastAsia="Times New Roman" w:hAnsi="Calibri" w:cs="Times New Roman"/>
          <w:sz w:val="24"/>
          <w:szCs w:val="24"/>
          <w:lang w:val="ro-RO"/>
        </w:rPr>
        <w:t>Tm (0) (km/loc) - tariful mediu actual (lei/km/loc);</w:t>
      </w:r>
    </w:p>
    <w:p w14:paraId="119371B6" w14:textId="1112C806" w:rsidR="00C94781" w:rsidRPr="00D170EE" w:rsidRDefault="005B5B23" w:rsidP="005B5B23">
      <w:pPr>
        <w:spacing w:after="0" w:line="240" w:lineRule="auto"/>
        <w:jc w:val="both"/>
        <w:rPr>
          <w:rFonts w:eastAsia="Times New Roman" w:cstheme="minorHAnsi"/>
          <w:sz w:val="24"/>
          <w:szCs w:val="24"/>
          <w:lang w:val="ro-RO"/>
        </w:rPr>
      </w:pPr>
      <w:r w:rsidRPr="00D170EE">
        <w:rPr>
          <w:rFonts w:eastAsia="Times New Roman" w:cstheme="minorHAnsi"/>
          <w:sz w:val="24"/>
          <w:szCs w:val="24"/>
          <w:lang w:val="ro-RO"/>
        </w:rPr>
        <w:t>Delta (km/loc) - creșterea cheltuielilor totale determinată de influențele reale primite în costuri (lei).</w:t>
      </w:r>
    </w:p>
    <w:p w14:paraId="607E0B16" w14:textId="1640E33D" w:rsidR="00C94781" w:rsidRPr="00D170EE" w:rsidRDefault="00C94781" w:rsidP="00C94781">
      <w:pPr>
        <w:spacing w:after="0" w:line="240" w:lineRule="auto"/>
        <w:jc w:val="both"/>
        <w:rPr>
          <w:rFonts w:eastAsia="Times New Roman" w:cstheme="minorHAnsi"/>
          <w:sz w:val="24"/>
          <w:szCs w:val="24"/>
          <w:lang w:val="ro-RO"/>
        </w:rPr>
      </w:pPr>
      <w:r w:rsidRPr="00D170EE">
        <w:rPr>
          <w:rFonts w:eastAsia="Times New Roman" w:cstheme="minorHAnsi"/>
          <w:sz w:val="24"/>
          <w:szCs w:val="24"/>
          <w:lang w:val="ro-RO"/>
        </w:rPr>
        <w:t xml:space="preserve">(7) </w:t>
      </w:r>
      <w:r w:rsidR="00DC2CD9" w:rsidRPr="00D170EE">
        <w:rPr>
          <w:rFonts w:eastAsia="Times New Roman" w:cstheme="minorHAnsi"/>
          <w:sz w:val="24"/>
          <w:szCs w:val="24"/>
          <w:lang w:val="ro-RO"/>
        </w:rPr>
        <w:t>Nivelul tarifului mediu ajustat/modificat Tm (1) (km/loc) se fundamentează de către operatorii de transport rutier, pe structura elementelor de cheltuieli prevăzută în anexa nr. 2 din Normele-cadru privind stabilirea, ajustarea și modificarea tarifelor pentru serviciile publice de transport local și județean de persoane aprobate prin Ordinul ANRSC nr. 272/2007 cu modificările şi completările ulterioare</w:t>
      </w:r>
      <w:r w:rsidRPr="00D170EE">
        <w:rPr>
          <w:rFonts w:eastAsia="Times New Roman" w:cstheme="minorHAnsi"/>
          <w:sz w:val="24"/>
          <w:szCs w:val="24"/>
          <w:lang w:val="ro-RO"/>
        </w:rPr>
        <w:t>.</w:t>
      </w:r>
    </w:p>
    <w:p w14:paraId="70180D18" w14:textId="77777777" w:rsidR="00DC2CD9" w:rsidRPr="00D170EE" w:rsidRDefault="00DC2CD9" w:rsidP="00DC2CD9">
      <w:pPr>
        <w:spacing w:line="240" w:lineRule="auto"/>
        <w:jc w:val="both"/>
        <w:rPr>
          <w:rFonts w:eastAsia="Times New Roman" w:cstheme="minorHAnsi"/>
          <w:sz w:val="24"/>
          <w:lang w:val="ro-RO"/>
        </w:rPr>
      </w:pPr>
      <w:r w:rsidRPr="00D170EE">
        <w:rPr>
          <w:rFonts w:eastAsia="Times New Roman" w:cstheme="minorHAnsi"/>
          <w:sz w:val="24"/>
          <w:lang w:val="ro-RO"/>
        </w:rPr>
        <w:t>Modificarea nivelului tarifului mediu pe km/loc, în cazul în care se modifică gradul mediu de ocupare a locurilor în autobuz, se face potrivit formulei:</w:t>
      </w:r>
    </w:p>
    <w:p w14:paraId="65BB41A9" w14:textId="77777777" w:rsidR="00DC2CD9" w:rsidRPr="00DC2CD9" w:rsidRDefault="00DC2CD9" w:rsidP="00DC2CD9">
      <w:pPr>
        <w:spacing w:line="240" w:lineRule="auto"/>
        <w:jc w:val="center"/>
        <w:rPr>
          <w:rFonts w:ascii="Times New Roman" w:eastAsia="Times New Roman" w:hAnsi="Times New Roman" w:cs="Times New Roman"/>
          <w:sz w:val="24"/>
          <w:lang w:val="ro-RO"/>
        </w:rPr>
      </w:pPr>
      <w:r w:rsidRPr="00DC2CD9">
        <w:rPr>
          <w:rFonts w:ascii="Times New Roman" w:eastAsia="Times New Roman" w:hAnsi="Times New Roman" w:cs="Times New Roman"/>
          <w:noProof/>
          <w:sz w:val="24"/>
        </w:rPr>
        <w:drawing>
          <wp:inline distT="0" distB="0" distL="0" distR="0" wp14:anchorId="297F6C97" wp14:editId="1875A5C3">
            <wp:extent cx="3296285" cy="882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96285" cy="882650"/>
                    </a:xfrm>
                    <a:prstGeom prst="rect">
                      <a:avLst/>
                    </a:prstGeom>
                    <a:noFill/>
                    <a:ln>
                      <a:noFill/>
                    </a:ln>
                  </pic:spPr>
                </pic:pic>
              </a:graphicData>
            </a:graphic>
          </wp:inline>
        </w:drawing>
      </w:r>
    </w:p>
    <w:p w14:paraId="5BD2D89E" w14:textId="77777777" w:rsidR="00DC2CD9" w:rsidRPr="00DC2CD9" w:rsidRDefault="00DC2CD9" w:rsidP="00DC2CD9">
      <w:pPr>
        <w:spacing w:line="240" w:lineRule="auto"/>
        <w:rPr>
          <w:rFonts w:eastAsia="Times New Roman" w:cstheme="minorHAnsi"/>
          <w:sz w:val="24"/>
          <w:lang w:val="ro-RO"/>
        </w:rPr>
      </w:pPr>
      <w:r w:rsidRPr="00DC2CD9">
        <w:rPr>
          <w:rFonts w:eastAsia="Times New Roman" w:cstheme="minorHAnsi"/>
          <w:sz w:val="24"/>
          <w:lang w:val="ro-RO"/>
        </w:rPr>
        <w:t>Unde:</w:t>
      </w:r>
    </w:p>
    <w:p w14:paraId="42CD18A3" w14:textId="77777777" w:rsidR="00DC2CD9" w:rsidRPr="00DC2CD9" w:rsidRDefault="00DC2CD9" w:rsidP="00DC2CD9">
      <w:pPr>
        <w:spacing w:line="240" w:lineRule="auto"/>
        <w:rPr>
          <w:rFonts w:eastAsia="Times New Roman" w:cstheme="minorHAnsi"/>
          <w:sz w:val="24"/>
          <w:lang w:val="ro-RO"/>
        </w:rPr>
      </w:pPr>
      <w:r w:rsidRPr="00DC2CD9">
        <w:rPr>
          <w:rFonts w:eastAsia="Times New Roman" w:cstheme="minorHAnsi"/>
          <w:i/>
          <w:sz w:val="24"/>
          <w:lang w:val="ro-RO"/>
        </w:rPr>
        <w:t>Tm (1)</w:t>
      </w:r>
      <w:r w:rsidRPr="00DC2CD9">
        <w:rPr>
          <w:rFonts w:eastAsia="Times New Roman" w:cstheme="minorHAnsi"/>
          <w:sz w:val="24"/>
          <w:lang w:val="ro-RO"/>
        </w:rPr>
        <w:t xml:space="preserve"> – tariful mediu modificat  (lei/km/loc);</w:t>
      </w:r>
    </w:p>
    <w:p w14:paraId="51370CFD" w14:textId="77777777" w:rsidR="00DC2CD9" w:rsidRPr="00DC2CD9" w:rsidRDefault="00DC2CD9" w:rsidP="00DC2CD9">
      <w:pPr>
        <w:spacing w:line="240" w:lineRule="auto"/>
        <w:rPr>
          <w:rFonts w:eastAsia="Times New Roman" w:cstheme="minorHAnsi"/>
          <w:sz w:val="24"/>
          <w:lang w:val="ro-RO"/>
        </w:rPr>
      </w:pPr>
      <w:r w:rsidRPr="00DC2CD9">
        <w:rPr>
          <w:rFonts w:eastAsia="Times New Roman" w:cstheme="minorHAnsi"/>
          <w:i/>
          <w:sz w:val="24"/>
          <w:lang w:val="ro-RO"/>
        </w:rPr>
        <w:t>V (1) (t)</w:t>
      </w:r>
      <w:r w:rsidRPr="00DC2CD9">
        <w:rPr>
          <w:rFonts w:eastAsia="Times New Roman" w:cstheme="minorHAnsi"/>
          <w:sz w:val="24"/>
          <w:lang w:val="ro-RO"/>
        </w:rPr>
        <w:t xml:space="preserve"> – valoarea totală a serviciului modificată pe baza influenţelor reale primite în costuri  (lei);</w:t>
      </w:r>
    </w:p>
    <w:p w14:paraId="47FA35B4" w14:textId="77777777" w:rsidR="00DC2CD9" w:rsidRPr="00DC2CD9" w:rsidRDefault="00DC2CD9" w:rsidP="00DC2CD9">
      <w:pPr>
        <w:spacing w:line="240" w:lineRule="auto"/>
        <w:rPr>
          <w:rFonts w:eastAsia="Times New Roman" w:cstheme="minorHAnsi"/>
          <w:sz w:val="24"/>
          <w:lang w:val="ro-RO"/>
        </w:rPr>
      </w:pPr>
      <w:r w:rsidRPr="00DC2CD9">
        <w:rPr>
          <w:rFonts w:eastAsia="Times New Roman" w:cstheme="minorHAnsi"/>
          <w:i/>
          <w:sz w:val="24"/>
          <w:lang w:val="ro-RO"/>
        </w:rPr>
        <w:t>N (km)</w:t>
      </w:r>
      <w:r w:rsidRPr="00DC2CD9">
        <w:rPr>
          <w:rFonts w:eastAsia="Times New Roman" w:cstheme="minorHAnsi"/>
          <w:sz w:val="24"/>
          <w:lang w:val="ro-RO"/>
        </w:rPr>
        <w:t xml:space="preserve"> – conform semnificaţiei de la art. 27^5 alin. (1);</w:t>
      </w:r>
    </w:p>
    <w:p w14:paraId="64EB1487" w14:textId="4B49040F" w:rsidR="00DC2CD9" w:rsidRPr="00DC2CD9" w:rsidRDefault="00DC2CD9" w:rsidP="00DC2CD9">
      <w:pPr>
        <w:spacing w:line="240" w:lineRule="auto"/>
        <w:jc w:val="both"/>
        <w:rPr>
          <w:rFonts w:eastAsia="Times New Roman" w:cstheme="minorHAnsi"/>
          <w:sz w:val="24"/>
          <w:lang w:val="ro-RO"/>
        </w:rPr>
      </w:pPr>
      <w:r w:rsidRPr="00DC2CD9">
        <w:rPr>
          <w:rFonts w:eastAsia="Times New Roman" w:cstheme="minorHAnsi"/>
          <w:i/>
          <w:sz w:val="24"/>
          <w:lang w:val="ro-RO"/>
        </w:rPr>
        <w:t>Cap.m (1) (loc)</w:t>
      </w:r>
      <w:r w:rsidRPr="00DC2CD9">
        <w:rPr>
          <w:rFonts w:eastAsia="Times New Roman" w:cstheme="minorHAnsi"/>
          <w:sz w:val="24"/>
          <w:lang w:val="ro-RO"/>
        </w:rPr>
        <w:t xml:space="preserve"> – capacitatea medie de transport modificată faţă de fundamentarea anterioară, pe baza gradului mediu de ocupare a locurilor din autobuz determinat, la nivelul unui an, prin sistemul de numărare a călătorilor.</w:t>
      </w:r>
    </w:p>
    <w:p w14:paraId="5E7C3F21" w14:textId="42C23290"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 xml:space="preserve">(8) </w:t>
      </w:r>
      <w:r w:rsidR="00DC2CD9" w:rsidRPr="00DC2CD9">
        <w:rPr>
          <w:rFonts w:ascii="Calibri" w:eastAsia="Times New Roman" w:hAnsi="Calibri" w:cs="Times New Roman"/>
          <w:sz w:val="24"/>
          <w:szCs w:val="24"/>
          <w:lang w:val="ro-RO"/>
        </w:rPr>
        <w:t>Ajustarea și modificarea tarifului mediu pe km/loc se aprobă de către consiliul județean la cererea operatorilor de transport rutier, pe baza documentelor prevăzute art. 20 din Normele-cadru aprobate prin Ordinul ANRSC nr. 272/2007 cu modificările şi completările ulterioare</w:t>
      </w:r>
      <w:r w:rsidR="00DC2CD9">
        <w:rPr>
          <w:rFonts w:ascii="Calibri" w:eastAsia="Times New Roman" w:hAnsi="Calibri" w:cs="Times New Roman"/>
          <w:sz w:val="24"/>
          <w:szCs w:val="24"/>
          <w:lang w:val="ro-RO"/>
        </w:rPr>
        <w:t>:</w:t>
      </w:r>
    </w:p>
    <w:p w14:paraId="5F8EC3A8" w14:textId="77777777" w:rsidR="00C94781" w:rsidRPr="008506FD" w:rsidRDefault="00C94781" w:rsidP="00C94781">
      <w:pPr>
        <w:spacing w:after="0" w:line="240" w:lineRule="auto"/>
        <w:ind w:left="270"/>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 xml:space="preserve">a) cererea de stabilire, ajustare sau modificare, care conține, după caz: tarifele în vigoare, în cazul ajustării sau modificării, și tarifele solicitate, inclusiv TVA; justificarea propunerii de stabilire, ajustare </w:t>
      </w:r>
      <w:r w:rsidRPr="008506FD">
        <w:rPr>
          <w:rFonts w:ascii="Calibri" w:eastAsia="Times New Roman" w:hAnsi="Calibri" w:cs="Times New Roman"/>
          <w:sz w:val="24"/>
          <w:szCs w:val="24"/>
          <w:lang w:val="ro-RO"/>
        </w:rPr>
        <w:lastRenderedPageBreak/>
        <w:t>sau modificare se face pe baza unui memoriu tehnico-economic, care prezintă oportunitatea fundamentării tarifelor datorată creșterii principalelor elemente de cheltuieli;</w:t>
      </w:r>
    </w:p>
    <w:p w14:paraId="02F4E8BD" w14:textId="77777777" w:rsidR="00C94781" w:rsidRPr="008506FD" w:rsidRDefault="00C94781" w:rsidP="00C94781">
      <w:pPr>
        <w:spacing w:after="0" w:line="240" w:lineRule="auto"/>
        <w:ind w:left="270"/>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b) fișele de fundamentare pentru stabilirea, ajustarea sau modificarea tarifelor;</w:t>
      </w:r>
    </w:p>
    <w:p w14:paraId="089152EF" w14:textId="77777777" w:rsidR="00C94781" w:rsidRPr="008506FD" w:rsidRDefault="00C94781" w:rsidP="00C94781">
      <w:pPr>
        <w:spacing w:after="0" w:line="240" w:lineRule="auto"/>
        <w:ind w:left="270"/>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c) alte date și informații necesare fundamentării tarifelor propuse.</w:t>
      </w:r>
    </w:p>
    <w:p w14:paraId="4A275E1D" w14:textId="08166587"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 xml:space="preserve">Consiliul Judeţean </w:t>
      </w:r>
      <w:r w:rsidR="006A3BB6" w:rsidRPr="008506FD">
        <w:rPr>
          <w:rFonts w:ascii="Calibri" w:eastAsia="Times New Roman" w:hAnsi="Calibri" w:cs="Times New Roman"/>
          <w:sz w:val="24"/>
          <w:szCs w:val="24"/>
          <w:lang w:val="ro-RO"/>
        </w:rPr>
        <w:t>Argeș</w:t>
      </w:r>
      <w:r w:rsidRPr="008506FD">
        <w:rPr>
          <w:rFonts w:ascii="Calibri" w:eastAsia="Times New Roman" w:hAnsi="Calibri" w:cs="Times New Roman"/>
          <w:sz w:val="24"/>
          <w:szCs w:val="24"/>
          <w:lang w:val="ro-RO"/>
        </w:rPr>
        <w:t xml:space="preserve"> poate solicita în condiţiile legii de la operatorii de transport rutier orice date și informații pentru clarificarea unor aspecte din propunerile de stabilire, ajustare sau modificare a tarifelor pentru serviciile publice de transport local sau județean de persoane.</w:t>
      </w:r>
    </w:p>
    <w:p w14:paraId="63524D59" w14:textId="77777777"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Tarifele de călătorie Tc recalculate se aprobă de către Consiliul Judeţean în funcție de nivelul tarifului mediu ajustat/modificat Tm (1) (km/loc).</w:t>
      </w:r>
    </w:p>
    <w:p w14:paraId="676E438B" w14:textId="18D06920" w:rsidR="00C94781" w:rsidRPr="008506FD" w:rsidRDefault="00C94781" w:rsidP="00C94781">
      <w:pPr>
        <w:spacing w:after="0" w:line="240" w:lineRule="auto"/>
        <w:jc w:val="both"/>
        <w:rPr>
          <w:rFonts w:ascii="Calibri" w:eastAsia="Calibri" w:hAnsi="Calibri" w:cs="Times New Roman"/>
          <w:bCs/>
          <w:sz w:val="24"/>
          <w:szCs w:val="24"/>
          <w:lang w:val="it-IT"/>
        </w:rPr>
      </w:pPr>
      <w:r w:rsidRPr="008506FD">
        <w:rPr>
          <w:rFonts w:ascii="Calibri" w:eastAsia="Calibri" w:hAnsi="Calibri" w:cs="Times New Roman"/>
          <w:bCs/>
          <w:sz w:val="24"/>
          <w:szCs w:val="24"/>
          <w:lang w:val="it-IT"/>
        </w:rPr>
        <w:t xml:space="preserve">(9) Orice tarif privind transportul public județean de călători efectuat prin curse regulate se poate stabili, ajusta sau modifica de către Consiliul Județean </w:t>
      </w:r>
      <w:r w:rsidR="006A3BB6" w:rsidRPr="008506FD">
        <w:rPr>
          <w:rFonts w:ascii="Calibri" w:eastAsia="Calibri" w:hAnsi="Calibri" w:cs="Times New Roman"/>
          <w:bCs/>
          <w:sz w:val="24"/>
          <w:szCs w:val="24"/>
          <w:lang w:val="it-IT"/>
        </w:rPr>
        <w:t>Argeș</w:t>
      </w:r>
      <w:r w:rsidRPr="008506FD">
        <w:rPr>
          <w:rFonts w:ascii="Calibri" w:eastAsia="Calibri" w:hAnsi="Calibri" w:cs="Times New Roman"/>
          <w:bCs/>
          <w:sz w:val="24"/>
          <w:szCs w:val="24"/>
          <w:lang w:val="it-IT"/>
        </w:rPr>
        <w:t>, numai pe baza normelor-cadru stabilite de către Autoritatea Naţională de Reglementare pentru Serviciile Comunitare de Utilităţi Publice prin Ordinul 272/2007 nr. 272/2007 al președintelui A.N.R.S.C. nr. 272/2007, cu modificările şi completările ulterioare.</w:t>
      </w:r>
    </w:p>
    <w:p w14:paraId="0C222123" w14:textId="77777777" w:rsidR="00C94781" w:rsidRPr="006A3BB6" w:rsidRDefault="00C94781" w:rsidP="00C94781">
      <w:pPr>
        <w:spacing w:after="0" w:line="240" w:lineRule="auto"/>
        <w:jc w:val="both"/>
        <w:rPr>
          <w:rFonts w:ascii="Calibri" w:eastAsia="Calibri" w:hAnsi="Calibri" w:cs="Times New Roman"/>
          <w:bCs/>
          <w:color w:val="FF0000"/>
          <w:sz w:val="24"/>
          <w:szCs w:val="24"/>
          <w:lang w:val="it-IT"/>
        </w:rPr>
      </w:pPr>
    </w:p>
    <w:p w14:paraId="145DF5F0" w14:textId="77777777" w:rsidR="00C94781" w:rsidRPr="008506FD" w:rsidRDefault="00C94781" w:rsidP="00C94781">
      <w:pPr>
        <w:spacing w:after="0" w:line="240" w:lineRule="auto"/>
        <w:jc w:val="both"/>
        <w:rPr>
          <w:rFonts w:ascii="Calibri" w:eastAsia="Calibri" w:hAnsi="Calibri" w:cs="Times New Roman"/>
          <w:bCs/>
          <w:sz w:val="24"/>
          <w:szCs w:val="24"/>
          <w:lang w:val="it-IT"/>
        </w:rPr>
      </w:pPr>
      <w:r w:rsidRPr="008506FD">
        <w:rPr>
          <w:rFonts w:ascii="Calibri" w:eastAsia="Calibri" w:hAnsi="Calibri" w:cs="Times New Roman"/>
          <w:b/>
          <w:bCs/>
          <w:sz w:val="24"/>
          <w:szCs w:val="24"/>
          <w:lang w:val="it-IT"/>
        </w:rPr>
        <w:t xml:space="preserve">6.4.8.3.10. </w:t>
      </w:r>
      <w:r w:rsidRPr="008506FD">
        <w:rPr>
          <w:rFonts w:ascii="Calibri" w:eastAsia="Calibri" w:hAnsi="Calibri" w:cs="Times New Roman"/>
          <w:bCs/>
          <w:sz w:val="24"/>
          <w:szCs w:val="24"/>
          <w:lang w:val="it-IT"/>
        </w:rPr>
        <w:t xml:space="preserve">Tarifele de călătorie stabilite pe distanţele dintre staţiile publice în care are loc îmbarcarea/debarcarea călătorilor conform traseelor din programul de transport judeţean, vor fi rotunjite la valori de leu cu subdiviziuni de două zecimale, astfel: </w:t>
      </w:r>
    </w:p>
    <w:p w14:paraId="73B0B0D5" w14:textId="77777777" w:rsidR="00C94781" w:rsidRPr="008506FD" w:rsidRDefault="00C94781" w:rsidP="00C94781">
      <w:pPr>
        <w:spacing w:after="0" w:line="240" w:lineRule="auto"/>
        <w:jc w:val="both"/>
        <w:rPr>
          <w:rFonts w:ascii="Calibri" w:eastAsia="Calibri" w:hAnsi="Calibri" w:cs="Times New Roman"/>
          <w:bCs/>
          <w:sz w:val="24"/>
          <w:szCs w:val="24"/>
          <w:lang w:val="it-IT"/>
        </w:rPr>
      </w:pPr>
      <w:r w:rsidRPr="008506FD">
        <w:rPr>
          <w:rFonts w:ascii="Calibri" w:eastAsia="Calibri" w:hAnsi="Calibri" w:cs="Times New Roman"/>
          <w:bCs/>
          <w:sz w:val="24"/>
          <w:szCs w:val="24"/>
          <w:lang w:val="it-IT"/>
        </w:rPr>
        <w:t xml:space="preserve">- prin rotunjire la un leu pentru fracţiunile de peste 75 de bani inclusiv, </w:t>
      </w:r>
    </w:p>
    <w:p w14:paraId="5C7CC181" w14:textId="77777777" w:rsidR="00C94781" w:rsidRPr="008506FD" w:rsidRDefault="00C94781" w:rsidP="00C94781">
      <w:pPr>
        <w:spacing w:after="0" w:line="240" w:lineRule="auto"/>
        <w:jc w:val="both"/>
        <w:rPr>
          <w:rFonts w:ascii="Calibri" w:eastAsia="Calibri" w:hAnsi="Calibri" w:cs="Times New Roman"/>
          <w:bCs/>
          <w:sz w:val="24"/>
          <w:szCs w:val="24"/>
          <w:lang w:val="it-IT"/>
        </w:rPr>
      </w:pPr>
      <w:r w:rsidRPr="008506FD">
        <w:rPr>
          <w:rFonts w:ascii="Calibri" w:eastAsia="Calibri" w:hAnsi="Calibri" w:cs="Times New Roman"/>
          <w:bCs/>
          <w:sz w:val="24"/>
          <w:szCs w:val="24"/>
          <w:lang w:val="it-IT"/>
        </w:rPr>
        <w:t xml:space="preserve">- prin  rotunjire la 50 de bani a fracţiunilor cuprinse între 25 de bani inclusiv și 74 de bani inclusiv şi prin neglijarea fracţiunilor de până la 24 de bani inclusiv. </w:t>
      </w:r>
    </w:p>
    <w:p w14:paraId="391861E2" w14:textId="77777777" w:rsidR="00C94781" w:rsidRPr="008506FD" w:rsidRDefault="00C94781" w:rsidP="00C94781">
      <w:pPr>
        <w:spacing w:after="0" w:line="240" w:lineRule="auto"/>
        <w:jc w:val="both"/>
        <w:rPr>
          <w:rFonts w:ascii="Calibri" w:eastAsia="Calibri" w:hAnsi="Calibri" w:cs="Times New Roman"/>
          <w:bCs/>
          <w:sz w:val="24"/>
          <w:szCs w:val="24"/>
          <w:lang w:val="it-IT"/>
        </w:rPr>
      </w:pPr>
    </w:p>
    <w:p w14:paraId="776FE3C7" w14:textId="77777777" w:rsidR="00C94781" w:rsidRPr="008506FD" w:rsidRDefault="00C94781" w:rsidP="00C94781">
      <w:pPr>
        <w:spacing w:after="0" w:line="240" w:lineRule="auto"/>
        <w:jc w:val="both"/>
        <w:rPr>
          <w:rFonts w:ascii="Calibri" w:eastAsia="Calibri" w:hAnsi="Calibri" w:cs="Times New Roman"/>
          <w:bCs/>
          <w:sz w:val="24"/>
          <w:szCs w:val="24"/>
          <w:lang w:val="it-IT"/>
        </w:rPr>
      </w:pPr>
      <w:r w:rsidRPr="008506FD">
        <w:rPr>
          <w:rFonts w:ascii="Calibri" w:eastAsia="Calibri" w:hAnsi="Calibri" w:cs="Times New Roman"/>
          <w:bCs/>
          <w:sz w:val="24"/>
          <w:szCs w:val="24"/>
          <w:lang w:val="it-IT"/>
        </w:rPr>
        <w:t xml:space="preserve">Procentul din valoarea biletului de călătorie care se ia în calcul în stabilirea valorii abonamentelor se stabileşte de fiecare operator de transport pe baza propriilor calcule de rentabilitate economică. </w:t>
      </w:r>
    </w:p>
    <w:p w14:paraId="1A8250D7" w14:textId="77777777" w:rsidR="00C94781" w:rsidRPr="008506FD" w:rsidRDefault="00C94781" w:rsidP="00C94781">
      <w:pPr>
        <w:spacing w:after="0" w:line="240" w:lineRule="auto"/>
        <w:jc w:val="both"/>
        <w:rPr>
          <w:rFonts w:ascii="Calibri" w:eastAsia="Calibri" w:hAnsi="Calibri" w:cs="Times New Roman"/>
          <w:bCs/>
          <w:sz w:val="24"/>
          <w:szCs w:val="24"/>
          <w:lang w:val="it-IT"/>
        </w:rPr>
      </w:pPr>
    </w:p>
    <w:p w14:paraId="14641236" w14:textId="77777777" w:rsidR="00C94781" w:rsidRPr="00F155A6" w:rsidRDefault="00C94781" w:rsidP="00C94781">
      <w:pPr>
        <w:spacing w:after="0" w:line="240" w:lineRule="auto"/>
        <w:jc w:val="both"/>
        <w:rPr>
          <w:rFonts w:ascii="Calibri" w:eastAsia="Calibri" w:hAnsi="Calibri" w:cs="Times New Roman"/>
          <w:bCs/>
          <w:sz w:val="24"/>
          <w:szCs w:val="24"/>
          <w:lang w:val="it-IT"/>
        </w:rPr>
      </w:pPr>
      <w:r w:rsidRPr="008506FD">
        <w:rPr>
          <w:rFonts w:ascii="Calibri" w:eastAsia="Calibri" w:hAnsi="Calibri" w:cs="Times New Roman"/>
          <w:b/>
          <w:bCs/>
          <w:sz w:val="24"/>
          <w:szCs w:val="24"/>
          <w:lang w:val="it-IT"/>
        </w:rPr>
        <w:t>6.4.8.3.11.</w:t>
      </w:r>
      <w:r w:rsidRPr="008506FD">
        <w:rPr>
          <w:rFonts w:ascii="Calibri" w:eastAsia="Calibri" w:hAnsi="Calibri" w:cs="Times New Roman"/>
          <w:bCs/>
          <w:sz w:val="24"/>
          <w:szCs w:val="24"/>
          <w:lang w:val="it-IT"/>
        </w:rPr>
        <w:t xml:space="preserve"> </w:t>
      </w:r>
      <w:r w:rsidRPr="00F155A6">
        <w:rPr>
          <w:rFonts w:ascii="Calibri" w:eastAsia="Calibri" w:hAnsi="Calibri" w:cs="Times New Roman"/>
          <w:bCs/>
          <w:sz w:val="24"/>
          <w:szCs w:val="24"/>
          <w:lang w:val="it-IT"/>
        </w:rPr>
        <w:t>Pentru fiecare traseu, Autoritatea contractantă a stabilit  tranșe de distanțe/zone kilometrice  conform prevederilor art. 27^2, alin. (1), lit. b) din  Ordinul nr. 272/2007 al președintelui A.N.R.S.C. pentru aprobarea Normelor-cadru privind stabilirea, ajustarea şi modificarea tarifelor pentru serviciile publice de transport local şi judeţean de persoane, cu modificările și completările ulterioare.</w:t>
      </w:r>
    </w:p>
    <w:p w14:paraId="5E1B6DBE" w14:textId="77777777" w:rsidR="00C94781" w:rsidRPr="00F155A6" w:rsidRDefault="00C94781" w:rsidP="00C94781">
      <w:pPr>
        <w:spacing w:after="0" w:line="240" w:lineRule="auto"/>
        <w:jc w:val="both"/>
        <w:rPr>
          <w:rFonts w:ascii="Calibri" w:eastAsia="Calibri" w:hAnsi="Calibri" w:cs="Times New Roman"/>
          <w:bCs/>
          <w:sz w:val="24"/>
          <w:szCs w:val="24"/>
          <w:lang w:val="it-IT"/>
        </w:rPr>
      </w:pPr>
    </w:p>
    <w:p w14:paraId="5D4E00D7" w14:textId="77777777" w:rsidR="00C94781" w:rsidRPr="008506FD" w:rsidRDefault="00C94781" w:rsidP="00C94781">
      <w:pPr>
        <w:jc w:val="both"/>
        <w:rPr>
          <w:rFonts w:ascii="Calibri" w:hAnsi="Calibri" w:cs="Times New Roman"/>
          <w:sz w:val="24"/>
          <w:szCs w:val="24"/>
          <w:lang w:val="ro-RO"/>
        </w:rPr>
      </w:pPr>
      <w:r w:rsidRPr="008506FD">
        <w:rPr>
          <w:rFonts w:ascii="Calibri" w:hAnsi="Calibri" w:cs="Times New Roman"/>
          <w:sz w:val="24"/>
          <w:szCs w:val="24"/>
          <w:lang w:val="ro-RO"/>
        </w:rPr>
        <w:t>Pentru aceste tranșe de distanțe/zone kilometrice, în funcţie de gradul de încărcare cu călători a autobuzului, au fost stabiliţi pentru fiecare traseu coeficienții α (alpha) de ajustare pozitivă sau negativă, a tarifului mediu pe km/loc Tm (km/loc), conform prevederilor art. 27^2, alin. (1), lit. c) din Ordinul nr. 272/2007 al președintelui A.N.R.S.C. pentru aprobarea Normelor-cadru privind stabilirea, ajustarea şi modificarea tarifelor pentru serviciile publice de transport local şi judeţean de persoane, cu modificările și completările ulterioare. Coeficienţii de ajustare sunt prezentaţi în cadrul anexei 1 la prezentul caiet de sarcini - Coeficienţii α de ajustare pozitivă şi negative a tarifului mediu lei/km/loc</w:t>
      </w:r>
    </w:p>
    <w:p w14:paraId="14832AC0" w14:textId="77777777" w:rsidR="00C94781" w:rsidRPr="006A3BB6" w:rsidRDefault="00C94781" w:rsidP="008506FD">
      <w:pPr>
        <w:spacing w:after="0"/>
        <w:rPr>
          <w:rFonts w:ascii="Calibri" w:hAnsi="Calibri"/>
          <w:color w:val="FF0000"/>
          <w:sz w:val="24"/>
          <w:szCs w:val="24"/>
          <w:lang w:val="ro-RO"/>
        </w:rPr>
      </w:pPr>
    </w:p>
    <w:p w14:paraId="070BB7C8" w14:textId="77777777" w:rsidR="00C94781" w:rsidRPr="008506FD" w:rsidRDefault="00C94781" w:rsidP="00C94781">
      <w:pPr>
        <w:pStyle w:val="Heading2"/>
        <w:rPr>
          <w:rFonts w:ascii="Calibri" w:hAnsi="Calibri" w:cs="Times New Roman"/>
          <w:b/>
          <w:color w:val="auto"/>
          <w:sz w:val="24"/>
          <w:szCs w:val="24"/>
          <w:lang w:val="ro-RO"/>
        </w:rPr>
      </w:pPr>
      <w:bookmarkStart w:id="30" w:name="_Toc73379101"/>
      <w:r w:rsidRPr="008506FD">
        <w:rPr>
          <w:rFonts w:ascii="Calibri" w:hAnsi="Calibri" w:cs="Times New Roman"/>
          <w:b/>
          <w:color w:val="auto"/>
          <w:sz w:val="24"/>
          <w:szCs w:val="24"/>
          <w:lang w:val="ro-RO"/>
        </w:rPr>
        <w:t>6.5 Declaraţia de acceptare a condiţiilor contractuale</w:t>
      </w:r>
      <w:bookmarkEnd w:id="30"/>
    </w:p>
    <w:p w14:paraId="679637B0" w14:textId="3C52E9C0" w:rsidR="00C94781" w:rsidRPr="008506FD" w:rsidRDefault="00C94781" w:rsidP="00C94781">
      <w:pPr>
        <w:autoSpaceDE w:val="0"/>
        <w:autoSpaceDN w:val="0"/>
        <w:adjustRightInd w:val="0"/>
        <w:spacing w:after="0" w:line="240" w:lineRule="auto"/>
        <w:jc w:val="both"/>
        <w:rPr>
          <w:rFonts w:ascii="Calibri" w:hAnsi="Calibri" w:cs="Times New Roman"/>
          <w:sz w:val="24"/>
          <w:szCs w:val="24"/>
          <w:lang w:val="ro-RO"/>
        </w:rPr>
      </w:pPr>
      <w:r w:rsidRPr="008506FD">
        <w:rPr>
          <w:rFonts w:ascii="Calibri" w:hAnsi="Calibri" w:cs="Times New Roman"/>
          <w:b/>
          <w:bCs/>
          <w:sz w:val="24"/>
          <w:szCs w:val="24"/>
          <w:lang w:val="ro-RO"/>
        </w:rPr>
        <w:t>6.5.1.</w:t>
      </w:r>
      <w:r w:rsidRPr="008506FD">
        <w:rPr>
          <w:rFonts w:ascii="Calibri" w:hAnsi="Calibri" w:cs="Times New Roman"/>
          <w:sz w:val="24"/>
          <w:szCs w:val="24"/>
          <w:lang w:val="ro-RO"/>
        </w:rPr>
        <w:t xml:space="preserve"> Contractul care urmează a fi atribuit are ca obiect delegarea gestiunii serviciilor publice de transport persoane în aria teritorială de competenţă a județului </w:t>
      </w:r>
      <w:r w:rsidR="006A3BB6" w:rsidRPr="008506FD">
        <w:rPr>
          <w:rFonts w:ascii="Calibri" w:hAnsi="Calibri" w:cs="Times New Roman"/>
          <w:sz w:val="24"/>
          <w:szCs w:val="24"/>
          <w:lang w:val="ro-RO"/>
        </w:rPr>
        <w:t>Argeș</w:t>
      </w:r>
      <w:r w:rsidRPr="008506FD">
        <w:rPr>
          <w:rFonts w:ascii="Calibri" w:hAnsi="Calibri" w:cs="Times New Roman"/>
          <w:sz w:val="24"/>
          <w:szCs w:val="24"/>
          <w:lang w:val="ro-RO"/>
        </w:rPr>
        <w:t xml:space="preserve"> (contract de servicii publice în sensul Regulamentului (CE) nr.1370/2007). </w:t>
      </w:r>
    </w:p>
    <w:p w14:paraId="08E35872" w14:textId="77777777" w:rsidR="00C94781" w:rsidRPr="008506FD" w:rsidRDefault="00C94781" w:rsidP="00C94781">
      <w:pPr>
        <w:spacing w:after="0" w:line="240" w:lineRule="auto"/>
        <w:jc w:val="both"/>
        <w:rPr>
          <w:rFonts w:ascii="Calibri" w:hAnsi="Calibri" w:cs="Times New Roman"/>
          <w:sz w:val="24"/>
          <w:szCs w:val="24"/>
          <w:lang w:val="ro-RO"/>
        </w:rPr>
      </w:pPr>
    </w:p>
    <w:p w14:paraId="14C4CA69" w14:textId="77777777" w:rsidR="00C94781" w:rsidRPr="008506FD" w:rsidRDefault="00C94781" w:rsidP="00C94781">
      <w:pPr>
        <w:spacing w:after="0" w:line="240" w:lineRule="auto"/>
        <w:jc w:val="both"/>
        <w:rPr>
          <w:rFonts w:ascii="Calibri" w:hAnsi="Calibri" w:cs="Times New Roman"/>
          <w:sz w:val="24"/>
          <w:szCs w:val="24"/>
          <w:lang w:val="it-IT"/>
        </w:rPr>
      </w:pPr>
      <w:r w:rsidRPr="008506FD">
        <w:rPr>
          <w:rFonts w:ascii="Calibri" w:hAnsi="Calibri" w:cs="Times New Roman"/>
          <w:b/>
          <w:bCs/>
          <w:sz w:val="24"/>
          <w:szCs w:val="24"/>
          <w:lang w:val="it-IT"/>
        </w:rPr>
        <w:lastRenderedPageBreak/>
        <w:t>6.5.2.</w:t>
      </w:r>
      <w:r w:rsidRPr="008506FD">
        <w:rPr>
          <w:rFonts w:ascii="Calibri" w:hAnsi="Calibri" w:cs="Times New Roman"/>
          <w:sz w:val="24"/>
          <w:szCs w:val="24"/>
          <w:lang w:val="it-IT"/>
        </w:rPr>
        <w:t xml:space="preserve"> Modelul de contract propus este conform Ordinului nr. 131/1401/2019 a Autorității Naționale de Reglementare pentru Serviciile Comunitare de Utilități Publice și a Agenției Naționale pentru achiziții publice, privind documentele standard și contractul-cadru care vor fi utilizate în cadrul procedurilor de delegare a gestiunii serviciului public de transport de persoane în unitățile administrativ-teritoriale, realizat cu autobuze, troleibuze și/sau tramvaie.</w:t>
      </w:r>
    </w:p>
    <w:p w14:paraId="5C95CC13" w14:textId="77777777" w:rsidR="00C97A69" w:rsidRPr="008506FD" w:rsidRDefault="00C97A69" w:rsidP="00C94781">
      <w:pPr>
        <w:spacing w:after="0" w:line="240" w:lineRule="auto"/>
        <w:jc w:val="both"/>
        <w:rPr>
          <w:rFonts w:ascii="Calibri" w:hAnsi="Calibri" w:cs="Times New Roman"/>
          <w:sz w:val="24"/>
          <w:szCs w:val="24"/>
          <w:lang w:val="it-IT"/>
        </w:rPr>
      </w:pPr>
    </w:p>
    <w:p w14:paraId="79C2DC00" w14:textId="749CC553" w:rsidR="00C94781" w:rsidRPr="008506FD" w:rsidRDefault="00C97A69" w:rsidP="00C94781">
      <w:pPr>
        <w:spacing w:after="0"/>
        <w:jc w:val="both"/>
        <w:rPr>
          <w:rFonts w:ascii="Calibri" w:hAnsi="Calibri" w:cs="Times New Roman"/>
          <w:i/>
          <w:sz w:val="24"/>
          <w:szCs w:val="24"/>
          <w:lang w:val="ro-RO"/>
        </w:rPr>
      </w:pPr>
      <w:r w:rsidRPr="008506FD">
        <w:rPr>
          <w:rFonts w:ascii="Calibri" w:hAnsi="Calibri" w:cs="Times New Roman"/>
          <w:b/>
          <w:sz w:val="24"/>
          <w:szCs w:val="24"/>
          <w:lang w:val="ro-RO"/>
        </w:rPr>
        <w:t xml:space="preserve">6.5.3. </w:t>
      </w:r>
      <w:r w:rsidRPr="008506FD">
        <w:rPr>
          <w:rFonts w:ascii="Calibri" w:hAnsi="Calibri" w:cs="Times New Roman"/>
          <w:sz w:val="24"/>
          <w:szCs w:val="24"/>
          <w:lang w:val="ro-RO"/>
        </w:rPr>
        <w:t xml:space="preserve">În cadrul ofertei operatorul de transport va depune </w:t>
      </w:r>
      <w:r w:rsidRPr="008506FD">
        <w:rPr>
          <w:rFonts w:ascii="Calibri" w:hAnsi="Calibri" w:cs="Times New Roman"/>
          <w:i/>
          <w:sz w:val="24"/>
          <w:szCs w:val="24"/>
          <w:lang w:val="ro-RO"/>
        </w:rPr>
        <w:t>Formularul nr. 1</w:t>
      </w:r>
      <w:r w:rsidR="004A3ECA">
        <w:rPr>
          <w:rFonts w:ascii="Calibri" w:hAnsi="Calibri" w:cs="Times New Roman"/>
          <w:i/>
          <w:sz w:val="24"/>
          <w:szCs w:val="24"/>
          <w:lang w:val="ro-RO"/>
        </w:rPr>
        <w:t>4</w:t>
      </w:r>
      <w:r w:rsidRPr="008506FD">
        <w:rPr>
          <w:rFonts w:ascii="Calibri" w:hAnsi="Calibri" w:cs="Times New Roman"/>
          <w:i/>
          <w:sz w:val="24"/>
          <w:szCs w:val="24"/>
          <w:lang w:val="ro-RO"/>
        </w:rPr>
        <w:t xml:space="preserve"> - Declaraţie de acceptare a conditiilor contractuale.</w:t>
      </w:r>
    </w:p>
    <w:p w14:paraId="64BD21CF" w14:textId="77777777" w:rsidR="003D071C" w:rsidRPr="006A3BB6" w:rsidRDefault="003D071C" w:rsidP="00C94781">
      <w:pPr>
        <w:spacing w:after="0"/>
        <w:jc w:val="both"/>
        <w:rPr>
          <w:rFonts w:ascii="Calibri" w:hAnsi="Calibri" w:cs="Times New Roman"/>
          <w:color w:val="FF0000"/>
          <w:sz w:val="24"/>
          <w:szCs w:val="24"/>
          <w:lang w:val="ro-RO"/>
        </w:rPr>
      </w:pPr>
    </w:p>
    <w:p w14:paraId="437EE9CE" w14:textId="77777777" w:rsidR="00C94781" w:rsidRPr="008506FD" w:rsidRDefault="00C94781" w:rsidP="00C94781">
      <w:pPr>
        <w:pStyle w:val="Heading2"/>
        <w:rPr>
          <w:rFonts w:ascii="Calibri" w:hAnsi="Calibri" w:cs="Times New Roman"/>
          <w:b/>
          <w:color w:val="auto"/>
          <w:sz w:val="24"/>
          <w:szCs w:val="24"/>
          <w:lang w:val="ro-RO"/>
        </w:rPr>
      </w:pPr>
      <w:bookmarkStart w:id="31" w:name="_Toc73379102"/>
      <w:r w:rsidRPr="008506FD">
        <w:rPr>
          <w:rFonts w:ascii="Calibri" w:hAnsi="Calibri" w:cs="Times New Roman"/>
          <w:b/>
          <w:color w:val="auto"/>
          <w:sz w:val="24"/>
          <w:szCs w:val="24"/>
          <w:lang w:val="ro-RO"/>
        </w:rPr>
        <w:t>6.6 Desemnarea ofertei câștigătoare</w:t>
      </w:r>
      <w:bookmarkEnd w:id="31"/>
    </w:p>
    <w:p w14:paraId="76DC5CC6" w14:textId="77777777" w:rsidR="00C94781" w:rsidRPr="008506FD" w:rsidRDefault="00C94781" w:rsidP="00C94781">
      <w:pPr>
        <w:jc w:val="both"/>
        <w:rPr>
          <w:rFonts w:ascii="Calibri" w:hAnsi="Calibri" w:cs="Times New Roman"/>
          <w:sz w:val="24"/>
          <w:szCs w:val="24"/>
          <w:lang w:val="ro-RO"/>
        </w:rPr>
      </w:pPr>
      <w:r w:rsidRPr="008506FD">
        <w:rPr>
          <w:rFonts w:ascii="Calibri" w:hAnsi="Calibri" w:cs="Times New Roman"/>
          <w:sz w:val="24"/>
          <w:szCs w:val="24"/>
          <w:lang w:val="ro-RO"/>
        </w:rPr>
        <w:t xml:space="preserve">Entitatea contractantă stabileşte oferta câștigătoare pe baza criteriului de atribuire precizat în Documentația de Atribuire.  </w:t>
      </w:r>
    </w:p>
    <w:p w14:paraId="7EE00911" w14:textId="77777777" w:rsidR="00C94781" w:rsidRPr="008506FD" w:rsidRDefault="00C94781" w:rsidP="00C94781">
      <w:pPr>
        <w:jc w:val="both"/>
        <w:rPr>
          <w:rFonts w:ascii="Calibri" w:hAnsi="Calibri" w:cs="Times New Roman"/>
          <w:sz w:val="24"/>
          <w:szCs w:val="24"/>
          <w:lang w:val="ro-RO"/>
        </w:rPr>
      </w:pPr>
      <w:r w:rsidRPr="008506FD">
        <w:rPr>
          <w:rFonts w:ascii="Calibri" w:hAnsi="Calibri" w:cs="Times New Roman"/>
          <w:sz w:val="24"/>
          <w:szCs w:val="24"/>
          <w:lang w:val="ro-RO"/>
        </w:rPr>
        <w:t xml:space="preserve">Nu se acceptă oferte alternative. </w:t>
      </w:r>
    </w:p>
    <w:p w14:paraId="73C8DC2A" w14:textId="77777777" w:rsidR="00C94781" w:rsidRPr="008506FD" w:rsidRDefault="00C94781" w:rsidP="00C94781">
      <w:pPr>
        <w:jc w:val="both"/>
        <w:rPr>
          <w:rFonts w:ascii="Calibri" w:hAnsi="Calibri" w:cs="Times New Roman"/>
          <w:sz w:val="24"/>
          <w:szCs w:val="24"/>
          <w:lang w:val="ro-RO"/>
        </w:rPr>
      </w:pPr>
      <w:r w:rsidRPr="008506FD">
        <w:rPr>
          <w:rFonts w:ascii="Calibri" w:hAnsi="Calibri" w:cs="Times New Roman"/>
          <w:sz w:val="24"/>
          <w:szCs w:val="24"/>
          <w:lang w:val="ro-RO"/>
        </w:rPr>
        <w:t xml:space="preserve">Evaluarea ofertelor se realizează prin acordarea, a unui punctaj rezultat ca urmare a aplicării algoritmului de calcul stabilit la punctul </w:t>
      </w:r>
      <w:r w:rsidRPr="008506FD">
        <w:rPr>
          <w:rFonts w:ascii="Calibri" w:hAnsi="Calibri" w:cs="Times New Roman"/>
          <w:b/>
          <w:sz w:val="24"/>
          <w:szCs w:val="24"/>
          <w:lang w:val="ro-RO"/>
        </w:rPr>
        <w:t>6.1 – Factori de evaluare</w:t>
      </w:r>
      <w:r w:rsidRPr="008506FD">
        <w:rPr>
          <w:rFonts w:ascii="Calibri" w:hAnsi="Calibri" w:cs="Times New Roman"/>
          <w:sz w:val="24"/>
          <w:szCs w:val="24"/>
          <w:lang w:val="ro-RO"/>
        </w:rPr>
        <w:t xml:space="preserve">.  </w:t>
      </w:r>
    </w:p>
    <w:p w14:paraId="7BB3355C" w14:textId="77777777" w:rsidR="00C94781" w:rsidRPr="008506FD" w:rsidRDefault="00C94781" w:rsidP="00C94781">
      <w:pPr>
        <w:jc w:val="both"/>
        <w:rPr>
          <w:rFonts w:ascii="Calibri" w:hAnsi="Calibri" w:cs="Times New Roman"/>
          <w:sz w:val="24"/>
          <w:szCs w:val="24"/>
          <w:lang w:val="ro-RO"/>
        </w:rPr>
      </w:pPr>
      <w:r w:rsidRPr="008506FD">
        <w:rPr>
          <w:rFonts w:ascii="Calibri" w:hAnsi="Calibri" w:cs="Times New Roman"/>
          <w:sz w:val="24"/>
          <w:szCs w:val="24"/>
          <w:lang w:val="ro-RO"/>
        </w:rPr>
        <w:t xml:space="preserve">Clasamentul ofertelor se stabilește prin ordonarea descrescătoare a punctajelor respective, oferta câștigătoare fiind cea de pe primul loc, respectiv cea cu cel mai mare punctaj. </w:t>
      </w:r>
    </w:p>
    <w:p w14:paraId="2512FF3D" w14:textId="77777777" w:rsidR="00C94781" w:rsidRPr="008506FD" w:rsidRDefault="00C94781" w:rsidP="00C94781">
      <w:pPr>
        <w:jc w:val="both"/>
        <w:rPr>
          <w:rFonts w:ascii="Calibri" w:hAnsi="Calibri" w:cs="Times New Roman"/>
          <w:sz w:val="24"/>
          <w:szCs w:val="24"/>
          <w:lang w:val="ro-RO"/>
        </w:rPr>
      </w:pPr>
      <w:r w:rsidRPr="008506FD">
        <w:rPr>
          <w:rFonts w:ascii="Calibri" w:hAnsi="Calibri" w:cs="Times New Roman"/>
          <w:sz w:val="24"/>
          <w:szCs w:val="24"/>
          <w:lang w:val="ro-RO"/>
        </w:rPr>
        <w:t xml:space="preserve">În cazul în care două sau mai multe oferte sunt clasate pe primul loc, cu punctaje egale, departajarea se va face având în vedere punctajul obţinut la factorii de evaluare în ordinea descrescătoare a ponderilor acestora. În situaţia în care egalitatea se menţine, Entitatea contractantă are dreptul să solicite noi propuneri financiare, şi oferta câştigătoare va fi desemnată cea cu propunerea financiară cea mai mică. </w:t>
      </w:r>
    </w:p>
    <w:p w14:paraId="64D68187" w14:textId="77777777" w:rsidR="00C94781" w:rsidRPr="008506FD" w:rsidRDefault="00C94781" w:rsidP="00C94781">
      <w:pPr>
        <w:jc w:val="both"/>
        <w:rPr>
          <w:rFonts w:ascii="Calibri" w:hAnsi="Calibri" w:cs="Times New Roman"/>
          <w:sz w:val="24"/>
          <w:szCs w:val="24"/>
          <w:lang w:val="ro-RO"/>
        </w:rPr>
      </w:pPr>
      <w:r w:rsidRPr="008506FD">
        <w:rPr>
          <w:rFonts w:ascii="Calibri" w:hAnsi="Calibri" w:cs="Times New Roman"/>
          <w:sz w:val="24"/>
          <w:szCs w:val="24"/>
          <w:lang w:val="ro-RO"/>
        </w:rPr>
        <w:t xml:space="preserve">Înainte de atribuirea contractului, Entitatea contractantă solicită ofertantului clasat pe primul loc după aplicarea criteriului de atribuire să prezinte documente justificative actualizate prin care să demonstreze îndeplinirea tuturor criteriilor de calificare și selecție, în conformitate cu informațiile cuprinse în DUAE. </w:t>
      </w:r>
    </w:p>
    <w:p w14:paraId="143404FE" w14:textId="77777777" w:rsidR="00C94781" w:rsidRPr="008506FD" w:rsidRDefault="00C94781" w:rsidP="00C94781">
      <w:pPr>
        <w:jc w:val="both"/>
        <w:rPr>
          <w:rFonts w:ascii="Calibri" w:hAnsi="Calibri" w:cs="Times New Roman"/>
          <w:sz w:val="24"/>
          <w:szCs w:val="24"/>
          <w:lang w:val="ro-RO"/>
        </w:rPr>
      </w:pPr>
      <w:r w:rsidRPr="008506FD">
        <w:rPr>
          <w:rFonts w:ascii="Calibri" w:hAnsi="Calibri" w:cs="Times New Roman"/>
          <w:sz w:val="24"/>
          <w:szCs w:val="24"/>
          <w:lang w:val="ro-RO"/>
        </w:rPr>
        <w:t xml:space="preserve">În situația în care ofertantul clasat pe primul loc nu demonstrează în mod corespunzător îndeplinirea  integrală a tuturor criteriilor de calificare, Entitatea contractantă solicită ofertantului clasat pe locul următor să depună toate documentele justificative ca dovadă a informațiilor cuprinse în DUAE, în scopul verificării îndeplinirii criteriilor de calificare. </w:t>
      </w:r>
    </w:p>
    <w:p w14:paraId="2AB03BCC" w14:textId="54FB17A4" w:rsidR="00C94781" w:rsidRPr="008506FD" w:rsidRDefault="00C94781" w:rsidP="00C94781">
      <w:pPr>
        <w:jc w:val="both"/>
        <w:rPr>
          <w:rFonts w:ascii="Calibri" w:hAnsi="Calibri" w:cs="Times New Roman"/>
          <w:sz w:val="24"/>
          <w:szCs w:val="24"/>
          <w:lang w:val="ro-RO"/>
        </w:rPr>
      </w:pPr>
      <w:r w:rsidRPr="008506FD">
        <w:rPr>
          <w:rFonts w:ascii="Calibri" w:hAnsi="Calibri" w:cs="Times New Roman"/>
          <w:sz w:val="24"/>
          <w:szCs w:val="24"/>
          <w:lang w:val="ro-RO"/>
        </w:rPr>
        <w:t>Entitatea contractantă atribuie contractul ofertantului clasat pe locul următor, dacă acesta îndeplinește toate criteriile de calificare prevăzute în anunțul de participare și/sau în instrucțiunile către ofertanți.</w:t>
      </w:r>
    </w:p>
    <w:p w14:paraId="3FC6BE87" w14:textId="77777777" w:rsidR="00E32499" w:rsidRPr="006A3BB6" w:rsidRDefault="00E32499" w:rsidP="00C94781">
      <w:pPr>
        <w:jc w:val="both"/>
        <w:rPr>
          <w:rFonts w:ascii="Calibri" w:hAnsi="Calibri" w:cs="Times New Roman"/>
          <w:color w:val="FF0000"/>
          <w:sz w:val="24"/>
          <w:szCs w:val="24"/>
          <w:lang w:val="ro-RO"/>
        </w:rPr>
      </w:pPr>
    </w:p>
    <w:p w14:paraId="45F2CB70" w14:textId="77777777" w:rsidR="00C94781" w:rsidRPr="00265FE7" w:rsidRDefault="00C94781" w:rsidP="00C94781">
      <w:pPr>
        <w:pStyle w:val="Heading1"/>
        <w:rPr>
          <w:rFonts w:ascii="Calibri" w:hAnsi="Calibri" w:cs="Times New Roman"/>
          <w:b/>
          <w:color w:val="auto"/>
          <w:sz w:val="24"/>
          <w:szCs w:val="24"/>
          <w:lang w:val="ro-RO"/>
        </w:rPr>
      </w:pPr>
      <w:bookmarkStart w:id="32" w:name="_Toc73379103"/>
      <w:r w:rsidRPr="00265FE7">
        <w:rPr>
          <w:rFonts w:ascii="Calibri" w:hAnsi="Calibri" w:cs="Times New Roman"/>
          <w:b/>
          <w:color w:val="auto"/>
          <w:sz w:val="24"/>
          <w:szCs w:val="24"/>
          <w:lang w:val="ro-RO"/>
        </w:rPr>
        <w:t>7. MODUL DE PREZENTARE A PROPUNERII FINANCIARE</w:t>
      </w:r>
      <w:bookmarkEnd w:id="32"/>
    </w:p>
    <w:p w14:paraId="0E7368B9" w14:textId="77777777" w:rsidR="00C94781" w:rsidRPr="00265FE7" w:rsidRDefault="00C94781" w:rsidP="00C94781">
      <w:pPr>
        <w:rPr>
          <w:rFonts w:ascii="Calibri" w:hAnsi="Calibri" w:cs="Times New Roman"/>
          <w:sz w:val="24"/>
          <w:szCs w:val="24"/>
          <w:lang w:val="ro-RO"/>
        </w:rPr>
      </w:pPr>
      <w:r w:rsidRPr="00265FE7">
        <w:rPr>
          <w:rFonts w:ascii="Calibri" w:hAnsi="Calibri" w:cs="Times New Roman"/>
          <w:sz w:val="24"/>
          <w:szCs w:val="24"/>
          <w:lang w:val="ro-RO"/>
        </w:rPr>
        <w:t xml:space="preserve">Pentru fiecare lot în parte </w:t>
      </w:r>
    </w:p>
    <w:p w14:paraId="7C853D4C" w14:textId="77777777" w:rsidR="00C94781" w:rsidRPr="00265FE7" w:rsidRDefault="00C94781" w:rsidP="00C94781">
      <w:pPr>
        <w:rPr>
          <w:rFonts w:ascii="Calibri" w:hAnsi="Calibri" w:cs="Times New Roman"/>
          <w:sz w:val="24"/>
          <w:szCs w:val="24"/>
          <w:lang w:val="ro-RO"/>
        </w:rPr>
      </w:pPr>
      <w:r w:rsidRPr="00265FE7">
        <w:rPr>
          <w:rFonts w:ascii="Calibri" w:hAnsi="Calibri" w:cs="Times New Roman"/>
          <w:sz w:val="24"/>
          <w:szCs w:val="24"/>
          <w:lang w:val="ro-RO"/>
        </w:rPr>
        <w:t>Propunerea Financiară, care se încarcă în rubrica Oferta financiară, va include următoarele elemente:</w:t>
      </w:r>
    </w:p>
    <w:p w14:paraId="1E8D8060" w14:textId="4C8B48BF"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r w:rsidRPr="00265FE7">
        <w:rPr>
          <w:rFonts w:ascii="Calibri" w:eastAsia="Times New Roman" w:hAnsi="Calibri" w:cs="Times New Roman"/>
          <w:sz w:val="24"/>
          <w:szCs w:val="24"/>
          <w:lang w:val="pl-PL"/>
        </w:rPr>
        <w:t>i.</w:t>
      </w:r>
      <w:r w:rsidRPr="00265FE7">
        <w:rPr>
          <w:rFonts w:ascii="Calibri" w:eastAsia="Times New Roman" w:hAnsi="Calibri" w:cs="Times New Roman"/>
          <w:b/>
          <w:sz w:val="24"/>
          <w:szCs w:val="24"/>
          <w:lang w:val="pl-PL"/>
        </w:rPr>
        <w:t xml:space="preserve"> Valoarea totală</w:t>
      </w:r>
      <w:r w:rsidRPr="00265FE7">
        <w:rPr>
          <w:rFonts w:ascii="Calibri" w:eastAsia="Times New Roman" w:hAnsi="Calibri" w:cs="Times New Roman"/>
          <w:sz w:val="24"/>
          <w:szCs w:val="24"/>
          <w:lang w:val="pl-PL"/>
        </w:rPr>
        <w:t xml:space="preserve"> (pe </w:t>
      </w:r>
      <w:r w:rsidR="00E81E26">
        <w:rPr>
          <w:rFonts w:ascii="Calibri" w:eastAsia="Times New Roman" w:hAnsi="Calibri" w:cs="Times New Roman"/>
          <w:sz w:val="24"/>
          <w:szCs w:val="24"/>
          <w:lang w:val="pl-PL"/>
        </w:rPr>
        <w:t>7</w:t>
      </w:r>
      <w:r w:rsidRPr="00265FE7">
        <w:rPr>
          <w:rFonts w:ascii="Calibri" w:eastAsia="Times New Roman" w:hAnsi="Calibri" w:cs="Times New Roman"/>
          <w:sz w:val="24"/>
          <w:szCs w:val="24"/>
          <w:lang w:val="pl-PL"/>
        </w:rPr>
        <w:t xml:space="preserve"> ani) a propunerii financiare ce va fi criptat</w:t>
      </w:r>
      <w:r w:rsidRPr="00265FE7">
        <w:rPr>
          <w:rFonts w:ascii="Calibri" w:eastAsia="Times New Roman" w:hAnsi="Calibri" w:cs="Times New Roman"/>
          <w:sz w:val="24"/>
          <w:szCs w:val="24"/>
          <w:lang w:val="ro-RO"/>
        </w:rPr>
        <w:t xml:space="preserve">ă în SEAP </w:t>
      </w:r>
      <w:r w:rsidRPr="00265FE7">
        <w:rPr>
          <w:rFonts w:ascii="Calibri" w:eastAsia="Times New Roman" w:hAnsi="Calibri" w:cs="Times New Roman"/>
          <w:sz w:val="24"/>
          <w:szCs w:val="24"/>
          <w:lang w:val="pl-PL"/>
        </w:rPr>
        <w:t xml:space="preserve">– reprezintă valoarea totală ofertată a serviciilor de transport pentru durata de </w:t>
      </w:r>
      <w:r w:rsidR="00E81E26">
        <w:rPr>
          <w:rFonts w:ascii="Calibri" w:eastAsia="Times New Roman" w:hAnsi="Calibri" w:cs="Times New Roman"/>
          <w:sz w:val="24"/>
          <w:szCs w:val="24"/>
          <w:lang w:val="pl-PL"/>
        </w:rPr>
        <w:t>7</w:t>
      </w:r>
      <w:r w:rsidRPr="00265FE7">
        <w:rPr>
          <w:rFonts w:ascii="Calibri" w:eastAsia="Times New Roman" w:hAnsi="Calibri" w:cs="Times New Roman"/>
          <w:sz w:val="24"/>
          <w:szCs w:val="24"/>
          <w:lang w:val="pl-PL"/>
        </w:rPr>
        <w:t xml:space="preserve"> ani propusă a contractului de delegare, pentru lotul </w:t>
      </w:r>
      <w:r w:rsidRPr="00265FE7">
        <w:rPr>
          <w:rFonts w:ascii="Calibri" w:eastAsia="Times New Roman" w:hAnsi="Calibri" w:cs="Times New Roman"/>
          <w:sz w:val="24"/>
          <w:szCs w:val="24"/>
          <w:lang w:val="pl-PL"/>
        </w:rPr>
        <w:lastRenderedPageBreak/>
        <w:t>pentru care se depune oferta şi reprezintă suma serviciilor de transport pentru traseele care compun Grupa corespunzătoare lotului pentru care se depune oferta, calculată pe baza volumului estimat al activităţii anuale astfel cum acesta este prezentat pe trasee (din cadrul grupelor de trasee) în cadrul prezentului caiet de sarcini</w:t>
      </w:r>
      <w:r w:rsidR="00067F9C">
        <w:rPr>
          <w:rFonts w:ascii="Calibri" w:eastAsia="Times New Roman" w:hAnsi="Calibri" w:cs="Times New Roman"/>
          <w:sz w:val="24"/>
          <w:szCs w:val="24"/>
          <w:lang w:val="pl-PL"/>
        </w:rPr>
        <w:t>.</w:t>
      </w:r>
    </w:p>
    <w:p w14:paraId="3582AEC7" w14:textId="77777777"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p>
    <w:p w14:paraId="7177E234" w14:textId="53C843F6" w:rsidR="00C94781" w:rsidRPr="00265FE7" w:rsidRDefault="00C94781" w:rsidP="0048256A">
      <w:pPr>
        <w:spacing w:before="25" w:after="0" w:line="240" w:lineRule="auto"/>
        <w:ind w:left="106"/>
        <w:jc w:val="both"/>
        <w:rPr>
          <w:rFonts w:ascii="Calibri" w:eastAsia="Times New Roman" w:hAnsi="Calibri" w:cs="Times New Roman"/>
          <w:sz w:val="24"/>
          <w:szCs w:val="24"/>
          <w:lang w:val="pl-PL"/>
        </w:rPr>
      </w:pPr>
      <w:r w:rsidRPr="00265FE7">
        <w:rPr>
          <w:rFonts w:ascii="Calibri" w:eastAsia="Times New Roman" w:hAnsi="Calibri" w:cs="Times New Roman"/>
          <w:sz w:val="24"/>
          <w:szCs w:val="24"/>
          <w:lang w:val="pl-PL"/>
        </w:rPr>
        <w:t xml:space="preserve">ii. </w:t>
      </w:r>
      <w:r w:rsidRPr="00265FE7">
        <w:rPr>
          <w:rFonts w:ascii="Calibri" w:eastAsia="Times New Roman" w:hAnsi="Calibri" w:cs="Times New Roman"/>
          <w:b/>
          <w:sz w:val="24"/>
          <w:szCs w:val="24"/>
          <w:lang w:val="pl-PL"/>
        </w:rPr>
        <w:t>Formularul de Propunere Financiară</w:t>
      </w:r>
      <w:r w:rsidRPr="00265FE7">
        <w:rPr>
          <w:rFonts w:ascii="Calibri" w:eastAsia="Times New Roman" w:hAnsi="Calibri" w:cs="Times New Roman"/>
          <w:sz w:val="24"/>
          <w:szCs w:val="24"/>
          <w:lang w:val="pl-PL"/>
        </w:rPr>
        <w:t xml:space="preserve"> </w:t>
      </w:r>
      <w:r w:rsidR="005405CD">
        <w:rPr>
          <w:rFonts w:ascii="Calibri" w:eastAsia="Times New Roman" w:hAnsi="Calibri" w:cs="Times New Roman"/>
          <w:sz w:val="24"/>
          <w:szCs w:val="24"/>
          <w:lang w:val="pl-PL"/>
        </w:rPr>
        <w:t xml:space="preserve">- </w:t>
      </w:r>
      <w:r w:rsidRPr="00265FE7">
        <w:rPr>
          <w:rFonts w:ascii="Calibri" w:eastAsia="Times New Roman" w:hAnsi="Calibri" w:cs="Times New Roman"/>
          <w:sz w:val="24"/>
          <w:szCs w:val="24"/>
          <w:lang w:val="pl-PL"/>
        </w:rPr>
        <w:t xml:space="preserve">conform formularului pus la dispoziţie de Entitatea Contractantă - Formulare pentru depunerea Ofertei a Documentaţiei de Atribuire – </w:t>
      </w:r>
      <w:r w:rsidRPr="00265FE7">
        <w:rPr>
          <w:rFonts w:ascii="Calibri" w:eastAsia="Times New Roman" w:hAnsi="Calibri" w:cs="Times New Roman"/>
          <w:b/>
          <w:sz w:val="24"/>
          <w:szCs w:val="24"/>
          <w:lang w:val="pl-PL"/>
        </w:rPr>
        <w:t xml:space="preserve">Formularul nr. </w:t>
      </w:r>
      <w:r w:rsidR="004A3ECA">
        <w:rPr>
          <w:rFonts w:ascii="Calibri" w:eastAsia="Times New Roman" w:hAnsi="Calibri" w:cs="Times New Roman"/>
          <w:b/>
          <w:sz w:val="24"/>
          <w:szCs w:val="24"/>
          <w:lang w:val="pl-PL"/>
        </w:rPr>
        <w:t>7</w:t>
      </w:r>
      <w:r w:rsidRPr="00265FE7">
        <w:rPr>
          <w:rFonts w:ascii="Calibri" w:eastAsia="Times New Roman" w:hAnsi="Calibri" w:cs="Times New Roman"/>
          <w:sz w:val="24"/>
          <w:szCs w:val="24"/>
          <w:lang w:val="pl-PL"/>
        </w:rPr>
        <w:t xml:space="preserve"> – Formularul de ofertă financiară din Secţiunea Formulare</w:t>
      </w:r>
      <w:r w:rsidR="005405CD">
        <w:rPr>
          <w:rFonts w:ascii="Calibri" w:eastAsia="Times New Roman" w:hAnsi="Calibri" w:cs="Times New Roman"/>
          <w:sz w:val="24"/>
          <w:szCs w:val="24"/>
          <w:lang w:val="pl-PL"/>
        </w:rPr>
        <w:t xml:space="preserve"> – în care se va completa valoarea totală (pe </w:t>
      </w:r>
      <w:r w:rsidR="00E81E26">
        <w:rPr>
          <w:rFonts w:ascii="Calibri" w:eastAsia="Times New Roman" w:hAnsi="Calibri" w:cs="Times New Roman"/>
          <w:sz w:val="24"/>
          <w:szCs w:val="24"/>
          <w:lang w:val="pl-PL"/>
        </w:rPr>
        <w:t>7</w:t>
      </w:r>
      <w:r w:rsidR="005405CD">
        <w:rPr>
          <w:rFonts w:ascii="Calibri" w:eastAsia="Times New Roman" w:hAnsi="Calibri" w:cs="Times New Roman"/>
          <w:sz w:val="24"/>
          <w:szCs w:val="24"/>
          <w:lang w:val="pl-PL"/>
        </w:rPr>
        <w:t xml:space="preserve"> ani a propunerii financiare) și </w:t>
      </w:r>
      <w:r w:rsidR="005405CD" w:rsidRPr="005405CD">
        <w:rPr>
          <w:rFonts w:ascii="Calibri" w:eastAsia="Times New Roman" w:hAnsi="Calibri" w:cs="Times New Roman"/>
          <w:sz w:val="24"/>
          <w:szCs w:val="24"/>
          <w:lang w:val="pl-PL"/>
        </w:rPr>
        <w:t>t</w:t>
      </w:r>
      <w:r w:rsidRPr="005405CD">
        <w:rPr>
          <w:rFonts w:ascii="Calibri" w:eastAsia="Times New Roman" w:hAnsi="Calibri" w:cs="Times New Roman"/>
          <w:sz w:val="24"/>
          <w:szCs w:val="24"/>
          <w:lang w:val="pl-PL"/>
        </w:rPr>
        <w:t>ariful mediu pe kilometru/loc fundamentat conform anexei 1</w:t>
      </w:r>
      <w:r w:rsidRPr="005405CD">
        <w:rPr>
          <w:rFonts w:ascii="Calibri" w:eastAsia="Times New Roman" w:hAnsi="Calibri" w:cs="Times New Roman"/>
          <w:color w:val="FF0000"/>
          <w:sz w:val="24"/>
          <w:szCs w:val="24"/>
          <w:lang w:val="pl-PL"/>
        </w:rPr>
        <w:t xml:space="preserve"> </w:t>
      </w:r>
      <w:r w:rsidRPr="005405CD">
        <w:rPr>
          <w:rFonts w:ascii="Calibri" w:eastAsia="Times New Roman" w:hAnsi="Calibri" w:cs="Times New Roman"/>
          <w:sz w:val="24"/>
          <w:szCs w:val="24"/>
          <w:lang w:val="pl-PL"/>
        </w:rPr>
        <w:t xml:space="preserve">la formular nr. </w:t>
      </w:r>
      <w:r w:rsidR="004A3ECA" w:rsidRPr="005405CD">
        <w:rPr>
          <w:rFonts w:ascii="Calibri" w:eastAsia="Times New Roman" w:hAnsi="Calibri" w:cs="Times New Roman"/>
          <w:sz w:val="24"/>
          <w:szCs w:val="24"/>
          <w:lang w:val="pl-PL"/>
        </w:rPr>
        <w:t>7</w:t>
      </w:r>
      <w:r w:rsidRPr="005405CD">
        <w:rPr>
          <w:rFonts w:ascii="Calibri" w:eastAsia="Times New Roman" w:hAnsi="Calibri" w:cs="Times New Roman"/>
          <w:sz w:val="24"/>
          <w:szCs w:val="24"/>
          <w:lang w:val="pl-PL"/>
        </w:rPr>
        <w:t>.</w:t>
      </w:r>
      <w:r w:rsidR="00E81E26">
        <w:rPr>
          <w:rFonts w:ascii="Calibri" w:eastAsia="Times New Roman" w:hAnsi="Calibri" w:cs="Times New Roman"/>
          <w:sz w:val="24"/>
          <w:szCs w:val="24"/>
          <w:lang w:val="pl-PL"/>
        </w:rPr>
        <w:t xml:space="preserve"> </w:t>
      </w:r>
    </w:p>
    <w:p w14:paraId="1F2DE3E5" w14:textId="2F1A8592" w:rsidR="00C94781" w:rsidRDefault="00C94781" w:rsidP="00C94781">
      <w:pPr>
        <w:spacing w:before="25" w:after="0" w:line="240" w:lineRule="auto"/>
        <w:ind w:left="106"/>
        <w:jc w:val="both"/>
        <w:rPr>
          <w:rFonts w:ascii="Calibri" w:eastAsia="Times New Roman" w:hAnsi="Calibri" w:cs="Times New Roman"/>
          <w:color w:val="FF0000"/>
          <w:sz w:val="24"/>
          <w:szCs w:val="24"/>
          <w:lang w:val="pl-PL"/>
        </w:rPr>
      </w:pPr>
    </w:p>
    <w:p w14:paraId="3E8C9D89" w14:textId="77777777"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r w:rsidRPr="00265FE7">
        <w:rPr>
          <w:rFonts w:ascii="Calibri" w:eastAsia="Times New Roman" w:hAnsi="Calibri" w:cs="Times New Roman"/>
          <w:sz w:val="24"/>
          <w:szCs w:val="24"/>
          <w:lang w:val="pl-PL"/>
        </w:rPr>
        <w:t xml:space="preserve">iii. </w:t>
      </w:r>
      <w:r w:rsidRPr="00265FE7">
        <w:rPr>
          <w:rFonts w:ascii="Calibri" w:eastAsia="Times New Roman" w:hAnsi="Calibri" w:cs="Times New Roman"/>
          <w:b/>
          <w:sz w:val="24"/>
          <w:szCs w:val="24"/>
          <w:lang w:val="pl-PL"/>
        </w:rPr>
        <w:t>Documente de fundamentare a preţului</w:t>
      </w:r>
    </w:p>
    <w:p w14:paraId="33846657" w14:textId="010CDCA6" w:rsidR="00C94781" w:rsidRDefault="00C94781" w:rsidP="00C94781">
      <w:pPr>
        <w:spacing w:before="25" w:after="0" w:line="240" w:lineRule="auto"/>
        <w:ind w:left="106"/>
        <w:jc w:val="both"/>
        <w:rPr>
          <w:rFonts w:ascii="Calibri" w:eastAsia="Times New Roman" w:hAnsi="Calibri" w:cs="Times New Roman"/>
          <w:sz w:val="24"/>
          <w:szCs w:val="24"/>
          <w:lang w:val="pl-PL"/>
        </w:rPr>
      </w:pPr>
      <w:r w:rsidRPr="005405CD">
        <w:rPr>
          <w:rFonts w:ascii="Calibri" w:eastAsia="Times New Roman" w:hAnsi="Calibri" w:cs="Times New Roman"/>
          <w:sz w:val="24"/>
          <w:szCs w:val="24"/>
          <w:lang w:val="pl-PL"/>
        </w:rPr>
        <w:t xml:space="preserve">Fundamentarea tarifului - structura pe elemente de cheltuieli pentru stabilirea tarifului pentru serviciul public judeţean de persoane efectuat prin curse regulate pentru </w:t>
      </w:r>
      <w:r w:rsidR="005405CD" w:rsidRPr="005405CD">
        <w:rPr>
          <w:rFonts w:ascii="Calibri" w:eastAsia="Times New Roman" w:hAnsi="Calibri" w:cs="Times New Roman"/>
          <w:sz w:val="24"/>
          <w:szCs w:val="24"/>
          <w:lang w:val="pl-PL"/>
        </w:rPr>
        <w:t>traseele</w:t>
      </w:r>
      <w:r w:rsidRPr="005405CD">
        <w:rPr>
          <w:rFonts w:ascii="Calibri" w:eastAsia="Times New Roman" w:hAnsi="Calibri" w:cs="Times New Roman"/>
          <w:sz w:val="24"/>
          <w:szCs w:val="24"/>
          <w:lang w:val="pl-PL"/>
        </w:rPr>
        <w:t xml:space="preserve"> ce compun Grupa de trasee corespunzătoare lotului pentru care se depune oferta, incluzând toate informaţiile solicitate. Elementele de cheltuieli în baza carora se va elabora prezenta propunere financiară sunt cele prevăzute în Anexa nr. 2 la </w:t>
      </w:r>
      <w:r w:rsidR="005A6FEA" w:rsidRPr="005405CD">
        <w:rPr>
          <w:rFonts w:ascii="Calibri" w:eastAsia="Times New Roman" w:hAnsi="Calibri" w:cs="Times New Roman"/>
          <w:sz w:val="24"/>
          <w:szCs w:val="24"/>
          <w:lang w:val="pl-PL"/>
        </w:rPr>
        <w:t>Normele cadru privind stabilirea ajustarea și modificarea tarifelor pentru serviciile de transport public</w:t>
      </w:r>
      <w:r w:rsidR="005A6FEA" w:rsidRPr="005A6FEA">
        <w:rPr>
          <w:rFonts w:ascii="Calibri" w:eastAsia="Times New Roman" w:hAnsi="Calibri" w:cs="Times New Roman"/>
          <w:sz w:val="24"/>
          <w:szCs w:val="24"/>
          <w:lang w:val="pl-PL"/>
        </w:rPr>
        <w:t xml:space="preserve"> local şi judeţean de persoane aprobate prin Ordinul ANRSC nr. 272/2007 cu modificările şi completările ulterioare. Propunerea financiară trebuie să furnizeze toate informaţiile cu privire la cost şi să respecte în totalitate cerinţele din caietul de sarcini</w:t>
      </w:r>
      <w:r w:rsidRPr="00265FE7">
        <w:rPr>
          <w:rFonts w:ascii="Calibri" w:eastAsia="Times New Roman" w:hAnsi="Calibri" w:cs="Times New Roman"/>
          <w:sz w:val="24"/>
          <w:szCs w:val="24"/>
          <w:lang w:val="pl-PL"/>
        </w:rPr>
        <w:t>.</w:t>
      </w:r>
      <w:r w:rsidR="0048256A">
        <w:rPr>
          <w:rFonts w:ascii="Calibri" w:eastAsia="Times New Roman" w:hAnsi="Calibri" w:cs="Times New Roman"/>
          <w:sz w:val="24"/>
          <w:szCs w:val="24"/>
          <w:lang w:val="pl-PL"/>
        </w:rPr>
        <w:t xml:space="preserve"> </w:t>
      </w:r>
      <w:r w:rsidR="0048256A" w:rsidRPr="0048256A">
        <w:rPr>
          <w:rFonts w:ascii="Calibri" w:eastAsia="Times New Roman" w:hAnsi="Calibri" w:cs="Times New Roman"/>
          <w:sz w:val="24"/>
          <w:szCs w:val="24"/>
          <w:lang w:val="pl-PL"/>
        </w:rPr>
        <w:t>Structura va fi adaptată pe elementele de cheltuieli specifice fiecărui operator de transport. La structura de che</w:t>
      </w:r>
      <w:r w:rsidR="0048256A">
        <w:rPr>
          <w:rFonts w:ascii="Calibri" w:eastAsia="Times New Roman" w:hAnsi="Calibri" w:cs="Times New Roman"/>
          <w:sz w:val="24"/>
          <w:szCs w:val="24"/>
          <w:lang w:val="pl-PL"/>
        </w:rPr>
        <w:t>l</w:t>
      </w:r>
      <w:r w:rsidR="0048256A" w:rsidRPr="0048256A">
        <w:rPr>
          <w:rFonts w:ascii="Calibri" w:eastAsia="Times New Roman" w:hAnsi="Calibri" w:cs="Times New Roman"/>
          <w:sz w:val="24"/>
          <w:szCs w:val="24"/>
          <w:lang w:val="pl-PL"/>
        </w:rPr>
        <w:t>tuieli prezentată, ofertantul poate adăuga după caz, alte categorii de cheltuieli: ex. cheltuieli indirecte și/sau alte cheltuieli specifice activității de transport public. Fundamentarea tarifului mediu lei/km/loc va lua în considerare și cheltuielile cu vehiculele de rezervă.</w:t>
      </w:r>
    </w:p>
    <w:p w14:paraId="072D3291" w14:textId="77777777" w:rsidR="0048256A" w:rsidRPr="00632CD2" w:rsidRDefault="0048256A" w:rsidP="0048256A">
      <w:pPr>
        <w:spacing w:before="25" w:after="0" w:line="240" w:lineRule="auto"/>
        <w:ind w:left="106"/>
        <w:jc w:val="both"/>
        <w:rPr>
          <w:rFonts w:ascii="Calibri" w:eastAsia="Times New Roman" w:hAnsi="Calibri" w:cs="Times New Roman"/>
          <w:sz w:val="24"/>
          <w:szCs w:val="24"/>
          <w:lang w:val="pl-PL"/>
        </w:rPr>
      </w:pPr>
      <w:r w:rsidRPr="00D64597">
        <w:rPr>
          <w:rFonts w:ascii="Calibri" w:eastAsia="Times New Roman" w:hAnsi="Calibri" w:cs="Times New Roman"/>
          <w:b/>
          <w:bCs/>
          <w:sz w:val="24"/>
          <w:szCs w:val="24"/>
          <w:lang w:val="pl-PL"/>
        </w:rPr>
        <w:t>Fundamentarea tarifului se întocmeşte pentru fiecare traseu în parte</w:t>
      </w:r>
      <w:r w:rsidRPr="00632CD2">
        <w:rPr>
          <w:rFonts w:ascii="Calibri" w:eastAsia="Times New Roman" w:hAnsi="Calibri" w:cs="Times New Roman"/>
          <w:sz w:val="24"/>
          <w:szCs w:val="24"/>
          <w:lang w:val="pl-PL"/>
        </w:rPr>
        <w:t>.</w:t>
      </w:r>
    </w:p>
    <w:p w14:paraId="6BF9A39D" w14:textId="77777777" w:rsidR="0048256A" w:rsidRPr="00632CD2" w:rsidRDefault="0048256A" w:rsidP="0048256A">
      <w:pPr>
        <w:spacing w:before="25" w:after="0" w:line="240" w:lineRule="auto"/>
        <w:ind w:left="106"/>
        <w:jc w:val="both"/>
        <w:rPr>
          <w:rFonts w:ascii="Calibri" w:eastAsia="Times New Roman" w:hAnsi="Calibri" w:cs="Times New Roman"/>
          <w:b/>
          <w:bCs/>
          <w:sz w:val="24"/>
          <w:szCs w:val="24"/>
          <w:lang w:val="pl-PL"/>
        </w:rPr>
      </w:pPr>
      <w:r w:rsidRPr="00632CD2">
        <w:rPr>
          <w:rFonts w:ascii="Calibri" w:eastAsia="Times New Roman" w:hAnsi="Calibri" w:cs="Times New Roman"/>
          <w:b/>
          <w:bCs/>
          <w:sz w:val="24"/>
          <w:szCs w:val="24"/>
          <w:lang w:val="pl-PL"/>
        </w:rPr>
        <w:t>Pentru calculul tarifului mediu lei/km/loc pe grupa de trasee se vor lua în calcul:</w:t>
      </w:r>
    </w:p>
    <w:p w14:paraId="6306AE0D" w14:textId="77777777" w:rsidR="0048256A" w:rsidRPr="00632CD2" w:rsidRDefault="0048256A" w:rsidP="0048256A">
      <w:pPr>
        <w:spacing w:before="25" w:after="0" w:line="240" w:lineRule="auto"/>
        <w:ind w:left="106"/>
        <w:jc w:val="both"/>
        <w:rPr>
          <w:rFonts w:ascii="Calibri" w:eastAsia="Times New Roman" w:hAnsi="Calibri" w:cs="Times New Roman"/>
          <w:sz w:val="24"/>
          <w:szCs w:val="24"/>
          <w:lang w:val="pl-PL"/>
        </w:rPr>
      </w:pPr>
      <w:r w:rsidRPr="00632CD2">
        <w:rPr>
          <w:rFonts w:ascii="Calibri" w:eastAsia="Times New Roman" w:hAnsi="Calibri" w:cs="Times New Roman"/>
          <w:sz w:val="24"/>
          <w:szCs w:val="24"/>
          <w:lang w:val="pl-PL"/>
        </w:rPr>
        <w:t>•</w:t>
      </w:r>
      <w:r>
        <w:rPr>
          <w:rFonts w:ascii="Calibri" w:eastAsia="Times New Roman" w:hAnsi="Calibri" w:cs="Times New Roman"/>
          <w:sz w:val="24"/>
          <w:szCs w:val="24"/>
          <w:lang w:val="pl-PL"/>
        </w:rPr>
        <w:t xml:space="preserve"> </w:t>
      </w:r>
      <w:r w:rsidRPr="00632CD2">
        <w:rPr>
          <w:rFonts w:ascii="Calibri" w:eastAsia="Times New Roman" w:hAnsi="Calibri" w:cs="Times New Roman"/>
          <w:sz w:val="24"/>
          <w:szCs w:val="24"/>
          <w:lang w:val="pl-PL"/>
        </w:rPr>
        <w:t>Valoare totală servicii de transport (VI+VII) pentru toate traseele din cadrul grupei (</w:t>
      </w:r>
      <w:bookmarkStart w:id="33" w:name="_Hlk137454826"/>
      <w:r w:rsidRPr="00632CD2">
        <w:rPr>
          <w:rFonts w:ascii="Calibri" w:eastAsia="Times New Roman" w:hAnsi="Calibri" w:cs="Times New Roman"/>
          <w:sz w:val="24"/>
          <w:szCs w:val="24"/>
          <w:lang w:val="pl-PL"/>
        </w:rPr>
        <w:t xml:space="preserve">suma valorii totale a serviciilor de transport din fundamentările tarifelor pe </w:t>
      </w:r>
      <w:r>
        <w:rPr>
          <w:rFonts w:ascii="Calibri" w:eastAsia="Times New Roman" w:hAnsi="Calibri" w:cs="Times New Roman"/>
          <w:sz w:val="24"/>
          <w:szCs w:val="24"/>
          <w:lang w:val="pl-PL"/>
        </w:rPr>
        <w:t>fiecare traseu</w:t>
      </w:r>
      <w:bookmarkEnd w:id="33"/>
      <w:r>
        <w:rPr>
          <w:rFonts w:ascii="Calibri" w:eastAsia="Times New Roman" w:hAnsi="Calibri" w:cs="Times New Roman"/>
          <w:sz w:val="24"/>
          <w:szCs w:val="24"/>
          <w:lang w:val="pl-PL"/>
        </w:rPr>
        <w:t>)</w:t>
      </w:r>
    </w:p>
    <w:p w14:paraId="125017D8" w14:textId="77777777" w:rsidR="0048256A" w:rsidRPr="00632CD2" w:rsidRDefault="0048256A" w:rsidP="0048256A">
      <w:pPr>
        <w:spacing w:before="25" w:after="0" w:line="240" w:lineRule="auto"/>
        <w:ind w:left="106"/>
        <w:jc w:val="both"/>
        <w:rPr>
          <w:rFonts w:ascii="Calibri" w:eastAsia="Times New Roman" w:hAnsi="Calibri" w:cs="Times New Roman"/>
          <w:sz w:val="24"/>
          <w:szCs w:val="24"/>
          <w:lang w:val="pl-PL"/>
        </w:rPr>
      </w:pPr>
      <w:r w:rsidRPr="00632CD2">
        <w:rPr>
          <w:rFonts w:ascii="Calibri" w:eastAsia="Times New Roman" w:hAnsi="Calibri" w:cs="Times New Roman"/>
          <w:sz w:val="24"/>
          <w:szCs w:val="24"/>
          <w:lang w:val="pl-PL"/>
        </w:rPr>
        <w:t>•</w:t>
      </w:r>
      <w:r>
        <w:rPr>
          <w:rFonts w:ascii="Calibri" w:eastAsia="Times New Roman" w:hAnsi="Calibri" w:cs="Times New Roman"/>
          <w:sz w:val="24"/>
          <w:szCs w:val="24"/>
          <w:lang w:val="pl-PL"/>
        </w:rPr>
        <w:t xml:space="preserve"> </w:t>
      </w:r>
      <w:r w:rsidRPr="00632CD2">
        <w:rPr>
          <w:rFonts w:ascii="Calibri" w:eastAsia="Times New Roman" w:hAnsi="Calibri" w:cs="Times New Roman"/>
          <w:sz w:val="24"/>
          <w:szCs w:val="24"/>
          <w:lang w:val="pl-PL"/>
        </w:rPr>
        <w:t>Număr total de km planificaţi anual = numărul total de km planificați total/grupa de trasee, în conformitate cu prevederile caietului de sarcini.</w:t>
      </w:r>
    </w:p>
    <w:p w14:paraId="25AF7B42" w14:textId="77777777" w:rsidR="0048256A" w:rsidRPr="00632CD2" w:rsidRDefault="0048256A" w:rsidP="0048256A">
      <w:pPr>
        <w:spacing w:before="25" w:after="0" w:line="240" w:lineRule="auto"/>
        <w:ind w:left="106"/>
        <w:jc w:val="both"/>
        <w:rPr>
          <w:rFonts w:ascii="Calibri" w:eastAsia="Times New Roman" w:hAnsi="Calibri" w:cs="Times New Roman"/>
          <w:sz w:val="24"/>
          <w:szCs w:val="24"/>
          <w:lang w:val="pl-PL"/>
        </w:rPr>
      </w:pPr>
      <w:r w:rsidRPr="00632CD2">
        <w:rPr>
          <w:rFonts w:ascii="Calibri" w:eastAsia="Times New Roman" w:hAnsi="Calibri" w:cs="Times New Roman"/>
          <w:sz w:val="24"/>
          <w:szCs w:val="24"/>
          <w:lang w:val="pl-PL"/>
        </w:rPr>
        <w:t>•</w:t>
      </w:r>
      <w:r>
        <w:rPr>
          <w:rFonts w:ascii="Calibri" w:eastAsia="Times New Roman" w:hAnsi="Calibri" w:cs="Times New Roman"/>
          <w:sz w:val="24"/>
          <w:szCs w:val="24"/>
          <w:lang w:val="pl-PL"/>
        </w:rPr>
        <w:t xml:space="preserve"> </w:t>
      </w:r>
      <w:r w:rsidRPr="00632CD2">
        <w:rPr>
          <w:rFonts w:ascii="Calibri" w:eastAsia="Times New Roman" w:hAnsi="Calibri" w:cs="Times New Roman"/>
          <w:sz w:val="24"/>
          <w:szCs w:val="24"/>
          <w:lang w:val="pl-PL"/>
        </w:rPr>
        <w:t>Cap. m. (loc) – se calculează conform formulei:</w:t>
      </w:r>
    </w:p>
    <w:p w14:paraId="581858E2" w14:textId="77777777" w:rsidR="0048256A" w:rsidRPr="00632CD2" w:rsidRDefault="0048256A" w:rsidP="0048256A">
      <w:pPr>
        <w:spacing w:before="25" w:after="0" w:line="240" w:lineRule="auto"/>
        <w:ind w:left="106"/>
        <w:jc w:val="both"/>
        <w:rPr>
          <w:rFonts w:ascii="Calibri" w:eastAsia="Times New Roman" w:hAnsi="Calibri" w:cs="Times New Roman"/>
          <w:sz w:val="24"/>
          <w:szCs w:val="24"/>
          <w:lang w:val="pl-PL"/>
        </w:rPr>
      </w:pPr>
      <w:r>
        <w:rPr>
          <w:rFonts w:ascii="Calibri" w:eastAsia="Times New Roman" w:hAnsi="Calibri" w:cs="Times New Roman"/>
          <w:noProof/>
          <w:sz w:val="24"/>
          <w:szCs w:val="24"/>
          <w:lang w:val="pl-PL"/>
        </w:rPr>
        <w:drawing>
          <wp:inline distT="0" distB="0" distL="0" distR="0" wp14:anchorId="00BBEC02" wp14:editId="4459C5A5">
            <wp:extent cx="2524125" cy="420370"/>
            <wp:effectExtent l="0" t="0" r="0" b="0"/>
            <wp:docPr id="14451907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24125" cy="420370"/>
                    </a:xfrm>
                    <a:prstGeom prst="rect">
                      <a:avLst/>
                    </a:prstGeom>
                    <a:noFill/>
                  </pic:spPr>
                </pic:pic>
              </a:graphicData>
            </a:graphic>
          </wp:inline>
        </w:drawing>
      </w:r>
    </w:p>
    <w:p w14:paraId="3916C200" w14:textId="77777777" w:rsidR="0048256A" w:rsidRPr="00632CD2" w:rsidRDefault="0048256A" w:rsidP="0048256A">
      <w:pPr>
        <w:spacing w:before="25" w:after="0" w:line="240" w:lineRule="auto"/>
        <w:ind w:left="106"/>
        <w:jc w:val="both"/>
        <w:rPr>
          <w:rFonts w:ascii="Calibri" w:eastAsia="Times New Roman" w:hAnsi="Calibri" w:cs="Times New Roman"/>
          <w:sz w:val="24"/>
          <w:szCs w:val="24"/>
          <w:lang w:val="pl-PL"/>
        </w:rPr>
      </w:pPr>
      <w:r w:rsidRPr="00632CD2">
        <w:rPr>
          <w:rFonts w:ascii="Calibri" w:eastAsia="Times New Roman" w:hAnsi="Calibri" w:cs="Times New Roman"/>
          <w:sz w:val="24"/>
          <w:szCs w:val="24"/>
          <w:lang w:val="pl-PL"/>
        </w:rPr>
        <w:t xml:space="preserve"> </w:t>
      </w:r>
    </w:p>
    <w:p w14:paraId="391D430E" w14:textId="77777777" w:rsidR="0048256A" w:rsidRPr="00632CD2" w:rsidRDefault="0048256A" w:rsidP="0048256A">
      <w:pPr>
        <w:spacing w:before="25" w:after="0" w:line="240" w:lineRule="auto"/>
        <w:ind w:left="106"/>
        <w:jc w:val="both"/>
        <w:rPr>
          <w:rFonts w:ascii="Calibri" w:eastAsia="Times New Roman" w:hAnsi="Calibri" w:cs="Times New Roman"/>
          <w:sz w:val="24"/>
          <w:szCs w:val="24"/>
          <w:lang w:val="pl-PL"/>
        </w:rPr>
      </w:pPr>
      <w:r w:rsidRPr="00632CD2">
        <w:rPr>
          <w:rFonts w:ascii="Calibri" w:eastAsia="Times New Roman" w:hAnsi="Calibri" w:cs="Times New Roman"/>
          <w:sz w:val="24"/>
          <w:szCs w:val="24"/>
          <w:lang w:val="pl-PL"/>
        </w:rPr>
        <w:t>Cap. 1 - capacitatea de transport a autobuzului 1 din lista de vehicule active pentru grupa pentru care se depune oferta (nr. locuri pe scaune astfel cum este menționat în certificatul de clasificare);</w:t>
      </w:r>
    </w:p>
    <w:p w14:paraId="32A24DBF" w14:textId="77777777" w:rsidR="0048256A" w:rsidRPr="00632CD2" w:rsidRDefault="0048256A" w:rsidP="0048256A">
      <w:pPr>
        <w:spacing w:before="25" w:after="0" w:line="240" w:lineRule="auto"/>
        <w:ind w:left="106"/>
        <w:jc w:val="both"/>
        <w:rPr>
          <w:rFonts w:ascii="Calibri" w:eastAsia="Times New Roman" w:hAnsi="Calibri" w:cs="Times New Roman"/>
          <w:sz w:val="24"/>
          <w:szCs w:val="24"/>
          <w:lang w:val="pl-PL"/>
        </w:rPr>
      </w:pPr>
      <w:r w:rsidRPr="00632CD2">
        <w:rPr>
          <w:rFonts w:ascii="Calibri" w:eastAsia="Times New Roman" w:hAnsi="Calibri" w:cs="Times New Roman"/>
          <w:sz w:val="24"/>
          <w:szCs w:val="24"/>
          <w:lang w:val="pl-PL"/>
        </w:rPr>
        <w:t>Cap. 2 - capacitatea de transport a autobuzului 2 din lista de vehicule active pentru grupa pentru care se depune oferta (nr. locuri pe scaune astfel cum este menționat în certificatul de clasificare);</w:t>
      </w:r>
    </w:p>
    <w:p w14:paraId="178D742D" w14:textId="77777777" w:rsidR="0048256A" w:rsidRPr="00632CD2" w:rsidRDefault="0048256A" w:rsidP="0048256A">
      <w:pPr>
        <w:spacing w:before="25" w:after="0" w:line="240" w:lineRule="auto"/>
        <w:ind w:left="106"/>
        <w:jc w:val="both"/>
        <w:rPr>
          <w:rFonts w:ascii="Calibri" w:eastAsia="Times New Roman" w:hAnsi="Calibri" w:cs="Times New Roman"/>
          <w:sz w:val="24"/>
          <w:szCs w:val="24"/>
          <w:lang w:val="pl-PL"/>
        </w:rPr>
      </w:pPr>
      <w:r w:rsidRPr="00632CD2">
        <w:rPr>
          <w:rFonts w:ascii="Calibri" w:eastAsia="Times New Roman" w:hAnsi="Calibri" w:cs="Times New Roman"/>
          <w:sz w:val="24"/>
          <w:szCs w:val="24"/>
          <w:lang w:val="pl-PL"/>
        </w:rPr>
        <w:t>Cap. n - capacitatea de transport a autobuzului N din lista de vehicule active pentru grupa pentru care se depune oferta (nr. locuri pe scaune astfel cum este men</w:t>
      </w:r>
      <w:r>
        <w:rPr>
          <w:rFonts w:ascii="Calibri" w:eastAsia="Times New Roman" w:hAnsi="Calibri" w:cs="Times New Roman"/>
          <w:sz w:val="24"/>
          <w:szCs w:val="24"/>
          <w:lang w:val="pl-PL"/>
        </w:rPr>
        <w:t>ț</w:t>
      </w:r>
      <w:r w:rsidRPr="00632CD2">
        <w:rPr>
          <w:rFonts w:ascii="Calibri" w:eastAsia="Times New Roman" w:hAnsi="Calibri" w:cs="Times New Roman"/>
          <w:sz w:val="24"/>
          <w:szCs w:val="24"/>
          <w:lang w:val="pl-PL"/>
        </w:rPr>
        <w:t>ionat în certificatul de clasificare);</w:t>
      </w:r>
    </w:p>
    <w:p w14:paraId="28AEA962" w14:textId="77777777" w:rsidR="0048256A" w:rsidRPr="00632CD2" w:rsidRDefault="0048256A" w:rsidP="0048256A">
      <w:pPr>
        <w:spacing w:before="25" w:after="0" w:line="240" w:lineRule="auto"/>
        <w:ind w:left="106"/>
        <w:jc w:val="both"/>
        <w:rPr>
          <w:rFonts w:ascii="Calibri" w:eastAsia="Times New Roman" w:hAnsi="Calibri" w:cs="Times New Roman"/>
          <w:sz w:val="24"/>
          <w:szCs w:val="24"/>
          <w:lang w:val="pl-PL"/>
        </w:rPr>
      </w:pPr>
      <w:r w:rsidRPr="00632CD2">
        <w:rPr>
          <w:rFonts w:ascii="Calibri" w:eastAsia="Times New Roman" w:hAnsi="Calibri" w:cs="Times New Roman"/>
          <w:sz w:val="24"/>
          <w:szCs w:val="24"/>
          <w:lang w:val="pl-PL"/>
        </w:rPr>
        <w:t>AN - numărul total de autobuze;</w:t>
      </w:r>
    </w:p>
    <w:p w14:paraId="4FA4CF92" w14:textId="77777777" w:rsidR="0048256A" w:rsidRPr="00265FE7" w:rsidRDefault="0048256A" w:rsidP="0048256A">
      <w:pPr>
        <w:spacing w:before="25" w:after="0" w:line="240" w:lineRule="auto"/>
        <w:ind w:left="106"/>
        <w:jc w:val="both"/>
        <w:rPr>
          <w:rFonts w:ascii="Calibri" w:eastAsia="Times New Roman" w:hAnsi="Calibri" w:cs="Times New Roman"/>
          <w:sz w:val="24"/>
          <w:szCs w:val="24"/>
          <w:lang w:val="pl-PL"/>
        </w:rPr>
      </w:pPr>
      <w:r w:rsidRPr="00632CD2">
        <w:rPr>
          <w:rFonts w:ascii="Calibri" w:eastAsia="Times New Roman" w:hAnsi="Calibri" w:cs="Times New Roman"/>
          <w:sz w:val="24"/>
          <w:szCs w:val="24"/>
          <w:lang w:val="pl-PL"/>
        </w:rPr>
        <w:t>k = 70% - grad mediu de ocupare a locurilor în autobuz;</w:t>
      </w:r>
    </w:p>
    <w:p w14:paraId="7B0AA40B" w14:textId="77777777" w:rsidR="0048256A" w:rsidRPr="00265FE7" w:rsidRDefault="0048256A" w:rsidP="00C94781">
      <w:pPr>
        <w:spacing w:before="25" w:after="0" w:line="240" w:lineRule="auto"/>
        <w:ind w:left="106"/>
        <w:jc w:val="both"/>
        <w:rPr>
          <w:rFonts w:ascii="Calibri" w:eastAsia="Times New Roman" w:hAnsi="Calibri" w:cs="Times New Roman"/>
          <w:sz w:val="24"/>
          <w:szCs w:val="24"/>
          <w:lang w:val="pl-PL"/>
        </w:rPr>
      </w:pPr>
    </w:p>
    <w:p w14:paraId="7956DBB6" w14:textId="6D33741E" w:rsidR="00C94781" w:rsidRPr="00265FE7" w:rsidRDefault="00C94781" w:rsidP="00C94781">
      <w:pPr>
        <w:spacing w:before="25" w:after="0" w:line="240" w:lineRule="auto"/>
        <w:ind w:left="106"/>
        <w:jc w:val="both"/>
        <w:rPr>
          <w:rFonts w:ascii="Calibri" w:eastAsia="Times New Roman" w:hAnsi="Calibri" w:cs="Times New Roman"/>
          <w:b/>
          <w:sz w:val="24"/>
          <w:szCs w:val="24"/>
          <w:lang w:val="pl-PL"/>
        </w:rPr>
      </w:pPr>
      <w:r w:rsidRPr="00265FE7">
        <w:rPr>
          <w:rFonts w:ascii="Calibri" w:eastAsia="Times New Roman" w:hAnsi="Calibri" w:cs="Times New Roman"/>
          <w:b/>
          <w:sz w:val="24"/>
          <w:szCs w:val="24"/>
          <w:lang w:val="pl-PL"/>
        </w:rPr>
        <w:lastRenderedPageBreak/>
        <w:t>Ofertantul va lua în calcul numărul estimat de kilometri anual al traseelor care compun Lotul – Grupa pentru care se depune ofertă. Elementele de cost vor fi calculate pornind de la volumul estimat al activităţii anuale.</w:t>
      </w:r>
      <w:r w:rsidR="00CB4776" w:rsidRPr="00CB4776">
        <w:t xml:space="preserve"> </w:t>
      </w:r>
      <w:r w:rsidR="00CB4776" w:rsidRPr="00CB4776">
        <w:rPr>
          <w:rFonts w:ascii="Calibri" w:eastAsia="Times New Roman" w:hAnsi="Calibri" w:cs="Times New Roman"/>
          <w:b/>
          <w:sz w:val="24"/>
          <w:szCs w:val="24"/>
          <w:lang w:val="pl-PL"/>
        </w:rPr>
        <w:t xml:space="preserve">Valoarea totală estimată a contractului determinată în cadrul studiului de oportunitate include un profit rezonabil în procent de </w:t>
      </w:r>
      <w:r w:rsidR="000A3B50">
        <w:rPr>
          <w:rFonts w:ascii="Calibri" w:eastAsia="Times New Roman" w:hAnsi="Calibri" w:cs="Times New Roman"/>
          <w:b/>
          <w:sz w:val="24"/>
          <w:szCs w:val="24"/>
          <w:lang w:val="pl-PL"/>
        </w:rPr>
        <w:t>6</w:t>
      </w:r>
      <w:r w:rsidR="00DC2CD9">
        <w:rPr>
          <w:rFonts w:ascii="Calibri" w:eastAsia="Times New Roman" w:hAnsi="Calibri" w:cs="Times New Roman"/>
          <w:b/>
          <w:sz w:val="24"/>
          <w:szCs w:val="24"/>
          <w:lang w:val="pl-PL"/>
        </w:rPr>
        <w:t>,06</w:t>
      </w:r>
      <w:r w:rsidR="00CB4776" w:rsidRPr="00CB4776">
        <w:rPr>
          <w:rFonts w:ascii="Calibri" w:eastAsia="Times New Roman" w:hAnsi="Calibri" w:cs="Times New Roman"/>
          <w:b/>
          <w:sz w:val="24"/>
          <w:szCs w:val="24"/>
          <w:lang w:val="pl-PL"/>
        </w:rPr>
        <w:t>%.</w:t>
      </w:r>
    </w:p>
    <w:p w14:paraId="1437D998" w14:textId="77777777" w:rsidR="00C94781" w:rsidRPr="006A3BB6" w:rsidRDefault="00C94781" w:rsidP="00C94781">
      <w:pPr>
        <w:spacing w:before="25" w:after="0" w:line="240" w:lineRule="auto"/>
        <w:ind w:left="106"/>
        <w:jc w:val="both"/>
        <w:rPr>
          <w:rFonts w:ascii="Calibri" w:eastAsia="Times New Roman" w:hAnsi="Calibri" w:cs="Times New Roman"/>
          <w:color w:val="FF0000"/>
          <w:sz w:val="24"/>
          <w:szCs w:val="24"/>
          <w:lang w:val="pl-PL"/>
        </w:rPr>
      </w:pPr>
    </w:p>
    <w:p w14:paraId="3DA35517" w14:textId="212EAA52"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r w:rsidRPr="00265FE7">
        <w:rPr>
          <w:rFonts w:ascii="Calibri" w:eastAsia="Times New Roman" w:hAnsi="Calibri" w:cs="Times New Roman"/>
          <w:sz w:val="24"/>
          <w:szCs w:val="24"/>
          <w:lang w:val="pl-PL"/>
        </w:rPr>
        <w:t xml:space="preserve">iv. Operatorii economici indică şi dovedesc în cuprinsul ofertei care informaţii din propunerea financiară şi/sau fundamentări/justificări de preţ/cost sunt confidenţiale întrucât sunt: date cu caracter personal, secrete tehnice sau comerciale sau sunt protejate de un drept de proprietate intelectuală în baza legislaţiei aplicabile (art. 70 din Legea nr. 99/2016, cu modificările și completările ulterioare). Informaţiile indicate de operatorii economici din propunerea financiară şi/sau fundamentări/justificări de preţ/cost ca fiind confidenţiale trebuie să fie însoţite de dovada care le conferă caracterul de confidenţialitate, dovadă ce devine anexă la ofertă, în caz contrar nu pot fi considerate confidenţiale. - Formular nr. </w:t>
      </w:r>
      <w:r w:rsidR="004A3ECA">
        <w:rPr>
          <w:rFonts w:ascii="Calibri" w:eastAsia="Times New Roman" w:hAnsi="Calibri" w:cs="Times New Roman"/>
          <w:sz w:val="24"/>
          <w:szCs w:val="24"/>
          <w:lang w:val="pl-PL"/>
        </w:rPr>
        <w:t>6</w:t>
      </w:r>
      <w:r w:rsidRPr="00265FE7">
        <w:rPr>
          <w:rFonts w:ascii="Calibri" w:eastAsia="Times New Roman" w:hAnsi="Calibri" w:cs="Times New Roman"/>
          <w:sz w:val="24"/>
          <w:szCs w:val="24"/>
          <w:lang w:val="pl-PL"/>
        </w:rPr>
        <w:t>.</w:t>
      </w:r>
    </w:p>
    <w:p w14:paraId="3E042806" w14:textId="77777777"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p>
    <w:p w14:paraId="408051C2" w14:textId="49411DF5"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r w:rsidRPr="00265FE7">
        <w:rPr>
          <w:rFonts w:ascii="Calibri" w:eastAsia="Times New Roman" w:hAnsi="Calibri" w:cs="Times New Roman"/>
          <w:sz w:val="24"/>
          <w:szCs w:val="24"/>
          <w:lang w:val="pl-PL"/>
        </w:rPr>
        <w:t xml:space="preserve">v. Valoare ofertată pe </w:t>
      </w:r>
      <w:r w:rsidR="002F3916">
        <w:rPr>
          <w:rFonts w:ascii="Calibri" w:eastAsia="Times New Roman" w:hAnsi="Calibri" w:cs="Times New Roman"/>
          <w:sz w:val="24"/>
          <w:szCs w:val="24"/>
          <w:lang w:val="pl-PL"/>
        </w:rPr>
        <w:t>7</w:t>
      </w:r>
      <w:r w:rsidRPr="00265FE7">
        <w:rPr>
          <w:rFonts w:ascii="Calibri" w:eastAsia="Times New Roman" w:hAnsi="Calibri" w:cs="Times New Roman"/>
          <w:sz w:val="24"/>
          <w:szCs w:val="24"/>
          <w:lang w:val="pl-PL"/>
        </w:rPr>
        <w:t xml:space="preserve"> ani  (Prețul ofertei) - Anexa nr. 2 la Formular nr. </w:t>
      </w:r>
      <w:r w:rsidR="004A3ECA">
        <w:rPr>
          <w:rFonts w:ascii="Calibri" w:eastAsia="Times New Roman" w:hAnsi="Calibri" w:cs="Times New Roman"/>
          <w:sz w:val="24"/>
          <w:szCs w:val="24"/>
          <w:lang w:val="pl-PL"/>
        </w:rPr>
        <w:t>7</w:t>
      </w:r>
    </w:p>
    <w:p w14:paraId="15CD68AE" w14:textId="77777777"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p>
    <w:p w14:paraId="04358F97" w14:textId="77777777"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r w:rsidRPr="00265FE7">
        <w:rPr>
          <w:rFonts w:ascii="Calibri" w:eastAsia="Times New Roman" w:hAnsi="Calibri" w:cs="Times New Roman"/>
          <w:sz w:val="24"/>
          <w:szCs w:val="24"/>
          <w:lang w:val="pl-PL"/>
        </w:rPr>
        <w:t>vi. Propunerea financiară are caracter ferm și obligatoriu din punct de vedere al conținutului și prevederilor pe toată perioada de valabilitate a ofertei.</w:t>
      </w:r>
    </w:p>
    <w:p w14:paraId="3ED67BC0" w14:textId="627A62EC" w:rsidR="00C94781" w:rsidRPr="00265FE7" w:rsidRDefault="00C94781" w:rsidP="001378FB">
      <w:pPr>
        <w:spacing w:before="25" w:after="0" w:line="240" w:lineRule="auto"/>
        <w:jc w:val="both"/>
        <w:rPr>
          <w:rFonts w:ascii="Calibri" w:eastAsia="Times New Roman" w:hAnsi="Calibri" w:cs="Times New Roman"/>
          <w:sz w:val="24"/>
          <w:szCs w:val="24"/>
          <w:lang w:val="pl-PL"/>
        </w:rPr>
      </w:pPr>
      <w:r w:rsidRPr="00265FE7">
        <w:rPr>
          <w:rFonts w:ascii="Calibri" w:eastAsia="Times New Roman" w:hAnsi="Calibri" w:cs="Times New Roman"/>
          <w:sz w:val="24"/>
          <w:szCs w:val="24"/>
          <w:lang w:val="pl-PL"/>
        </w:rPr>
        <w:t>vii. Toate documentele de fundamentare a valorii totale a propunerii financiare se depun prin mijloace electronice, fiind încărcate într-o secţiune dedicată a portalului SEAP, iar conţinutul acestora fiind vizibil comisiei de evaluare după decriptarea propunerii financiare.</w:t>
      </w:r>
    </w:p>
    <w:p w14:paraId="0C31EE59" w14:textId="77777777" w:rsidR="00E32499" w:rsidRPr="006A3BB6" w:rsidRDefault="00E32499" w:rsidP="001378FB">
      <w:pPr>
        <w:spacing w:before="25" w:after="0" w:line="240" w:lineRule="auto"/>
        <w:jc w:val="both"/>
        <w:rPr>
          <w:rFonts w:ascii="Calibri" w:eastAsia="Times New Roman" w:hAnsi="Calibri" w:cs="Times New Roman"/>
          <w:color w:val="FF0000"/>
          <w:sz w:val="24"/>
          <w:szCs w:val="24"/>
          <w:lang w:val="pl-PL"/>
        </w:rPr>
      </w:pPr>
    </w:p>
    <w:p w14:paraId="45564779" w14:textId="77777777" w:rsidR="00C94781" w:rsidRPr="00561F0D" w:rsidRDefault="00C94781" w:rsidP="00C94781">
      <w:pPr>
        <w:pStyle w:val="Heading1"/>
        <w:jc w:val="both"/>
        <w:rPr>
          <w:rFonts w:ascii="Calibri" w:eastAsia="Times New Roman" w:hAnsi="Calibri" w:cs="Times New Roman"/>
          <w:b/>
          <w:color w:val="auto"/>
          <w:sz w:val="24"/>
          <w:szCs w:val="24"/>
          <w:lang w:val="ro-RO"/>
        </w:rPr>
      </w:pPr>
      <w:bookmarkStart w:id="34" w:name="_Toc73379104"/>
      <w:r w:rsidRPr="00561F0D">
        <w:rPr>
          <w:rFonts w:ascii="Calibri" w:eastAsia="Times New Roman" w:hAnsi="Calibri" w:cs="Times New Roman"/>
          <w:b/>
          <w:color w:val="auto"/>
          <w:sz w:val="24"/>
          <w:szCs w:val="24"/>
          <w:lang w:val="ro-RO"/>
        </w:rPr>
        <w:t>8. MODUL DE PREZENTARE A OFERTEI</w:t>
      </w:r>
      <w:bookmarkEnd w:id="34"/>
    </w:p>
    <w:p w14:paraId="1A00B4D1"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Pentru a putea participa la procedura de atribuire în calitate de ofertanți, operatorii economici au obligația să se înregistreze în Sistemul Electronic al Achizițiilor Publice (SEAP).</w:t>
      </w:r>
    </w:p>
    <w:p w14:paraId="282570D2"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Procedura de atribuire a contractelor de delegare se derulează integral prin mijloace electronice în SEAP. Vor fi acceptate numai ofertele depuse online în SEAP până la data şi ora de depunere a ofertelor prevăzute în anunţul de participare, Operatorii economici participanţi la procedură au obligația de a transmite oferta, respectiv:</w:t>
      </w:r>
    </w:p>
    <w:p w14:paraId="3F65F949"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A. Garanţia de participare la procedura de atribuire;</w:t>
      </w:r>
    </w:p>
    <w:p w14:paraId="46194CEC"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B. DUAE (completat) pentru toţi Operatorii Economici implicaţi în procedură (Ofertant individual, membru al unei Asocieri, Terţ Susţinător, Subcontractant);</w:t>
      </w:r>
    </w:p>
    <w:p w14:paraId="53A8C6AF"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C. Formular nr. 2 Declarație pe proprie răspundere privind neîncadrarea în situaţiile prevăzute la art. 72-73 din Legea nr. 99/2016 privind achizițiile sectoriale, cu modificările și completările ulterioare</w:t>
      </w:r>
    </w:p>
    <w:p w14:paraId="0CDB1652"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D. [doar în cazul unei Asocieri] Acordul de asociere, semnat de toţi membrii Asocierii;</w:t>
      </w:r>
    </w:p>
    <w:p w14:paraId="4BF40D19"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E. [doar în cazul unei Asocieri] Împuternicire din partea fiecărui membru al Asocierii pentru aceeaşi persoană, autorizând persoana desemnată să semneze Oferta şi să angajeze Ofertantul în procedura de atribuire;</w:t>
      </w:r>
    </w:p>
    <w:p w14:paraId="6CA75298"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F. [dacă este cazul] Angajament al Terţului Susţinător (angajament necondiţionat) cu privire la susţinerea financiară a Ofertantului în ceea ce priveşte îndeplinirea criteriilor referitoare la situaţia economică şi financiară şi anexele acestuia constând în documentele transmise operatorului economic Ofertant de către terţul/terţii susţinător/susţinători, din care rezultă modul efectiv în care aceştia din urmă asigură îndeplinirea angajamentului de susţinere;</w:t>
      </w:r>
    </w:p>
    <w:p w14:paraId="6A187B3D"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lastRenderedPageBreak/>
        <w:t>G. [dacă este cazul] Angajament al Terţului Susţinător (angajament necondiţionat) cu privire la susţinerea tehnică şi profesională a Ofertantului în ceea ce priveşte îndeplinirea criteriilor referitoare la capacitatea tehnică şi/sau profesională şi anexele acestuia constând în documentele transmise operatorului economic Ofertant de către terţul/terţii susţinător/susţinători din care rezultă modul efectiv în care aceştia din urmă asigură îndeplinirea angajamentului de susţinere;</w:t>
      </w:r>
    </w:p>
    <w:p w14:paraId="483CD443"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H. [dacă este cazul] Acordul de subcontractare/Acordurile de subcontractare pentru Subcontractanţii cunoscuţi la momentul depunerii Ofertei;</w:t>
      </w:r>
    </w:p>
    <w:p w14:paraId="60A7E6E7"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I. Propunerea Tehnică;</w:t>
      </w:r>
    </w:p>
    <w:p w14:paraId="24522095"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J. Propunerea Financiară,</w:t>
      </w:r>
    </w:p>
    <w:p w14:paraId="7DB8C6D9" w14:textId="1D399C7F"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 xml:space="preserve">la adresa </w:t>
      </w:r>
      <w:r>
        <w:fldChar w:fldCharType="begin"/>
      </w:r>
      <w:r>
        <w:instrText>HYPERLINK "http://www.e-licitatie.ro"</w:instrText>
      </w:r>
      <w:r>
        <w:fldChar w:fldCharType="separate"/>
      </w:r>
      <w:r w:rsidR="00561F0D" w:rsidRPr="000C373B">
        <w:rPr>
          <w:rStyle w:val="Hyperlink"/>
          <w:rFonts w:ascii="Calibri" w:eastAsia="Times New Roman" w:hAnsi="Calibri" w:cs="Times New Roman"/>
          <w:sz w:val="24"/>
          <w:szCs w:val="24"/>
          <w:lang w:val="pl-PL"/>
        </w:rPr>
        <w:t>www.e-licitatie.ro</w:t>
      </w:r>
      <w:r>
        <w:rPr>
          <w:rStyle w:val="Hyperlink"/>
          <w:rFonts w:ascii="Calibri" w:eastAsia="Times New Roman" w:hAnsi="Calibri" w:cs="Times New Roman"/>
          <w:sz w:val="24"/>
          <w:szCs w:val="24"/>
          <w:lang w:val="pl-PL"/>
        </w:rPr>
        <w:fldChar w:fldCharType="end"/>
      </w:r>
      <w:r w:rsidRPr="00561F0D">
        <w:rPr>
          <w:rFonts w:ascii="Calibri" w:eastAsia="Times New Roman" w:hAnsi="Calibri" w:cs="Times New Roman"/>
          <w:sz w:val="24"/>
          <w:szCs w:val="24"/>
          <w:lang w:val="pl-PL"/>
        </w:rPr>
        <w:t>.</w:t>
      </w:r>
    </w:p>
    <w:p w14:paraId="34B1610D" w14:textId="77777777" w:rsidR="00C94781" w:rsidRPr="006A3BB6" w:rsidRDefault="00C94781" w:rsidP="00C94781">
      <w:pPr>
        <w:spacing w:before="25" w:after="0" w:line="240" w:lineRule="auto"/>
        <w:ind w:right="165"/>
        <w:jc w:val="both"/>
        <w:rPr>
          <w:rFonts w:ascii="Calibri" w:eastAsia="Times New Roman" w:hAnsi="Calibri" w:cs="Times New Roman"/>
          <w:color w:val="FF0000"/>
          <w:sz w:val="24"/>
          <w:szCs w:val="24"/>
          <w:lang w:val="pl-PL"/>
        </w:rPr>
      </w:pPr>
    </w:p>
    <w:p w14:paraId="13E5110F"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Sub sancţiunea respingerii ofertei conform art. 143 alin (2) lit j) din HG 394/2016, toate documentele vor fi semnate cu semnătură electronică extinsă bazată pe un certificat eliberat de un furnizor de servicii de certificare acreditat în condiţiile legii şi încărcate în SEAP numai de către operatorii economici înregistraţi.</w:t>
      </w:r>
    </w:p>
    <w:p w14:paraId="55CC1E0D" w14:textId="455BB232"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 xml:space="preserve">Prețul ofertei este obligatoriu să fie completat în câmpul special atribuit pe SEAP, în caz contrar autoritatea contractantă fiind în imposibilitate de a evalua oferta! De asemenea, preţul total aferent lotului pentru care se depune oferta este obligatoriu de a fi transmis în SEAP conform formularului </w:t>
      </w:r>
      <w:r w:rsidR="004A3ECA">
        <w:rPr>
          <w:rFonts w:ascii="Calibri" w:eastAsia="Times New Roman" w:hAnsi="Calibri" w:cs="Times New Roman"/>
          <w:sz w:val="24"/>
          <w:szCs w:val="24"/>
          <w:lang w:val="pl-PL"/>
        </w:rPr>
        <w:t>7</w:t>
      </w:r>
      <w:r w:rsidRPr="003D071C">
        <w:rPr>
          <w:rFonts w:ascii="Calibri" w:eastAsia="Times New Roman" w:hAnsi="Calibri" w:cs="Times New Roman"/>
          <w:sz w:val="24"/>
          <w:szCs w:val="24"/>
          <w:lang w:val="pl-PL"/>
        </w:rPr>
        <w:t xml:space="preserve"> cu anexele aferente din documentaţia de atribuire, pentru a se verifica concordanţa cu toate cerinţele documentaţiei de atribuire.</w:t>
      </w:r>
    </w:p>
    <w:p w14:paraId="12A9BC01"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Garanţia se va constitui pentru fiecare lot în parte pentru care se depune oferta.</w:t>
      </w:r>
    </w:p>
    <w:p w14:paraId="149E3FB1"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Ofertantul va elebora oferta în conformitate cu prevederile documentaţiei de atribuire şi va indica motivat în cuprinsul acesteia care informaţii din propunerea tehnică şi din propunerea financiară sunt confidenţiale, clasificate sau sunt protejate de un drept de proprietate intelectuală, conform prevederilor din HG 394/2016. În cazul în care nu este depusă o declaraţie cu informaţiile mai sus menţionate, propunerea tehnică şi propunerea financiară sunt considerate documente publice în sensul Legii</w:t>
      </w:r>
      <w:r w:rsidRPr="006A3BB6">
        <w:rPr>
          <w:rFonts w:ascii="Calibri" w:eastAsia="Times New Roman" w:hAnsi="Calibri" w:cs="Times New Roman"/>
          <w:color w:val="FF0000"/>
          <w:sz w:val="24"/>
          <w:szCs w:val="24"/>
          <w:lang w:val="pl-PL"/>
        </w:rPr>
        <w:t xml:space="preserve"> </w:t>
      </w:r>
      <w:r w:rsidRPr="003D071C">
        <w:rPr>
          <w:rFonts w:ascii="Calibri" w:eastAsia="Times New Roman" w:hAnsi="Calibri" w:cs="Times New Roman"/>
          <w:sz w:val="24"/>
          <w:szCs w:val="24"/>
          <w:lang w:val="pl-PL"/>
        </w:rPr>
        <w:t>544/2001 privind liberul acces la informaţii de interes public.</w:t>
      </w:r>
    </w:p>
    <w:p w14:paraId="15FE2E2A" w14:textId="77777777" w:rsidR="00C94781" w:rsidRPr="003D071C" w:rsidRDefault="00C94781" w:rsidP="00C94781">
      <w:pPr>
        <w:spacing w:before="25" w:after="0" w:line="240" w:lineRule="auto"/>
        <w:ind w:left="106" w:right="165"/>
        <w:jc w:val="both"/>
        <w:rPr>
          <w:rFonts w:ascii="Calibri" w:eastAsia="Times New Roman" w:hAnsi="Calibri" w:cs="Times New Roman"/>
          <w:sz w:val="20"/>
          <w:szCs w:val="20"/>
          <w:lang w:val="pl-PL"/>
        </w:rPr>
      </w:pPr>
    </w:p>
    <w:p w14:paraId="533DB1F6"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Se vor respecta toate indicaţiile privind completarea în SEAP a documentelor de calificare, ofertei tehnice şi financiare astfel cum sunt prevăzute de Legea 99/2016 şi HG 394/2016.</w:t>
      </w:r>
    </w:p>
    <w:p w14:paraId="00E106C2" w14:textId="77777777" w:rsidR="00C94781" w:rsidRPr="003D071C" w:rsidRDefault="00C94781" w:rsidP="00C94781">
      <w:pPr>
        <w:spacing w:before="25" w:after="0" w:line="240" w:lineRule="auto"/>
        <w:ind w:right="165"/>
        <w:jc w:val="both"/>
        <w:rPr>
          <w:rFonts w:ascii="Calibri" w:eastAsia="Times New Roman" w:hAnsi="Calibri" w:cs="Times New Roman"/>
          <w:sz w:val="20"/>
          <w:szCs w:val="20"/>
          <w:lang w:val="pl-PL"/>
        </w:rPr>
      </w:pPr>
    </w:p>
    <w:p w14:paraId="53CCF287"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Riscurile transmiterii ofertei respectiv forţa majoră cad în sarcina operatorului economic.</w:t>
      </w:r>
    </w:p>
    <w:p w14:paraId="78810BC5"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p>
    <w:p w14:paraId="09AD6AFF"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Se solicită operatorilor economici să procedeze la numerotarea de la prima la ultima pagină a tuturor paginilor din cadrul ofertei, din cadrul documentelor de calificare şi din cadrul celorlalte documente care însoțesc oferta, astfel încât aceasta să poată fi identificată în mod facil. Oferta va conţine în mod obligatoriu un opis al documentelor care se depun.</w:t>
      </w:r>
    </w:p>
    <w:p w14:paraId="5CEE77CD"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p>
    <w:p w14:paraId="4376D208"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În cazul operatorilor economici străini se vor prezenta documente echivalente emise în conformitate cu legislaţia aplicabilă în ţara de rezidenţă insoţite de traducerea acestora în limba română de către un traducător autorizat.</w:t>
      </w:r>
    </w:p>
    <w:p w14:paraId="40645F96"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Prezumţia de legalitate şi autenticitate a documentelor prezentate: ofertantul îşi asumă răspunderea exclusivă pentru legalitatea şi autenticitatea tuturor informaţiilor şi documentelor prezentate în original şi/sau copie în vederea participării la procedură.</w:t>
      </w:r>
    </w:p>
    <w:p w14:paraId="65B3DFCC" w14:textId="77777777" w:rsidR="00C94781" w:rsidRPr="006A3BB6" w:rsidRDefault="00C94781" w:rsidP="00C94781">
      <w:pPr>
        <w:spacing w:before="25" w:after="0" w:line="240" w:lineRule="auto"/>
        <w:ind w:right="165"/>
        <w:jc w:val="both"/>
        <w:rPr>
          <w:rFonts w:ascii="Calibri" w:eastAsia="Times New Roman" w:hAnsi="Calibri" w:cs="Times New Roman"/>
          <w:color w:val="FF0000"/>
          <w:sz w:val="24"/>
          <w:szCs w:val="24"/>
          <w:lang w:val="pl-PL"/>
        </w:rPr>
      </w:pPr>
    </w:p>
    <w:p w14:paraId="409D7AF0"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Neprezentarea propunerii tehnice şi/sau financiare are ca efect descalificarea ofertantului.</w:t>
      </w:r>
    </w:p>
    <w:p w14:paraId="74821D41" w14:textId="77777777" w:rsidR="00C94781" w:rsidRPr="003D071C" w:rsidRDefault="00C94781" w:rsidP="00C94781">
      <w:pPr>
        <w:ind w:firstLine="106"/>
        <w:rPr>
          <w:rFonts w:ascii="Calibri" w:eastAsia="Times New Roman" w:hAnsi="Calibri" w:cs="Times New Roman"/>
          <w:sz w:val="24"/>
          <w:szCs w:val="24"/>
          <w:lang w:val="pl-PL"/>
        </w:rPr>
      </w:pPr>
    </w:p>
    <w:p w14:paraId="3EA93F2C" w14:textId="3A860D47" w:rsidR="00C94781" w:rsidRPr="003D071C" w:rsidRDefault="00C94781" w:rsidP="00C94781">
      <w:pPr>
        <w:jc w:val="both"/>
        <w:rPr>
          <w:rFonts w:ascii="Calibri" w:hAnsi="Calibri" w:cs="Times New Roman"/>
          <w:sz w:val="24"/>
          <w:szCs w:val="24"/>
          <w:lang w:val="it-IT"/>
        </w:rPr>
      </w:pPr>
      <w:r w:rsidRPr="003D071C">
        <w:rPr>
          <w:rFonts w:ascii="Calibri" w:eastAsia="Times New Roman" w:hAnsi="Calibri" w:cs="Times New Roman"/>
          <w:sz w:val="24"/>
          <w:szCs w:val="24"/>
          <w:lang w:val="pl-PL"/>
        </w:rPr>
        <w:t>Oferta are caracter obligatoriu, din punct de vedere al conținutului, pe toat</w:t>
      </w:r>
      <w:r w:rsidR="003D071C" w:rsidRPr="003D071C">
        <w:rPr>
          <w:rFonts w:ascii="Calibri" w:eastAsia="Times New Roman" w:hAnsi="Calibri" w:cs="Times New Roman"/>
          <w:sz w:val="24"/>
          <w:szCs w:val="24"/>
          <w:lang w:val="pl-PL"/>
        </w:rPr>
        <w:t>ă</w:t>
      </w:r>
      <w:r w:rsidRPr="003D071C">
        <w:rPr>
          <w:rFonts w:ascii="Calibri" w:eastAsia="Times New Roman" w:hAnsi="Calibri" w:cs="Times New Roman"/>
          <w:sz w:val="24"/>
          <w:szCs w:val="24"/>
          <w:lang w:val="pl-PL"/>
        </w:rPr>
        <w:t xml:space="preserve"> perioada de valabilitate stabilită de către entitatea contractantă.</w:t>
      </w:r>
    </w:p>
    <w:p w14:paraId="7DE95EDC" w14:textId="0F502239" w:rsidR="00C94781" w:rsidRPr="003D071C" w:rsidRDefault="00C94781" w:rsidP="001378FB">
      <w:pPr>
        <w:jc w:val="both"/>
        <w:rPr>
          <w:rFonts w:ascii="Calibri" w:hAnsi="Calibri"/>
          <w:sz w:val="24"/>
          <w:szCs w:val="24"/>
          <w:lang w:val="it-IT"/>
        </w:rPr>
      </w:pPr>
      <w:r w:rsidRPr="003D071C">
        <w:rPr>
          <w:rFonts w:ascii="Calibri" w:hAnsi="Calibri" w:cs="Times New Roman"/>
          <w:sz w:val="24"/>
          <w:szCs w:val="24"/>
          <w:lang w:val="it-IT"/>
        </w:rPr>
        <w:t>În cazul în care Ofertantul este un Operator Economic Individual şi reprezentantul care semnează Oferta este altul decât persoana desemnată în DUAE ca împuternicită să reprezinte Operatorul Economic pentru scopul acestei proceduri, Ofertantul va prezenta o Împuternicire scrisă, care va include informaţii detaliate privind reprezentarea</w:t>
      </w:r>
      <w:r w:rsidR="004A3ECA">
        <w:rPr>
          <w:rFonts w:ascii="Calibri" w:hAnsi="Calibri" w:cs="Times New Roman"/>
          <w:sz w:val="24"/>
          <w:szCs w:val="24"/>
          <w:lang w:val="it-IT"/>
        </w:rPr>
        <w:t xml:space="preserve"> – Formular nr. 9</w:t>
      </w:r>
      <w:r w:rsidRPr="003D071C">
        <w:rPr>
          <w:rFonts w:ascii="Calibri" w:hAnsi="Calibri" w:cs="Times New Roman"/>
          <w:sz w:val="24"/>
          <w:szCs w:val="24"/>
          <w:lang w:val="it-IT"/>
        </w:rPr>
        <w:t>.</w:t>
      </w:r>
      <w:r w:rsidRPr="003D071C">
        <w:rPr>
          <w:rFonts w:ascii="Calibri" w:hAnsi="Calibri"/>
          <w:sz w:val="24"/>
          <w:szCs w:val="24"/>
          <w:lang w:val="it-IT"/>
        </w:rPr>
        <w:tab/>
      </w:r>
    </w:p>
    <w:p w14:paraId="7CE922FE" w14:textId="77777777" w:rsidR="001378FB" w:rsidRPr="003D071C" w:rsidRDefault="001378FB" w:rsidP="001378FB">
      <w:pPr>
        <w:jc w:val="both"/>
        <w:rPr>
          <w:rFonts w:ascii="Calibri" w:hAnsi="Calibri"/>
          <w:sz w:val="24"/>
          <w:szCs w:val="24"/>
          <w:lang w:val="it-IT"/>
        </w:rPr>
      </w:pPr>
    </w:p>
    <w:p w14:paraId="16F05AE5" w14:textId="43B83A31" w:rsidR="001378FB" w:rsidRPr="003D071C" w:rsidRDefault="00C94781" w:rsidP="00C94781">
      <w:pPr>
        <w:rPr>
          <w:rFonts w:ascii="Calibri" w:hAnsi="Calibri" w:cs="Times New Roman"/>
          <w:b/>
          <w:sz w:val="24"/>
          <w:szCs w:val="24"/>
          <w:lang w:val="fr-FR"/>
        </w:rPr>
      </w:pPr>
      <w:proofErr w:type="spellStart"/>
      <w:r w:rsidRPr="003D071C">
        <w:rPr>
          <w:rFonts w:ascii="Calibri" w:hAnsi="Calibri" w:cs="Times New Roman"/>
          <w:b/>
          <w:sz w:val="24"/>
          <w:szCs w:val="24"/>
          <w:lang w:val="fr-FR"/>
        </w:rPr>
        <w:t>Perioada</w:t>
      </w:r>
      <w:proofErr w:type="spellEnd"/>
      <w:r w:rsidRPr="003D071C">
        <w:rPr>
          <w:rFonts w:ascii="Calibri" w:hAnsi="Calibri" w:cs="Times New Roman"/>
          <w:b/>
          <w:sz w:val="24"/>
          <w:szCs w:val="24"/>
          <w:lang w:val="fr-FR"/>
        </w:rPr>
        <w:t xml:space="preserve"> de </w:t>
      </w:r>
      <w:proofErr w:type="spellStart"/>
      <w:r w:rsidRPr="003D071C">
        <w:rPr>
          <w:rFonts w:ascii="Calibri" w:hAnsi="Calibri" w:cs="Times New Roman"/>
          <w:b/>
          <w:sz w:val="24"/>
          <w:szCs w:val="24"/>
          <w:lang w:val="fr-FR"/>
        </w:rPr>
        <w:t>valabilitate</w:t>
      </w:r>
      <w:proofErr w:type="spellEnd"/>
      <w:r w:rsidRPr="003D071C">
        <w:rPr>
          <w:rFonts w:ascii="Calibri" w:hAnsi="Calibri" w:cs="Times New Roman"/>
          <w:b/>
          <w:sz w:val="24"/>
          <w:szCs w:val="24"/>
          <w:lang w:val="fr-FR"/>
        </w:rPr>
        <w:t xml:space="preserve"> a </w:t>
      </w:r>
      <w:proofErr w:type="spellStart"/>
      <w:r w:rsidRPr="003D071C">
        <w:rPr>
          <w:rFonts w:ascii="Calibri" w:hAnsi="Calibri" w:cs="Times New Roman"/>
          <w:b/>
          <w:sz w:val="24"/>
          <w:szCs w:val="24"/>
          <w:lang w:val="fr-FR"/>
        </w:rPr>
        <w:t>ofertelor</w:t>
      </w:r>
      <w:proofErr w:type="spellEnd"/>
      <w:r w:rsidRPr="003D071C">
        <w:rPr>
          <w:rFonts w:ascii="Calibri" w:hAnsi="Calibri" w:cs="Times New Roman"/>
          <w:b/>
          <w:sz w:val="24"/>
          <w:szCs w:val="24"/>
          <w:lang w:val="fr-FR"/>
        </w:rPr>
        <w:t xml:space="preserve"> </w:t>
      </w:r>
      <w:proofErr w:type="spellStart"/>
      <w:r w:rsidRPr="003D071C">
        <w:rPr>
          <w:rFonts w:ascii="Calibri" w:hAnsi="Calibri" w:cs="Times New Roman"/>
          <w:b/>
          <w:sz w:val="24"/>
          <w:szCs w:val="24"/>
          <w:lang w:val="fr-FR"/>
        </w:rPr>
        <w:t>este</w:t>
      </w:r>
      <w:proofErr w:type="spellEnd"/>
      <w:r w:rsidRPr="003D071C">
        <w:rPr>
          <w:rFonts w:ascii="Calibri" w:hAnsi="Calibri" w:cs="Times New Roman"/>
          <w:b/>
          <w:sz w:val="24"/>
          <w:szCs w:val="24"/>
          <w:lang w:val="fr-FR"/>
        </w:rPr>
        <w:t xml:space="preserve"> de 6 </w:t>
      </w:r>
      <w:proofErr w:type="spellStart"/>
      <w:r w:rsidRPr="003D071C">
        <w:rPr>
          <w:rFonts w:ascii="Calibri" w:hAnsi="Calibri" w:cs="Times New Roman"/>
          <w:b/>
          <w:sz w:val="24"/>
          <w:szCs w:val="24"/>
          <w:lang w:val="fr-FR"/>
        </w:rPr>
        <w:t>luni</w:t>
      </w:r>
      <w:proofErr w:type="spellEnd"/>
      <w:r w:rsidRPr="003D071C">
        <w:rPr>
          <w:rFonts w:ascii="Calibri" w:hAnsi="Calibri" w:cs="Times New Roman"/>
          <w:b/>
          <w:sz w:val="24"/>
          <w:szCs w:val="24"/>
          <w:lang w:val="fr-FR"/>
        </w:rPr>
        <w:t xml:space="preserve"> de la </w:t>
      </w:r>
      <w:proofErr w:type="spellStart"/>
      <w:r w:rsidRPr="003D071C">
        <w:rPr>
          <w:rFonts w:ascii="Calibri" w:hAnsi="Calibri" w:cs="Times New Roman"/>
          <w:b/>
          <w:sz w:val="24"/>
          <w:szCs w:val="24"/>
          <w:lang w:val="fr-FR"/>
        </w:rPr>
        <w:t>termenul</w:t>
      </w:r>
      <w:proofErr w:type="spellEnd"/>
      <w:r w:rsidRPr="003D071C">
        <w:rPr>
          <w:rFonts w:ascii="Calibri" w:hAnsi="Calibri" w:cs="Times New Roman"/>
          <w:b/>
          <w:sz w:val="24"/>
          <w:szCs w:val="24"/>
          <w:lang w:val="fr-FR"/>
        </w:rPr>
        <w:t xml:space="preserve"> </w:t>
      </w:r>
      <w:proofErr w:type="spellStart"/>
      <w:r w:rsidRPr="003D071C">
        <w:rPr>
          <w:rFonts w:ascii="Calibri" w:hAnsi="Calibri" w:cs="Times New Roman"/>
          <w:b/>
          <w:sz w:val="24"/>
          <w:szCs w:val="24"/>
          <w:lang w:val="fr-FR"/>
        </w:rPr>
        <w:t>limită</w:t>
      </w:r>
      <w:proofErr w:type="spellEnd"/>
      <w:r w:rsidRPr="003D071C">
        <w:rPr>
          <w:rFonts w:ascii="Calibri" w:hAnsi="Calibri" w:cs="Times New Roman"/>
          <w:b/>
          <w:sz w:val="24"/>
          <w:szCs w:val="24"/>
          <w:lang w:val="fr-FR"/>
        </w:rPr>
        <w:t xml:space="preserve"> de </w:t>
      </w:r>
      <w:proofErr w:type="spellStart"/>
      <w:r w:rsidRPr="003D071C">
        <w:rPr>
          <w:rFonts w:ascii="Calibri" w:hAnsi="Calibri" w:cs="Times New Roman"/>
          <w:b/>
          <w:sz w:val="24"/>
          <w:szCs w:val="24"/>
          <w:lang w:val="fr-FR"/>
        </w:rPr>
        <w:t>primire</w:t>
      </w:r>
      <w:proofErr w:type="spellEnd"/>
      <w:r w:rsidRPr="003D071C">
        <w:rPr>
          <w:rFonts w:ascii="Calibri" w:hAnsi="Calibri" w:cs="Times New Roman"/>
          <w:b/>
          <w:sz w:val="24"/>
          <w:szCs w:val="24"/>
          <w:lang w:val="fr-FR"/>
        </w:rPr>
        <w:t xml:space="preserve"> a </w:t>
      </w:r>
      <w:proofErr w:type="spellStart"/>
      <w:r w:rsidRPr="003D071C">
        <w:rPr>
          <w:rFonts w:ascii="Calibri" w:hAnsi="Calibri" w:cs="Times New Roman"/>
          <w:b/>
          <w:sz w:val="24"/>
          <w:szCs w:val="24"/>
          <w:lang w:val="fr-FR"/>
        </w:rPr>
        <w:t>Ofertelor</w:t>
      </w:r>
      <w:proofErr w:type="spellEnd"/>
      <w:r w:rsidRPr="003D071C">
        <w:rPr>
          <w:rFonts w:ascii="Calibri" w:hAnsi="Calibri" w:cs="Times New Roman"/>
          <w:b/>
          <w:sz w:val="24"/>
          <w:szCs w:val="24"/>
          <w:lang w:val="fr-FR"/>
        </w:rPr>
        <w:t xml:space="preserve">, </w:t>
      </w:r>
      <w:proofErr w:type="spellStart"/>
      <w:r w:rsidRPr="003D071C">
        <w:rPr>
          <w:rFonts w:ascii="Calibri" w:hAnsi="Calibri" w:cs="Times New Roman"/>
          <w:b/>
          <w:sz w:val="24"/>
          <w:szCs w:val="24"/>
          <w:lang w:val="fr-FR"/>
        </w:rPr>
        <w:t>după</w:t>
      </w:r>
      <w:proofErr w:type="spellEnd"/>
      <w:r w:rsidRPr="003D071C">
        <w:rPr>
          <w:rFonts w:ascii="Calibri" w:hAnsi="Calibri" w:cs="Times New Roman"/>
          <w:b/>
          <w:sz w:val="24"/>
          <w:szCs w:val="24"/>
          <w:lang w:val="fr-FR"/>
        </w:rPr>
        <w:t xml:space="preserve"> cum va fi </w:t>
      </w:r>
      <w:proofErr w:type="spellStart"/>
      <w:r w:rsidRPr="003D071C">
        <w:rPr>
          <w:rFonts w:ascii="Calibri" w:hAnsi="Calibri" w:cs="Times New Roman"/>
          <w:b/>
          <w:sz w:val="24"/>
          <w:szCs w:val="24"/>
          <w:lang w:val="fr-FR"/>
        </w:rPr>
        <w:t>specificat</w:t>
      </w:r>
      <w:proofErr w:type="spellEnd"/>
      <w:r w:rsidRPr="003D071C">
        <w:rPr>
          <w:rFonts w:ascii="Calibri" w:hAnsi="Calibri" w:cs="Times New Roman"/>
          <w:b/>
          <w:sz w:val="24"/>
          <w:szCs w:val="24"/>
          <w:lang w:val="fr-FR"/>
        </w:rPr>
        <w:t xml:space="preserve"> </w:t>
      </w:r>
      <w:proofErr w:type="spellStart"/>
      <w:r w:rsidRPr="003D071C">
        <w:rPr>
          <w:rFonts w:ascii="Calibri" w:hAnsi="Calibri" w:cs="Times New Roman"/>
          <w:b/>
          <w:sz w:val="24"/>
          <w:szCs w:val="24"/>
          <w:lang w:val="fr-FR"/>
        </w:rPr>
        <w:t>acest</w:t>
      </w:r>
      <w:proofErr w:type="spellEnd"/>
      <w:r w:rsidRPr="003D071C">
        <w:rPr>
          <w:rFonts w:ascii="Calibri" w:hAnsi="Calibri" w:cs="Times New Roman"/>
          <w:b/>
          <w:sz w:val="24"/>
          <w:szCs w:val="24"/>
          <w:lang w:val="fr-FR"/>
        </w:rPr>
        <w:t xml:space="preserve"> </w:t>
      </w:r>
      <w:proofErr w:type="spellStart"/>
      <w:r w:rsidRPr="003D071C">
        <w:rPr>
          <w:rFonts w:ascii="Calibri" w:hAnsi="Calibri" w:cs="Times New Roman"/>
          <w:b/>
          <w:sz w:val="24"/>
          <w:szCs w:val="24"/>
          <w:lang w:val="fr-FR"/>
        </w:rPr>
        <w:t>termen</w:t>
      </w:r>
      <w:proofErr w:type="spellEnd"/>
      <w:r w:rsidRPr="003D071C">
        <w:rPr>
          <w:rFonts w:ascii="Calibri" w:hAnsi="Calibri" w:cs="Times New Roman"/>
          <w:b/>
          <w:sz w:val="24"/>
          <w:szCs w:val="24"/>
          <w:lang w:val="fr-FR"/>
        </w:rPr>
        <w:t xml:space="preserve"> </w:t>
      </w:r>
      <w:proofErr w:type="spellStart"/>
      <w:r w:rsidRPr="003D071C">
        <w:rPr>
          <w:rFonts w:ascii="Calibri" w:hAnsi="Calibri" w:cs="Times New Roman"/>
          <w:b/>
          <w:sz w:val="24"/>
          <w:szCs w:val="24"/>
          <w:lang w:val="fr-FR"/>
        </w:rPr>
        <w:t>în</w:t>
      </w:r>
      <w:proofErr w:type="spellEnd"/>
      <w:r w:rsidRPr="003D071C">
        <w:rPr>
          <w:rFonts w:ascii="Calibri" w:hAnsi="Calibri" w:cs="Times New Roman"/>
          <w:b/>
          <w:sz w:val="24"/>
          <w:szCs w:val="24"/>
          <w:lang w:val="fr-FR"/>
        </w:rPr>
        <w:t xml:space="preserve"> </w:t>
      </w:r>
      <w:proofErr w:type="spellStart"/>
      <w:r w:rsidRPr="003D071C">
        <w:rPr>
          <w:rFonts w:ascii="Calibri" w:hAnsi="Calibri" w:cs="Times New Roman"/>
          <w:b/>
          <w:sz w:val="24"/>
          <w:szCs w:val="24"/>
          <w:lang w:val="fr-FR"/>
        </w:rPr>
        <w:t>anunţul</w:t>
      </w:r>
      <w:proofErr w:type="spellEnd"/>
      <w:r w:rsidRPr="003D071C">
        <w:rPr>
          <w:rFonts w:ascii="Calibri" w:hAnsi="Calibri" w:cs="Times New Roman"/>
          <w:b/>
          <w:sz w:val="24"/>
          <w:szCs w:val="24"/>
          <w:lang w:val="fr-FR"/>
        </w:rPr>
        <w:t xml:space="preserve"> de </w:t>
      </w:r>
      <w:proofErr w:type="spellStart"/>
      <w:r w:rsidRPr="003D071C">
        <w:rPr>
          <w:rFonts w:ascii="Calibri" w:hAnsi="Calibri" w:cs="Times New Roman"/>
          <w:b/>
          <w:sz w:val="24"/>
          <w:szCs w:val="24"/>
          <w:lang w:val="fr-FR"/>
        </w:rPr>
        <w:t>participare</w:t>
      </w:r>
      <w:proofErr w:type="spellEnd"/>
      <w:r w:rsidRPr="003D071C">
        <w:rPr>
          <w:rFonts w:ascii="Calibri" w:hAnsi="Calibri" w:cs="Times New Roman"/>
          <w:b/>
          <w:sz w:val="24"/>
          <w:szCs w:val="24"/>
          <w:lang w:val="fr-FR"/>
        </w:rPr>
        <w:t>.</w:t>
      </w:r>
    </w:p>
    <w:p w14:paraId="1DDBB6F8" w14:textId="77777777" w:rsidR="001378FB" w:rsidRPr="006A3BB6" w:rsidRDefault="001378FB" w:rsidP="00C94781">
      <w:pPr>
        <w:rPr>
          <w:rFonts w:ascii="Calibri" w:hAnsi="Calibri" w:cs="Times New Roman"/>
          <w:b/>
          <w:color w:val="FF0000"/>
          <w:sz w:val="24"/>
          <w:szCs w:val="24"/>
          <w:lang w:val="fr-FR"/>
        </w:rPr>
      </w:pPr>
    </w:p>
    <w:p w14:paraId="1BA1EE4E" w14:textId="77777777" w:rsidR="001378FB" w:rsidRPr="006A3BB6" w:rsidRDefault="001378FB" w:rsidP="00C94781">
      <w:pPr>
        <w:rPr>
          <w:rFonts w:ascii="Calibri" w:hAnsi="Calibri" w:cs="Times New Roman"/>
          <w:b/>
          <w:color w:val="FF0000"/>
          <w:sz w:val="24"/>
          <w:szCs w:val="24"/>
          <w:lang w:val="fr-FR"/>
        </w:rPr>
        <w:sectPr w:rsidR="001378FB" w:rsidRPr="006A3BB6" w:rsidSect="00C94781">
          <w:footerReference w:type="default" r:id="rId15"/>
          <w:pgSz w:w="12240" w:h="15840"/>
          <w:pgMar w:top="1339" w:right="720" w:bottom="1080" w:left="1080" w:header="720" w:footer="720" w:gutter="0"/>
          <w:cols w:space="720"/>
          <w:docGrid w:linePitch="360"/>
        </w:sectPr>
      </w:pPr>
    </w:p>
    <w:p w14:paraId="2E3FE367" w14:textId="77777777" w:rsidR="00C94781" w:rsidRPr="00E32499" w:rsidRDefault="00C94781" w:rsidP="00C94781">
      <w:pPr>
        <w:tabs>
          <w:tab w:val="left" w:pos="3435"/>
          <w:tab w:val="right" w:pos="10526"/>
        </w:tabs>
        <w:jc w:val="right"/>
        <w:rPr>
          <w:rFonts w:ascii="Calibri" w:hAnsi="Calibri" w:cs="Times New Roman"/>
          <w:b/>
          <w:lang w:val="it-IT"/>
        </w:rPr>
      </w:pPr>
      <w:r w:rsidRPr="00E32499">
        <w:rPr>
          <w:rFonts w:ascii="Calibri" w:hAnsi="Calibri"/>
          <w:b/>
          <w:lang w:val="it-IT"/>
        </w:rPr>
        <w:lastRenderedPageBreak/>
        <w:tab/>
      </w:r>
      <w:r w:rsidRPr="00E32499">
        <w:rPr>
          <w:rFonts w:ascii="Calibri" w:hAnsi="Calibri"/>
          <w:b/>
          <w:lang w:val="it-IT"/>
        </w:rPr>
        <w:tab/>
      </w:r>
      <w:r w:rsidRPr="00E32499">
        <w:rPr>
          <w:rFonts w:ascii="Calibri" w:hAnsi="Calibri" w:cs="Times New Roman"/>
          <w:b/>
          <w:lang w:val="it-IT"/>
        </w:rPr>
        <w:t>Anexa 1 la Caietul de sarcini privind atribuirea Contractului de delegare</w:t>
      </w:r>
    </w:p>
    <w:p w14:paraId="6403C1AE" w14:textId="77777777" w:rsidR="00C94781" w:rsidRPr="00E32499" w:rsidRDefault="00C94781" w:rsidP="00C94781">
      <w:pPr>
        <w:rPr>
          <w:rFonts w:ascii="Calibri" w:hAnsi="Calibri"/>
          <w:b/>
          <w:lang w:val="it-IT"/>
        </w:rPr>
      </w:pPr>
      <w:r w:rsidRPr="00BB2633">
        <w:rPr>
          <w:rFonts w:ascii="Calibri" w:hAnsi="Calibri"/>
          <w:b/>
          <w:lang w:val="it-IT"/>
        </w:rPr>
        <w:t xml:space="preserve">Coeficienţii α </w:t>
      </w:r>
      <w:r w:rsidR="00FC3E74" w:rsidRPr="00BB2633">
        <w:rPr>
          <w:rFonts w:ascii="Calibri" w:hAnsi="Calibri"/>
          <w:b/>
          <w:lang w:val="it-IT"/>
        </w:rPr>
        <w:t>de ajustare pozitivă şi negativă</w:t>
      </w:r>
      <w:r w:rsidRPr="00BB2633">
        <w:rPr>
          <w:rFonts w:ascii="Calibri" w:hAnsi="Calibri"/>
          <w:b/>
          <w:lang w:val="it-IT"/>
        </w:rPr>
        <w:t xml:space="preserve"> a tarifului mediu lei/km/loc</w:t>
      </w:r>
    </w:p>
    <w:tbl>
      <w:tblPr>
        <w:tblW w:w="14040" w:type="dxa"/>
        <w:tblInd w:w="-882" w:type="dxa"/>
        <w:tblLook w:val="04A0" w:firstRow="1" w:lastRow="0" w:firstColumn="1" w:lastColumn="0" w:noHBand="0" w:noVBand="1"/>
      </w:tblPr>
      <w:tblGrid>
        <w:gridCol w:w="661"/>
        <w:gridCol w:w="960"/>
        <w:gridCol w:w="4200"/>
        <w:gridCol w:w="960"/>
        <w:gridCol w:w="1139"/>
        <w:gridCol w:w="1229"/>
        <w:gridCol w:w="1139"/>
        <w:gridCol w:w="1170"/>
        <w:gridCol w:w="1232"/>
        <w:gridCol w:w="1350"/>
      </w:tblGrid>
      <w:tr w:rsidR="005154C0" w:rsidRPr="005154C0" w14:paraId="195565AC" w14:textId="77777777" w:rsidTr="001C7072">
        <w:trPr>
          <w:trHeight w:val="1140"/>
          <w:tblHeader/>
        </w:trPr>
        <w:tc>
          <w:tcPr>
            <w:tcW w:w="66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51E51AF" w14:textId="77777777" w:rsidR="005154C0" w:rsidRPr="005154C0" w:rsidRDefault="005154C0" w:rsidP="005154C0">
            <w:pPr>
              <w:spacing w:after="0" w:line="240" w:lineRule="auto"/>
              <w:jc w:val="center"/>
              <w:rPr>
                <w:rFonts w:ascii="Arial" w:eastAsia="Times New Roman" w:hAnsi="Arial" w:cs="Arial"/>
                <w:b/>
                <w:bCs/>
                <w:sz w:val="16"/>
                <w:szCs w:val="16"/>
              </w:rPr>
            </w:pPr>
            <w:r w:rsidRPr="005154C0">
              <w:rPr>
                <w:rFonts w:ascii="Arial" w:eastAsia="Times New Roman" w:hAnsi="Arial" w:cs="Arial"/>
                <w:b/>
                <w:bCs/>
                <w:sz w:val="16"/>
                <w:szCs w:val="16"/>
              </w:rPr>
              <w:t xml:space="preserve">Nr. </w:t>
            </w:r>
            <w:proofErr w:type="spellStart"/>
            <w:r w:rsidRPr="005154C0">
              <w:rPr>
                <w:rFonts w:ascii="Arial" w:eastAsia="Times New Roman" w:hAnsi="Arial" w:cs="Arial"/>
                <w:b/>
                <w:bCs/>
                <w:sz w:val="16"/>
                <w:szCs w:val="16"/>
              </w:rPr>
              <w:t>grupă</w:t>
            </w:r>
            <w:proofErr w:type="spellEnd"/>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77306BA8" w14:textId="77777777" w:rsidR="005154C0" w:rsidRPr="005154C0" w:rsidRDefault="005154C0" w:rsidP="005154C0">
            <w:pPr>
              <w:spacing w:after="0" w:line="240" w:lineRule="auto"/>
              <w:jc w:val="center"/>
              <w:rPr>
                <w:rFonts w:ascii="Arial" w:eastAsia="Times New Roman" w:hAnsi="Arial" w:cs="Arial"/>
                <w:b/>
                <w:bCs/>
                <w:sz w:val="16"/>
                <w:szCs w:val="16"/>
              </w:rPr>
            </w:pPr>
            <w:r w:rsidRPr="005154C0">
              <w:rPr>
                <w:rFonts w:ascii="Arial" w:eastAsia="Times New Roman" w:hAnsi="Arial" w:cs="Arial"/>
                <w:b/>
                <w:bCs/>
                <w:sz w:val="16"/>
                <w:szCs w:val="16"/>
              </w:rPr>
              <w:t xml:space="preserve">Cod </w:t>
            </w:r>
            <w:proofErr w:type="spellStart"/>
            <w:r w:rsidRPr="005154C0">
              <w:rPr>
                <w:rFonts w:ascii="Arial" w:eastAsia="Times New Roman" w:hAnsi="Arial" w:cs="Arial"/>
                <w:b/>
                <w:bCs/>
                <w:sz w:val="16"/>
                <w:szCs w:val="16"/>
              </w:rPr>
              <w:t>traseu</w:t>
            </w:r>
            <w:proofErr w:type="spellEnd"/>
          </w:p>
        </w:tc>
        <w:tc>
          <w:tcPr>
            <w:tcW w:w="4200" w:type="dxa"/>
            <w:tcBorders>
              <w:top w:val="single" w:sz="8" w:space="0" w:color="auto"/>
              <w:left w:val="nil"/>
              <w:bottom w:val="single" w:sz="8" w:space="0" w:color="auto"/>
              <w:right w:val="single" w:sz="8" w:space="0" w:color="auto"/>
            </w:tcBorders>
            <w:shd w:val="clear" w:color="auto" w:fill="auto"/>
            <w:vAlign w:val="center"/>
            <w:hideMark/>
          </w:tcPr>
          <w:p w14:paraId="179EF801" w14:textId="77777777" w:rsidR="005154C0" w:rsidRPr="005154C0" w:rsidRDefault="005154C0" w:rsidP="005154C0">
            <w:pPr>
              <w:spacing w:after="0" w:line="240" w:lineRule="auto"/>
              <w:jc w:val="center"/>
              <w:rPr>
                <w:rFonts w:ascii="Arial" w:eastAsia="Times New Roman" w:hAnsi="Arial" w:cs="Arial"/>
                <w:b/>
                <w:bCs/>
                <w:sz w:val="16"/>
                <w:szCs w:val="16"/>
              </w:rPr>
            </w:pPr>
            <w:proofErr w:type="spellStart"/>
            <w:r w:rsidRPr="005154C0">
              <w:rPr>
                <w:rFonts w:ascii="Arial" w:eastAsia="Times New Roman" w:hAnsi="Arial" w:cs="Arial"/>
                <w:b/>
                <w:bCs/>
                <w:sz w:val="16"/>
                <w:szCs w:val="16"/>
              </w:rPr>
              <w:t>Descriere</w:t>
            </w:r>
            <w:proofErr w:type="spellEnd"/>
            <w:r w:rsidRPr="005154C0">
              <w:rPr>
                <w:rFonts w:ascii="Arial" w:eastAsia="Times New Roman" w:hAnsi="Arial" w:cs="Arial"/>
                <w:b/>
                <w:bCs/>
                <w:sz w:val="16"/>
                <w:szCs w:val="16"/>
              </w:rPr>
              <w:t xml:space="preserve"> </w:t>
            </w:r>
            <w:proofErr w:type="spellStart"/>
            <w:r w:rsidRPr="005154C0">
              <w:rPr>
                <w:rFonts w:ascii="Arial" w:eastAsia="Times New Roman" w:hAnsi="Arial" w:cs="Arial"/>
                <w:b/>
                <w:bCs/>
                <w:sz w:val="16"/>
                <w:szCs w:val="16"/>
              </w:rPr>
              <w:t>traseu</w:t>
            </w:r>
            <w:proofErr w:type="spellEnd"/>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489D0E76" w14:textId="77777777" w:rsidR="005154C0" w:rsidRPr="005154C0" w:rsidRDefault="005154C0" w:rsidP="005154C0">
            <w:pPr>
              <w:spacing w:after="0" w:line="240" w:lineRule="auto"/>
              <w:jc w:val="center"/>
              <w:rPr>
                <w:rFonts w:ascii="Arial" w:eastAsia="Times New Roman" w:hAnsi="Arial" w:cs="Arial"/>
                <w:b/>
                <w:bCs/>
                <w:sz w:val="16"/>
                <w:szCs w:val="16"/>
              </w:rPr>
            </w:pPr>
            <w:r w:rsidRPr="005154C0">
              <w:rPr>
                <w:rFonts w:ascii="Arial" w:eastAsia="Times New Roman" w:hAnsi="Arial" w:cs="Arial"/>
                <w:b/>
                <w:bCs/>
                <w:sz w:val="16"/>
                <w:szCs w:val="16"/>
              </w:rPr>
              <w:t xml:space="preserve">Km / </w:t>
            </w:r>
            <w:proofErr w:type="spellStart"/>
            <w:r w:rsidRPr="005154C0">
              <w:rPr>
                <w:rFonts w:ascii="Arial" w:eastAsia="Times New Roman" w:hAnsi="Arial" w:cs="Arial"/>
                <w:b/>
                <w:bCs/>
                <w:sz w:val="16"/>
                <w:szCs w:val="16"/>
              </w:rPr>
              <w:t>sens</w:t>
            </w:r>
            <w:proofErr w:type="spellEnd"/>
          </w:p>
        </w:tc>
        <w:tc>
          <w:tcPr>
            <w:tcW w:w="1139" w:type="dxa"/>
            <w:tcBorders>
              <w:top w:val="single" w:sz="8" w:space="0" w:color="auto"/>
              <w:left w:val="nil"/>
              <w:bottom w:val="single" w:sz="8" w:space="0" w:color="auto"/>
              <w:right w:val="single" w:sz="8" w:space="0" w:color="auto"/>
            </w:tcBorders>
            <w:shd w:val="clear" w:color="auto" w:fill="auto"/>
            <w:vAlign w:val="center"/>
            <w:hideMark/>
          </w:tcPr>
          <w:p w14:paraId="4C40A560" w14:textId="77777777" w:rsidR="005154C0" w:rsidRPr="005154C0" w:rsidRDefault="005154C0" w:rsidP="005154C0">
            <w:pPr>
              <w:spacing w:after="0" w:line="240" w:lineRule="auto"/>
              <w:jc w:val="center"/>
              <w:rPr>
                <w:rFonts w:ascii="Arial" w:eastAsia="Times New Roman" w:hAnsi="Arial" w:cs="Arial"/>
                <w:b/>
                <w:bCs/>
                <w:color w:val="000000"/>
                <w:sz w:val="16"/>
                <w:szCs w:val="16"/>
              </w:rPr>
            </w:pPr>
            <w:r w:rsidRPr="005154C0">
              <w:rPr>
                <w:rFonts w:ascii="Arial" w:eastAsia="Times New Roman" w:hAnsi="Arial" w:cs="Arial"/>
                <w:b/>
                <w:bCs/>
                <w:color w:val="000000"/>
                <w:sz w:val="16"/>
                <w:szCs w:val="16"/>
              </w:rPr>
              <w:t xml:space="preserve">Zona de </w:t>
            </w:r>
            <w:proofErr w:type="spellStart"/>
            <w:r w:rsidRPr="005154C0">
              <w:rPr>
                <w:rFonts w:ascii="Arial" w:eastAsia="Times New Roman" w:hAnsi="Arial" w:cs="Arial"/>
                <w:b/>
                <w:bCs/>
                <w:color w:val="000000"/>
                <w:sz w:val="16"/>
                <w:szCs w:val="16"/>
              </w:rPr>
              <w:t>distanţă</w:t>
            </w:r>
            <w:proofErr w:type="spellEnd"/>
            <w:r w:rsidRPr="005154C0">
              <w:rPr>
                <w:rFonts w:ascii="Arial" w:eastAsia="Times New Roman" w:hAnsi="Arial" w:cs="Arial"/>
                <w:b/>
                <w:bCs/>
                <w:color w:val="000000"/>
                <w:sz w:val="16"/>
                <w:szCs w:val="16"/>
              </w:rPr>
              <w:t xml:space="preserve"> / </w:t>
            </w:r>
            <w:proofErr w:type="spellStart"/>
            <w:r w:rsidRPr="005154C0">
              <w:rPr>
                <w:rFonts w:ascii="Arial" w:eastAsia="Times New Roman" w:hAnsi="Arial" w:cs="Arial"/>
                <w:b/>
                <w:bCs/>
                <w:color w:val="000000"/>
                <w:sz w:val="16"/>
                <w:szCs w:val="16"/>
              </w:rPr>
              <w:t>Coeficient</w:t>
            </w:r>
            <w:proofErr w:type="spellEnd"/>
            <w:r w:rsidRPr="005154C0">
              <w:rPr>
                <w:rFonts w:ascii="Arial" w:eastAsia="Times New Roman" w:hAnsi="Arial" w:cs="Arial"/>
                <w:b/>
                <w:bCs/>
                <w:color w:val="000000"/>
                <w:sz w:val="16"/>
                <w:szCs w:val="16"/>
              </w:rPr>
              <w:t xml:space="preserve"> α de </w:t>
            </w:r>
            <w:proofErr w:type="spellStart"/>
            <w:r w:rsidRPr="005154C0">
              <w:rPr>
                <w:rFonts w:ascii="Arial" w:eastAsia="Times New Roman" w:hAnsi="Arial" w:cs="Arial"/>
                <w:b/>
                <w:bCs/>
                <w:color w:val="000000"/>
                <w:sz w:val="16"/>
                <w:szCs w:val="16"/>
              </w:rPr>
              <w:t>ajustare</w:t>
            </w:r>
            <w:proofErr w:type="spellEnd"/>
          </w:p>
        </w:tc>
        <w:tc>
          <w:tcPr>
            <w:tcW w:w="1229" w:type="dxa"/>
            <w:tcBorders>
              <w:top w:val="single" w:sz="8" w:space="0" w:color="auto"/>
              <w:left w:val="nil"/>
              <w:bottom w:val="single" w:sz="8" w:space="0" w:color="auto"/>
              <w:right w:val="single" w:sz="8" w:space="0" w:color="auto"/>
            </w:tcBorders>
            <w:shd w:val="clear" w:color="auto" w:fill="auto"/>
            <w:vAlign w:val="center"/>
            <w:hideMark/>
          </w:tcPr>
          <w:p w14:paraId="67152BEA" w14:textId="77777777" w:rsidR="005154C0" w:rsidRPr="005154C0" w:rsidRDefault="005154C0" w:rsidP="005154C0">
            <w:pPr>
              <w:spacing w:after="0" w:line="240" w:lineRule="auto"/>
              <w:jc w:val="center"/>
              <w:rPr>
                <w:rFonts w:ascii="Arial" w:eastAsia="Times New Roman" w:hAnsi="Arial" w:cs="Arial"/>
                <w:b/>
                <w:bCs/>
                <w:color w:val="000000"/>
                <w:sz w:val="16"/>
                <w:szCs w:val="16"/>
              </w:rPr>
            </w:pPr>
            <w:r w:rsidRPr="005154C0">
              <w:rPr>
                <w:rFonts w:ascii="Arial" w:eastAsia="Times New Roman" w:hAnsi="Arial" w:cs="Arial"/>
                <w:b/>
                <w:bCs/>
                <w:color w:val="000000"/>
                <w:sz w:val="16"/>
                <w:szCs w:val="16"/>
              </w:rPr>
              <w:t xml:space="preserve">Zona de </w:t>
            </w:r>
            <w:proofErr w:type="spellStart"/>
            <w:r w:rsidRPr="005154C0">
              <w:rPr>
                <w:rFonts w:ascii="Arial" w:eastAsia="Times New Roman" w:hAnsi="Arial" w:cs="Arial"/>
                <w:b/>
                <w:bCs/>
                <w:color w:val="000000"/>
                <w:sz w:val="16"/>
                <w:szCs w:val="16"/>
              </w:rPr>
              <w:t>distanţă</w:t>
            </w:r>
            <w:proofErr w:type="spellEnd"/>
            <w:r w:rsidRPr="005154C0">
              <w:rPr>
                <w:rFonts w:ascii="Arial" w:eastAsia="Times New Roman" w:hAnsi="Arial" w:cs="Arial"/>
                <w:b/>
                <w:bCs/>
                <w:color w:val="000000"/>
                <w:sz w:val="16"/>
                <w:szCs w:val="16"/>
              </w:rPr>
              <w:t xml:space="preserve"> / </w:t>
            </w:r>
            <w:proofErr w:type="spellStart"/>
            <w:r w:rsidRPr="005154C0">
              <w:rPr>
                <w:rFonts w:ascii="Arial" w:eastAsia="Times New Roman" w:hAnsi="Arial" w:cs="Arial"/>
                <w:b/>
                <w:bCs/>
                <w:color w:val="000000"/>
                <w:sz w:val="16"/>
                <w:szCs w:val="16"/>
              </w:rPr>
              <w:t>Coeficient</w:t>
            </w:r>
            <w:proofErr w:type="spellEnd"/>
            <w:r w:rsidRPr="005154C0">
              <w:rPr>
                <w:rFonts w:ascii="Arial" w:eastAsia="Times New Roman" w:hAnsi="Arial" w:cs="Arial"/>
                <w:b/>
                <w:bCs/>
                <w:color w:val="000000"/>
                <w:sz w:val="16"/>
                <w:szCs w:val="16"/>
              </w:rPr>
              <w:t xml:space="preserve"> α de </w:t>
            </w:r>
            <w:proofErr w:type="spellStart"/>
            <w:r w:rsidRPr="005154C0">
              <w:rPr>
                <w:rFonts w:ascii="Arial" w:eastAsia="Times New Roman" w:hAnsi="Arial" w:cs="Arial"/>
                <w:b/>
                <w:bCs/>
                <w:color w:val="000000"/>
                <w:sz w:val="16"/>
                <w:szCs w:val="16"/>
              </w:rPr>
              <w:t>ajustare</w:t>
            </w:r>
            <w:proofErr w:type="spellEnd"/>
          </w:p>
        </w:tc>
        <w:tc>
          <w:tcPr>
            <w:tcW w:w="1139" w:type="dxa"/>
            <w:tcBorders>
              <w:top w:val="single" w:sz="8" w:space="0" w:color="auto"/>
              <w:left w:val="nil"/>
              <w:bottom w:val="single" w:sz="8" w:space="0" w:color="auto"/>
              <w:right w:val="single" w:sz="8" w:space="0" w:color="auto"/>
            </w:tcBorders>
            <w:shd w:val="clear" w:color="auto" w:fill="auto"/>
            <w:vAlign w:val="center"/>
            <w:hideMark/>
          </w:tcPr>
          <w:p w14:paraId="32429A42" w14:textId="77777777" w:rsidR="005154C0" w:rsidRPr="005154C0" w:rsidRDefault="005154C0" w:rsidP="005154C0">
            <w:pPr>
              <w:spacing w:after="0" w:line="240" w:lineRule="auto"/>
              <w:jc w:val="center"/>
              <w:rPr>
                <w:rFonts w:ascii="Arial" w:eastAsia="Times New Roman" w:hAnsi="Arial" w:cs="Arial"/>
                <w:b/>
                <w:bCs/>
                <w:color w:val="000000"/>
                <w:sz w:val="16"/>
                <w:szCs w:val="16"/>
              </w:rPr>
            </w:pPr>
            <w:r w:rsidRPr="005154C0">
              <w:rPr>
                <w:rFonts w:ascii="Arial" w:eastAsia="Times New Roman" w:hAnsi="Arial" w:cs="Arial"/>
                <w:b/>
                <w:bCs/>
                <w:color w:val="000000"/>
                <w:sz w:val="16"/>
                <w:szCs w:val="16"/>
              </w:rPr>
              <w:t xml:space="preserve">Zona de </w:t>
            </w:r>
            <w:proofErr w:type="spellStart"/>
            <w:r w:rsidRPr="005154C0">
              <w:rPr>
                <w:rFonts w:ascii="Arial" w:eastAsia="Times New Roman" w:hAnsi="Arial" w:cs="Arial"/>
                <w:b/>
                <w:bCs/>
                <w:color w:val="000000"/>
                <w:sz w:val="16"/>
                <w:szCs w:val="16"/>
              </w:rPr>
              <w:t>distanţă</w:t>
            </w:r>
            <w:proofErr w:type="spellEnd"/>
            <w:r w:rsidRPr="005154C0">
              <w:rPr>
                <w:rFonts w:ascii="Arial" w:eastAsia="Times New Roman" w:hAnsi="Arial" w:cs="Arial"/>
                <w:b/>
                <w:bCs/>
                <w:color w:val="000000"/>
                <w:sz w:val="16"/>
                <w:szCs w:val="16"/>
              </w:rPr>
              <w:t xml:space="preserve"> / </w:t>
            </w:r>
            <w:proofErr w:type="spellStart"/>
            <w:r w:rsidRPr="005154C0">
              <w:rPr>
                <w:rFonts w:ascii="Arial" w:eastAsia="Times New Roman" w:hAnsi="Arial" w:cs="Arial"/>
                <w:b/>
                <w:bCs/>
                <w:color w:val="000000"/>
                <w:sz w:val="16"/>
                <w:szCs w:val="16"/>
              </w:rPr>
              <w:t>Coeficient</w:t>
            </w:r>
            <w:proofErr w:type="spellEnd"/>
            <w:r w:rsidRPr="005154C0">
              <w:rPr>
                <w:rFonts w:ascii="Arial" w:eastAsia="Times New Roman" w:hAnsi="Arial" w:cs="Arial"/>
                <w:b/>
                <w:bCs/>
                <w:color w:val="000000"/>
                <w:sz w:val="16"/>
                <w:szCs w:val="16"/>
              </w:rPr>
              <w:t xml:space="preserve"> α de </w:t>
            </w:r>
            <w:proofErr w:type="spellStart"/>
            <w:r w:rsidRPr="005154C0">
              <w:rPr>
                <w:rFonts w:ascii="Arial" w:eastAsia="Times New Roman" w:hAnsi="Arial" w:cs="Arial"/>
                <w:b/>
                <w:bCs/>
                <w:color w:val="000000"/>
                <w:sz w:val="16"/>
                <w:szCs w:val="16"/>
              </w:rPr>
              <w:t>ajustare</w:t>
            </w:r>
            <w:proofErr w:type="spellEnd"/>
          </w:p>
        </w:tc>
        <w:tc>
          <w:tcPr>
            <w:tcW w:w="1170" w:type="dxa"/>
            <w:tcBorders>
              <w:top w:val="single" w:sz="8" w:space="0" w:color="auto"/>
              <w:left w:val="nil"/>
              <w:bottom w:val="single" w:sz="8" w:space="0" w:color="auto"/>
              <w:right w:val="single" w:sz="8" w:space="0" w:color="auto"/>
            </w:tcBorders>
            <w:shd w:val="clear" w:color="auto" w:fill="auto"/>
            <w:vAlign w:val="center"/>
            <w:hideMark/>
          </w:tcPr>
          <w:p w14:paraId="40249F2F" w14:textId="77777777" w:rsidR="005154C0" w:rsidRPr="005154C0" w:rsidRDefault="005154C0" w:rsidP="005154C0">
            <w:pPr>
              <w:spacing w:after="0" w:line="240" w:lineRule="auto"/>
              <w:jc w:val="center"/>
              <w:rPr>
                <w:rFonts w:ascii="Arial" w:eastAsia="Times New Roman" w:hAnsi="Arial" w:cs="Arial"/>
                <w:b/>
                <w:bCs/>
                <w:color w:val="000000"/>
                <w:sz w:val="16"/>
                <w:szCs w:val="16"/>
              </w:rPr>
            </w:pPr>
            <w:r w:rsidRPr="005154C0">
              <w:rPr>
                <w:rFonts w:ascii="Arial" w:eastAsia="Times New Roman" w:hAnsi="Arial" w:cs="Arial"/>
                <w:b/>
                <w:bCs/>
                <w:color w:val="000000"/>
                <w:sz w:val="16"/>
                <w:szCs w:val="16"/>
              </w:rPr>
              <w:t xml:space="preserve">Zona de </w:t>
            </w:r>
            <w:proofErr w:type="spellStart"/>
            <w:r w:rsidRPr="005154C0">
              <w:rPr>
                <w:rFonts w:ascii="Arial" w:eastAsia="Times New Roman" w:hAnsi="Arial" w:cs="Arial"/>
                <w:b/>
                <w:bCs/>
                <w:color w:val="000000"/>
                <w:sz w:val="16"/>
                <w:szCs w:val="16"/>
              </w:rPr>
              <w:t>distanţă</w:t>
            </w:r>
            <w:proofErr w:type="spellEnd"/>
            <w:r w:rsidRPr="005154C0">
              <w:rPr>
                <w:rFonts w:ascii="Arial" w:eastAsia="Times New Roman" w:hAnsi="Arial" w:cs="Arial"/>
                <w:b/>
                <w:bCs/>
                <w:color w:val="000000"/>
                <w:sz w:val="16"/>
                <w:szCs w:val="16"/>
              </w:rPr>
              <w:t xml:space="preserve"> / </w:t>
            </w:r>
            <w:proofErr w:type="spellStart"/>
            <w:r w:rsidRPr="005154C0">
              <w:rPr>
                <w:rFonts w:ascii="Arial" w:eastAsia="Times New Roman" w:hAnsi="Arial" w:cs="Arial"/>
                <w:b/>
                <w:bCs/>
                <w:color w:val="000000"/>
                <w:sz w:val="16"/>
                <w:szCs w:val="16"/>
              </w:rPr>
              <w:t>Coeficient</w:t>
            </w:r>
            <w:proofErr w:type="spellEnd"/>
            <w:r w:rsidRPr="005154C0">
              <w:rPr>
                <w:rFonts w:ascii="Arial" w:eastAsia="Times New Roman" w:hAnsi="Arial" w:cs="Arial"/>
                <w:b/>
                <w:bCs/>
                <w:color w:val="000000"/>
                <w:sz w:val="16"/>
                <w:szCs w:val="16"/>
              </w:rPr>
              <w:t xml:space="preserve"> α de </w:t>
            </w:r>
            <w:proofErr w:type="spellStart"/>
            <w:r w:rsidRPr="005154C0">
              <w:rPr>
                <w:rFonts w:ascii="Arial" w:eastAsia="Times New Roman" w:hAnsi="Arial" w:cs="Arial"/>
                <w:b/>
                <w:bCs/>
                <w:color w:val="000000"/>
                <w:sz w:val="16"/>
                <w:szCs w:val="16"/>
              </w:rPr>
              <w:t>ajustare</w:t>
            </w:r>
            <w:proofErr w:type="spellEnd"/>
          </w:p>
        </w:tc>
        <w:tc>
          <w:tcPr>
            <w:tcW w:w="1232" w:type="dxa"/>
            <w:tcBorders>
              <w:top w:val="single" w:sz="8" w:space="0" w:color="auto"/>
              <w:left w:val="nil"/>
              <w:bottom w:val="single" w:sz="8" w:space="0" w:color="auto"/>
              <w:right w:val="single" w:sz="8" w:space="0" w:color="auto"/>
            </w:tcBorders>
            <w:shd w:val="clear" w:color="auto" w:fill="auto"/>
            <w:vAlign w:val="center"/>
            <w:hideMark/>
          </w:tcPr>
          <w:p w14:paraId="57FB934F" w14:textId="77777777" w:rsidR="005154C0" w:rsidRPr="005154C0" w:rsidRDefault="005154C0" w:rsidP="005154C0">
            <w:pPr>
              <w:spacing w:after="0" w:line="240" w:lineRule="auto"/>
              <w:jc w:val="center"/>
              <w:rPr>
                <w:rFonts w:ascii="Arial" w:eastAsia="Times New Roman" w:hAnsi="Arial" w:cs="Arial"/>
                <w:b/>
                <w:bCs/>
                <w:color w:val="000000"/>
                <w:sz w:val="16"/>
                <w:szCs w:val="16"/>
              </w:rPr>
            </w:pPr>
            <w:r w:rsidRPr="005154C0">
              <w:rPr>
                <w:rFonts w:ascii="Arial" w:eastAsia="Times New Roman" w:hAnsi="Arial" w:cs="Arial"/>
                <w:b/>
                <w:bCs/>
                <w:color w:val="000000"/>
                <w:sz w:val="16"/>
                <w:szCs w:val="16"/>
              </w:rPr>
              <w:t xml:space="preserve">Zona de </w:t>
            </w:r>
            <w:proofErr w:type="spellStart"/>
            <w:r w:rsidRPr="005154C0">
              <w:rPr>
                <w:rFonts w:ascii="Arial" w:eastAsia="Times New Roman" w:hAnsi="Arial" w:cs="Arial"/>
                <w:b/>
                <w:bCs/>
                <w:color w:val="000000"/>
                <w:sz w:val="16"/>
                <w:szCs w:val="16"/>
              </w:rPr>
              <w:t>distanţă</w:t>
            </w:r>
            <w:proofErr w:type="spellEnd"/>
            <w:r w:rsidRPr="005154C0">
              <w:rPr>
                <w:rFonts w:ascii="Arial" w:eastAsia="Times New Roman" w:hAnsi="Arial" w:cs="Arial"/>
                <w:b/>
                <w:bCs/>
                <w:color w:val="000000"/>
                <w:sz w:val="16"/>
                <w:szCs w:val="16"/>
              </w:rPr>
              <w:t xml:space="preserve"> / </w:t>
            </w:r>
            <w:proofErr w:type="spellStart"/>
            <w:r w:rsidRPr="005154C0">
              <w:rPr>
                <w:rFonts w:ascii="Arial" w:eastAsia="Times New Roman" w:hAnsi="Arial" w:cs="Arial"/>
                <w:b/>
                <w:bCs/>
                <w:color w:val="000000"/>
                <w:sz w:val="16"/>
                <w:szCs w:val="16"/>
              </w:rPr>
              <w:t>Coeficient</w:t>
            </w:r>
            <w:proofErr w:type="spellEnd"/>
            <w:r w:rsidRPr="005154C0">
              <w:rPr>
                <w:rFonts w:ascii="Arial" w:eastAsia="Times New Roman" w:hAnsi="Arial" w:cs="Arial"/>
                <w:b/>
                <w:bCs/>
                <w:color w:val="000000"/>
                <w:sz w:val="16"/>
                <w:szCs w:val="16"/>
              </w:rPr>
              <w:t xml:space="preserve"> α de </w:t>
            </w:r>
            <w:proofErr w:type="spellStart"/>
            <w:r w:rsidRPr="005154C0">
              <w:rPr>
                <w:rFonts w:ascii="Arial" w:eastAsia="Times New Roman" w:hAnsi="Arial" w:cs="Arial"/>
                <w:b/>
                <w:bCs/>
                <w:color w:val="000000"/>
                <w:sz w:val="16"/>
                <w:szCs w:val="16"/>
              </w:rPr>
              <w:t>ajustare</w:t>
            </w:r>
            <w:proofErr w:type="spellEnd"/>
          </w:p>
        </w:tc>
        <w:tc>
          <w:tcPr>
            <w:tcW w:w="1350" w:type="dxa"/>
            <w:tcBorders>
              <w:top w:val="single" w:sz="8" w:space="0" w:color="auto"/>
              <w:left w:val="nil"/>
              <w:bottom w:val="single" w:sz="8" w:space="0" w:color="auto"/>
              <w:right w:val="single" w:sz="8" w:space="0" w:color="auto"/>
            </w:tcBorders>
            <w:shd w:val="clear" w:color="auto" w:fill="auto"/>
            <w:vAlign w:val="center"/>
            <w:hideMark/>
          </w:tcPr>
          <w:p w14:paraId="694F113E" w14:textId="77777777" w:rsidR="005154C0" w:rsidRPr="005154C0" w:rsidRDefault="005154C0" w:rsidP="005154C0">
            <w:pPr>
              <w:spacing w:after="0" w:line="240" w:lineRule="auto"/>
              <w:jc w:val="center"/>
              <w:rPr>
                <w:rFonts w:ascii="Arial" w:eastAsia="Times New Roman" w:hAnsi="Arial" w:cs="Arial"/>
                <w:b/>
                <w:bCs/>
                <w:color w:val="000000"/>
                <w:sz w:val="16"/>
                <w:szCs w:val="16"/>
              </w:rPr>
            </w:pPr>
            <w:r w:rsidRPr="005154C0">
              <w:rPr>
                <w:rFonts w:ascii="Arial" w:eastAsia="Times New Roman" w:hAnsi="Arial" w:cs="Arial"/>
                <w:b/>
                <w:bCs/>
                <w:color w:val="000000"/>
                <w:sz w:val="16"/>
                <w:szCs w:val="16"/>
              </w:rPr>
              <w:t xml:space="preserve">Zona de </w:t>
            </w:r>
            <w:proofErr w:type="spellStart"/>
            <w:r w:rsidRPr="005154C0">
              <w:rPr>
                <w:rFonts w:ascii="Arial" w:eastAsia="Times New Roman" w:hAnsi="Arial" w:cs="Arial"/>
                <w:b/>
                <w:bCs/>
                <w:color w:val="000000"/>
                <w:sz w:val="16"/>
                <w:szCs w:val="16"/>
              </w:rPr>
              <w:t>distanţă</w:t>
            </w:r>
            <w:proofErr w:type="spellEnd"/>
            <w:r w:rsidRPr="005154C0">
              <w:rPr>
                <w:rFonts w:ascii="Arial" w:eastAsia="Times New Roman" w:hAnsi="Arial" w:cs="Arial"/>
                <w:b/>
                <w:bCs/>
                <w:color w:val="000000"/>
                <w:sz w:val="16"/>
                <w:szCs w:val="16"/>
              </w:rPr>
              <w:t xml:space="preserve"> / </w:t>
            </w:r>
            <w:proofErr w:type="spellStart"/>
            <w:r w:rsidRPr="005154C0">
              <w:rPr>
                <w:rFonts w:ascii="Arial" w:eastAsia="Times New Roman" w:hAnsi="Arial" w:cs="Arial"/>
                <w:b/>
                <w:bCs/>
                <w:color w:val="000000"/>
                <w:sz w:val="16"/>
                <w:szCs w:val="16"/>
              </w:rPr>
              <w:t>Coeficient</w:t>
            </w:r>
            <w:proofErr w:type="spellEnd"/>
            <w:r w:rsidRPr="005154C0">
              <w:rPr>
                <w:rFonts w:ascii="Arial" w:eastAsia="Times New Roman" w:hAnsi="Arial" w:cs="Arial"/>
                <w:b/>
                <w:bCs/>
                <w:color w:val="000000"/>
                <w:sz w:val="16"/>
                <w:szCs w:val="16"/>
              </w:rPr>
              <w:t xml:space="preserve"> α de </w:t>
            </w:r>
            <w:proofErr w:type="spellStart"/>
            <w:r w:rsidRPr="005154C0">
              <w:rPr>
                <w:rFonts w:ascii="Arial" w:eastAsia="Times New Roman" w:hAnsi="Arial" w:cs="Arial"/>
                <w:b/>
                <w:bCs/>
                <w:color w:val="000000"/>
                <w:sz w:val="16"/>
                <w:szCs w:val="16"/>
              </w:rPr>
              <w:t>ajustare</w:t>
            </w:r>
            <w:proofErr w:type="spellEnd"/>
          </w:p>
        </w:tc>
      </w:tr>
      <w:tr w:rsidR="005154C0" w:rsidRPr="005154C0" w14:paraId="630A2EB1"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C2A2B6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960" w:type="dxa"/>
            <w:tcBorders>
              <w:top w:val="nil"/>
              <w:left w:val="nil"/>
              <w:bottom w:val="single" w:sz="8" w:space="0" w:color="auto"/>
              <w:right w:val="single" w:sz="8" w:space="0" w:color="auto"/>
            </w:tcBorders>
            <w:shd w:val="clear" w:color="auto" w:fill="auto"/>
            <w:noWrap/>
            <w:vAlign w:val="center"/>
            <w:hideMark/>
          </w:tcPr>
          <w:p w14:paraId="78D0304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4200" w:type="dxa"/>
            <w:tcBorders>
              <w:top w:val="nil"/>
              <w:left w:val="nil"/>
              <w:bottom w:val="single" w:sz="8" w:space="0" w:color="auto"/>
              <w:right w:val="single" w:sz="8" w:space="0" w:color="auto"/>
            </w:tcBorders>
            <w:shd w:val="clear" w:color="auto" w:fill="auto"/>
            <w:noWrap/>
            <w:vAlign w:val="center"/>
            <w:hideMark/>
          </w:tcPr>
          <w:p w14:paraId="65D8615D"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Câmpulung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Savas-Rucăr-Dâmbovicioara</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391C23B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33</w:t>
            </w:r>
          </w:p>
        </w:tc>
        <w:tc>
          <w:tcPr>
            <w:tcW w:w="1139" w:type="dxa"/>
            <w:tcBorders>
              <w:top w:val="nil"/>
              <w:left w:val="nil"/>
              <w:bottom w:val="single" w:sz="8" w:space="0" w:color="auto"/>
              <w:right w:val="single" w:sz="8" w:space="0" w:color="auto"/>
            </w:tcBorders>
            <w:shd w:val="clear" w:color="auto" w:fill="auto"/>
            <w:noWrap/>
            <w:vAlign w:val="center"/>
            <w:hideMark/>
          </w:tcPr>
          <w:p w14:paraId="0792479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0-8,00</w:t>
            </w:r>
          </w:p>
        </w:tc>
        <w:tc>
          <w:tcPr>
            <w:tcW w:w="1229" w:type="dxa"/>
            <w:tcBorders>
              <w:top w:val="nil"/>
              <w:left w:val="nil"/>
              <w:bottom w:val="single" w:sz="8" w:space="0" w:color="auto"/>
              <w:right w:val="single" w:sz="8" w:space="0" w:color="auto"/>
            </w:tcBorders>
            <w:shd w:val="clear" w:color="auto" w:fill="auto"/>
            <w:noWrap/>
            <w:vAlign w:val="center"/>
            <w:hideMark/>
          </w:tcPr>
          <w:p w14:paraId="11D25E1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8,01-17,00</w:t>
            </w:r>
          </w:p>
        </w:tc>
        <w:tc>
          <w:tcPr>
            <w:tcW w:w="1139" w:type="dxa"/>
            <w:tcBorders>
              <w:top w:val="nil"/>
              <w:left w:val="nil"/>
              <w:bottom w:val="single" w:sz="8" w:space="0" w:color="auto"/>
              <w:right w:val="single" w:sz="8" w:space="0" w:color="auto"/>
            </w:tcBorders>
            <w:shd w:val="clear" w:color="auto" w:fill="auto"/>
            <w:noWrap/>
            <w:vAlign w:val="center"/>
            <w:hideMark/>
          </w:tcPr>
          <w:p w14:paraId="4E6FEB6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17,01-25,00</w:t>
            </w:r>
          </w:p>
        </w:tc>
        <w:tc>
          <w:tcPr>
            <w:tcW w:w="1170" w:type="dxa"/>
            <w:tcBorders>
              <w:top w:val="nil"/>
              <w:left w:val="nil"/>
              <w:bottom w:val="single" w:sz="8" w:space="0" w:color="auto"/>
              <w:right w:val="single" w:sz="8" w:space="0" w:color="auto"/>
            </w:tcBorders>
            <w:shd w:val="clear" w:color="auto" w:fill="auto"/>
            <w:noWrap/>
            <w:vAlign w:val="center"/>
            <w:hideMark/>
          </w:tcPr>
          <w:p w14:paraId="36A6827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25,01-33,00</w:t>
            </w:r>
          </w:p>
        </w:tc>
        <w:tc>
          <w:tcPr>
            <w:tcW w:w="1232" w:type="dxa"/>
            <w:tcBorders>
              <w:top w:val="nil"/>
              <w:left w:val="nil"/>
              <w:bottom w:val="single" w:sz="8" w:space="0" w:color="auto"/>
              <w:right w:val="single" w:sz="8" w:space="0" w:color="auto"/>
            </w:tcBorders>
            <w:shd w:val="clear" w:color="auto" w:fill="auto"/>
            <w:noWrap/>
            <w:vAlign w:val="center"/>
            <w:hideMark/>
          </w:tcPr>
          <w:p w14:paraId="2CE8FED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0184E9C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134C8C2"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18AE389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EBE84B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1DF6950F"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7C1310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9818A9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29AEA88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2C8455E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6BE0595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18D0DB1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F72C67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906ACEB"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10661D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CE3504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178B032B"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B05408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388F52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5830990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5B6C6C0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697A10E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0AE65FA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2EF7FC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29FAFD55"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10249E3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960" w:type="dxa"/>
            <w:tcBorders>
              <w:top w:val="nil"/>
              <w:left w:val="nil"/>
              <w:bottom w:val="single" w:sz="8" w:space="0" w:color="auto"/>
              <w:right w:val="single" w:sz="8" w:space="0" w:color="auto"/>
            </w:tcBorders>
            <w:shd w:val="clear" w:color="auto" w:fill="auto"/>
            <w:noWrap/>
            <w:vAlign w:val="center"/>
            <w:hideMark/>
          </w:tcPr>
          <w:p w14:paraId="67D6A51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w:t>
            </w:r>
          </w:p>
        </w:tc>
        <w:tc>
          <w:tcPr>
            <w:tcW w:w="4200" w:type="dxa"/>
            <w:tcBorders>
              <w:top w:val="nil"/>
              <w:left w:val="nil"/>
              <w:bottom w:val="single" w:sz="8" w:space="0" w:color="auto"/>
              <w:right w:val="single" w:sz="8" w:space="0" w:color="auto"/>
            </w:tcBorders>
            <w:shd w:val="clear" w:color="auto" w:fill="auto"/>
            <w:noWrap/>
            <w:vAlign w:val="center"/>
            <w:hideMark/>
          </w:tcPr>
          <w:p w14:paraId="3087EF32"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Câmpulung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Savas-Rucăr-Saticu</w:t>
            </w:r>
            <w:proofErr w:type="spellEnd"/>
            <w:r w:rsidRPr="005154C0">
              <w:rPr>
                <w:rFonts w:ascii="Arial" w:eastAsia="Times New Roman" w:hAnsi="Arial" w:cs="Arial"/>
                <w:sz w:val="16"/>
                <w:szCs w:val="16"/>
              </w:rPr>
              <w:t xml:space="preserve"> de Sus</w:t>
            </w:r>
          </w:p>
        </w:tc>
        <w:tc>
          <w:tcPr>
            <w:tcW w:w="960" w:type="dxa"/>
            <w:tcBorders>
              <w:top w:val="nil"/>
              <w:left w:val="nil"/>
              <w:bottom w:val="single" w:sz="8" w:space="0" w:color="auto"/>
              <w:right w:val="single" w:sz="8" w:space="0" w:color="auto"/>
            </w:tcBorders>
            <w:shd w:val="clear" w:color="auto" w:fill="auto"/>
            <w:noWrap/>
            <w:vAlign w:val="center"/>
            <w:hideMark/>
          </w:tcPr>
          <w:p w14:paraId="69F01F7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38</w:t>
            </w:r>
          </w:p>
        </w:tc>
        <w:tc>
          <w:tcPr>
            <w:tcW w:w="1139" w:type="dxa"/>
            <w:tcBorders>
              <w:top w:val="nil"/>
              <w:left w:val="nil"/>
              <w:bottom w:val="single" w:sz="8" w:space="0" w:color="auto"/>
              <w:right w:val="single" w:sz="8" w:space="0" w:color="auto"/>
            </w:tcBorders>
            <w:shd w:val="clear" w:color="auto" w:fill="auto"/>
            <w:noWrap/>
            <w:vAlign w:val="center"/>
            <w:hideMark/>
          </w:tcPr>
          <w:p w14:paraId="3BF3EAF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0-10,00</w:t>
            </w:r>
          </w:p>
        </w:tc>
        <w:tc>
          <w:tcPr>
            <w:tcW w:w="1229" w:type="dxa"/>
            <w:tcBorders>
              <w:top w:val="nil"/>
              <w:left w:val="nil"/>
              <w:bottom w:val="single" w:sz="8" w:space="0" w:color="auto"/>
              <w:right w:val="single" w:sz="8" w:space="0" w:color="auto"/>
            </w:tcBorders>
            <w:shd w:val="clear" w:color="auto" w:fill="auto"/>
            <w:noWrap/>
            <w:vAlign w:val="center"/>
            <w:hideMark/>
          </w:tcPr>
          <w:p w14:paraId="17895A8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10,01-20,00</w:t>
            </w:r>
          </w:p>
        </w:tc>
        <w:tc>
          <w:tcPr>
            <w:tcW w:w="1139" w:type="dxa"/>
            <w:tcBorders>
              <w:top w:val="nil"/>
              <w:left w:val="nil"/>
              <w:bottom w:val="single" w:sz="8" w:space="0" w:color="auto"/>
              <w:right w:val="single" w:sz="8" w:space="0" w:color="auto"/>
            </w:tcBorders>
            <w:shd w:val="clear" w:color="auto" w:fill="auto"/>
            <w:noWrap/>
            <w:vAlign w:val="center"/>
            <w:hideMark/>
          </w:tcPr>
          <w:p w14:paraId="0B619B6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20,01-29,00</w:t>
            </w:r>
          </w:p>
        </w:tc>
        <w:tc>
          <w:tcPr>
            <w:tcW w:w="1170" w:type="dxa"/>
            <w:tcBorders>
              <w:top w:val="nil"/>
              <w:left w:val="nil"/>
              <w:bottom w:val="single" w:sz="8" w:space="0" w:color="auto"/>
              <w:right w:val="single" w:sz="8" w:space="0" w:color="auto"/>
            </w:tcBorders>
            <w:shd w:val="clear" w:color="auto" w:fill="auto"/>
            <w:noWrap/>
            <w:vAlign w:val="center"/>
            <w:hideMark/>
          </w:tcPr>
          <w:p w14:paraId="3A9342B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29,01-38,00</w:t>
            </w:r>
          </w:p>
        </w:tc>
        <w:tc>
          <w:tcPr>
            <w:tcW w:w="1232" w:type="dxa"/>
            <w:tcBorders>
              <w:top w:val="nil"/>
              <w:left w:val="nil"/>
              <w:bottom w:val="single" w:sz="8" w:space="0" w:color="auto"/>
              <w:right w:val="single" w:sz="8" w:space="0" w:color="auto"/>
            </w:tcBorders>
            <w:shd w:val="clear" w:color="auto" w:fill="auto"/>
            <w:noWrap/>
            <w:vAlign w:val="center"/>
            <w:hideMark/>
          </w:tcPr>
          <w:p w14:paraId="3E72415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041738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6E491EF"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1CD56B3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27DEAF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3AB564C"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F1AA2A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BDE18F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627075B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0F612AA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1DAEFAF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5CDF114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4A69D1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0D462A0A"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9BF41E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9514BE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EDAEF0E"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011E71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9DC4DA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539AEA4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919DED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7086910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7577B3B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0C35F6B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1104B11"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7C7828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960" w:type="dxa"/>
            <w:tcBorders>
              <w:top w:val="nil"/>
              <w:left w:val="nil"/>
              <w:bottom w:val="single" w:sz="8" w:space="0" w:color="auto"/>
              <w:right w:val="single" w:sz="8" w:space="0" w:color="auto"/>
            </w:tcBorders>
            <w:shd w:val="clear" w:color="auto" w:fill="auto"/>
            <w:noWrap/>
            <w:vAlign w:val="center"/>
            <w:hideMark/>
          </w:tcPr>
          <w:p w14:paraId="1BE70DB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w:t>
            </w:r>
          </w:p>
        </w:tc>
        <w:tc>
          <w:tcPr>
            <w:tcW w:w="4200" w:type="dxa"/>
            <w:tcBorders>
              <w:top w:val="nil"/>
              <w:left w:val="nil"/>
              <w:bottom w:val="single" w:sz="8" w:space="0" w:color="auto"/>
              <w:right w:val="single" w:sz="8" w:space="0" w:color="auto"/>
            </w:tcBorders>
            <w:shd w:val="clear" w:color="auto" w:fill="auto"/>
            <w:noWrap/>
            <w:vAlign w:val="center"/>
            <w:hideMark/>
          </w:tcPr>
          <w:p w14:paraId="0A05364A"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Câmpulung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Savas-Lereşti-Pojorâta</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0500797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139" w:type="dxa"/>
            <w:tcBorders>
              <w:top w:val="nil"/>
              <w:left w:val="nil"/>
              <w:bottom w:val="single" w:sz="8" w:space="0" w:color="auto"/>
              <w:right w:val="single" w:sz="8" w:space="0" w:color="auto"/>
            </w:tcBorders>
            <w:shd w:val="clear" w:color="auto" w:fill="auto"/>
            <w:noWrap/>
            <w:vAlign w:val="center"/>
            <w:hideMark/>
          </w:tcPr>
          <w:p w14:paraId="7E3FC59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0-12,00</w:t>
            </w:r>
          </w:p>
        </w:tc>
        <w:tc>
          <w:tcPr>
            <w:tcW w:w="1229" w:type="dxa"/>
            <w:tcBorders>
              <w:top w:val="nil"/>
              <w:left w:val="nil"/>
              <w:bottom w:val="single" w:sz="8" w:space="0" w:color="auto"/>
              <w:right w:val="single" w:sz="8" w:space="0" w:color="auto"/>
            </w:tcBorders>
            <w:shd w:val="clear" w:color="auto" w:fill="auto"/>
            <w:noWrap/>
            <w:vAlign w:val="center"/>
            <w:hideMark/>
          </w:tcPr>
          <w:p w14:paraId="6F8CB82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48293B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206935E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7F45029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581D68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4FA934A7"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91CAA5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BBF72F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3AA96F41"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11DD31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0375E2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229" w:type="dxa"/>
            <w:tcBorders>
              <w:top w:val="nil"/>
              <w:left w:val="nil"/>
              <w:bottom w:val="single" w:sz="8" w:space="0" w:color="auto"/>
              <w:right w:val="single" w:sz="8" w:space="0" w:color="auto"/>
            </w:tcBorders>
            <w:shd w:val="clear" w:color="auto" w:fill="auto"/>
            <w:noWrap/>
            <w:vAlign w:val="center"/>
            <w:hideMark/>
          </w:tcPr>
          <w:p w14:paraId="2724381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387B09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778EE84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4071A79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336FD8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098BD925"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955DA3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DA21B6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2F01C53D"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1F87CF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4DE03D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3446244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1EB659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3EA5B7A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7683ABC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3461086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767EA85"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5161AB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960" w:type="dxa"/>
            <w:tcBorders>
              <w:top w:val="nil"/>
              <w:left w:val="nil"/>
              <w:bottom w:val="single" w:sz="8" w:space="0" w:color="auto"/>
              <w:right w:val="single" w:sz="8" w:space="0" w:color="auto"/>
            </w:tcBorders>
            <w:shd w:val="clear" w:color="auto" w:fill="auto"/>
            <w:noWrap/>
            <w:vAlign w:val="center"/>
            <w:hideMark/>
          </w:tcPr>
          <w:p w14:paraId="4C0C844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w:t>
            </w:r>
          </w:p>
        </w:tc>
        <w:tc>
          <w:tcPr>
            <w:tcW w:w="4200" w:type="dxa"/>
            <w:tcBorders>
              <w:top w:val="nil"/>
              <w:left w:val="nil"/>
              <w:bottom w:val="single" w:sz="8" w:space="0" w:color="auto"/>
              <w:right w:val="single" w:sz="8" w:space="0" w:color="auto"/>
            </w:tcBorders>
            <w:shd w:val="clear" w:color="auto" w:fill="auto"/>
            <w:noWrap/>
            <w:vAlign w:val="center"/>
            <w:hideMark/>
          </w:tcPr>
          <w:p w14:paraId="173B5370"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Câmpulung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Savas-Albeştii</w:t>
            </w:r>
            <w:proofErr w:type="spellEnd"/>
            <w:r w:rsidRPr="005154C0">
              <w:rPr>
                <w:rFonts w:ascii="Arial" w:eastAsia="Times New Roman" w:hAnsi="Arial" w:cs="Arial"/>
                <w:sz w:val="16"/>
                <w:szCs w:val="16"/>
              </w:rPr>
              <w:t xml:space="preserve"> de </w:t>
            </w:r>
            <w:proofErr w:type="spellStart"/>
            <w:r w:rsidRPr="005154C0">
              <w:rPr>
                <w:rFonts w:ascii="Arial" w:eastAsia="Times New Roman" w:hAnsi="Arial" w:cs="Arial"/>
                <w:sz w:val="16"/>
                <w:szCs w:val="16"/>
              </w:rPr>
              <w:t>Muscel-Cândeşti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59FCB9A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14</w:t>
            </w:r>
          </w:p>
        </w:tc>
        <w:tc>
          <w:tcPr>
            <w:tcW w:w="1139" w:type="dxa"/>
            <w:tcBorders>
              <w:top w:val="nil"/>
              <w:left w:val="nil"/>
              <w:bottom w:val="single" w:sz="8" w:space="0" w:color="auto"/>
              <w:right w:val="single" w:sz="8" w:space="0" w:color="auto"/>
            </w:tcBorders>
            <w:shd w:val="clear" w:color="auto" w:fill="auto"/>
            <w:noWrap/>
            <w:vAlign w:val="center"/>
            <w:hideMark/>
          </w:tcPr>
          <w:p w14:paraId="4F6AAD2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0-7,00</w:t>
            </w:r>
          </w:p>
        </w:tc>
        <w:tc>
          <w:tcPr>
            <w:tcW w:w="1229" w:type="dxa"/>
            <w:tcBorders>
              <w:top w:val="nil"/>
              <w:left w:val="nil"/>
              <w:bottom w:val="single" w:sz="8" w:space="0" w:color="auto"/>
              <w:right w:val="single" w:sz="8" w:space="0" w:color="auto"/>
            </w:tcBorders>
            <w:shd w:val="clear" w:color="auto" w:fill="auto"/>
            <w:noWrap/>
            <w:vAlign w:val="center"/>
            <w:hideMark/>
          </w:tcPr>
          <w:p w14:paraId="4A80C20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7,01-14,00</w:t>
            </w:r>
          </w:p>
        </w:tc>
        <w:tc>
          <w:tcPr>
            <w:tcW w:w="1139" w:type="dxa"/>
            <w:tcBorders>
              <w:top w:val="nil"/>
              <w:left w:val="nil"/>
              <w:bottom w:val="single" w:sz="8" w:space="0" w:color="auto"/>
              <w:right w:val="single" w:sz="8" w:space="0" w:color="auto"/>
            </w:tcBorders>
            <w:shd w:val="clear" w:color="auto" w:fill="auto"/>
            <w:noWrap/>
            <w:vAlign w:val="center"/>
            <w:hideMark/>
          </w:tcPr>
          <w:p w14:paraId="48A1384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6BF7CCA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1C7442D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333445D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66B22041"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89CF0F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7D52F4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883F183"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8D5214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36B8AC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6FB794E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70D7A2D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1B8E7B4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441B372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3203C3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911A8A2"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A8C528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445E02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17B40D7C"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1760A1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586CF49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66F0D49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019AA5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33A85F2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5D57916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03719FF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6CA2679C"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57F1EA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960" w:type="dxa"/>
            <w:tcBorders>
              <w:top w:val="nil"/>
              <w:left w:val="nil"/>
              <w:bottom w:val="single" w:sz="8" w:space="0" w:color="auto"/>
              <w:right w:val="single" w:sz="8" w:space="0" w:color="auto"/>
            </w:tcBorders>
            <w:shd w:val="clear" w:color="auto" w:fill="auto"/>
            <w:noWrap/>
            <w:vAlign w:val="center"/>
            <w:hideMark/>
          </w:tcPr>
          <w:p w14:paraId="28C7B14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5</w:t>
            </w:r>
          </w:p>
        </w:tc>
        <w:tc>
          <w:tcPr>
            <w:tcW w:w="4200" w:type="dxa"/>
            <w:tcBorders>
              <w:top w:val="nil"/>
              <w:left w:val="nil"/>
              <w:bottom w:val="single" w:sz="8" w:space="0" w:color="auto"/>
              <w:right w:val="single" w:sz="8" w:space="0" w:color="auto"/>
            </w:tcBorders>
            <w:shd w:val="clear" w:color="auto" w:fill="auto"/>
            <w:noWrap/>
            <w:vAlign w:val="center"/>
            <w:hideMark/>
          </w:tcPr>
          <w:p w14:paraId="0FE9BF80"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Câmpulung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Savas</w:t>
            </w:r>
            <w:proofErr w:type="spellEnd"/>
            <w:r w:rsidRPr="005154C0">
              <w:rPr>
                <w:rFonts w:ascii="Arial" w:eastAsia="Times New Roman" w:hAnsi="Arial" w:cs="Arial"/>
                <w:sz w:val="16"/>
                <w:szCs w:val="16"/>
              </w:rPr>
              <w:t xml:space="preserve"> - </w:t>
            </w:r>
            <w:proofErr w:type="spellStart"/>
            <w:r w:rsidRPr="005154C0">
              <w:rPr>
                <w:rFonts w:ascii="Arial" w:eastAsia="Times New Roman" w:hAnsi="Arial" w:cs="Arial"/>
                <w:sz w:val="16"/>
                <w:szCs w:val="16"/>
              </w:rPr>
              <w:t>Hulubeşti</w:t>
            </w:r>
            <w:proofErr w:type="spellEnd"/>
            <w:r w:rsidRPr="005154C0">
              <w:rPr>
                <w:rFonts w:ascii="Arial" w:eastAsia="Times New Roman" w:hAnsi="Arial" w:cs="Arial"/>
                <w:sz w:val="16"/>
                <w:szCs w:val="16"/>
              </w:rPr>
              <w:t xml:space="preserve"> - </w:t>
            </w:r>
            <w:proofErr w:type="spellStart"/>
            <w:r w:rsidRPr="005154C0">
              <w:rPr>
                <w:rFonts w:ascii="Arial" w:eastAsia="Times New Roman" w:hAnsi="Arial" w:cs="Arial"/>
                <w:sz w:val="16"/>
                <w:szCs w:val="16"/>
              </w:rPr>
              <w:t>Bughea</w:t>
            </w:r>
            <w:proofErr w:type="spellEnd"/>
            <w:r w:rsidRPr="005154C0">
              <w:rPr>
                <w:rFonts w:ascii="Arial" w:eastAsia="Times New Roman" w:hAnsi="Arial" w:cs="Arial"/>
                <w:sz w:val="16"/>
                <w:szCs w:val="16"/>
              </w:rPr>
              <w:t xml:space="preserve"> de Jos</w:t>
            </w:r>
          </w:p>
        </w:tc>
        <w:tc>
          <w:tcPr>
            <w:tcW w:w="960" w:type="dxa"/>
            <w:tcBorders>
              <w:top w:val="nil"/>
              <w:left w:val="nil"/>
              <w:bottom w:val="single" w:sz="8" w:space="0" w:color="auto"/>
              <w:right w:val="single" w:sz="8" w:space="0" w:color="auto"/>
            </w:tcBorders>
            <w:shd w:val="clear" w:color="auto" w:fill="auto"/>
            <w:noWrap/>
            <w:vAlign w:val="center"/>
            <w:hideMark/>
          </w:tcPr>
          <w:p w14:paraId="156453E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14</w:t>
            </w:r>
          </w:p>
        </w:tc>
        <w:tc>
          <w:tcPr>
            <w:tcW w:w="1139" w:type="dxa"/>
            <w:tcBorders>
              <w:top w:val="nil"/>
              <w:left w:val="nil"/>
              <w:bottom w:val="single" w:sz="8" w:space="0" w:color="auto"/>
              <w:right w:val="single" w:sz="8" w:space="0" w:color="auto"/>
            </w:tcBorders>
            <w:shd w:val="clear" w:color="auto" w:fill="auto"/>
            <w:noWrap/>
            <w:vAlign w:val="center"/>
            <w:hideMark/>
          </w:tcPr>
          <w:p w14:paraId="44F302C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0-8,00</w:t>
            </w:r>
          </w:p>
        </w:tc>
        <w:tc>
          <w:tcPr>
            <w:tcW w:w="1229" w:type="dxa"/>
            <w:tcBorders>
              <w:top w:val="nil"/>
              <w:left w:val="nil"/>
              <w:bottom w:val="single" w:sz="8" w:space="0" w:color="auto"/>
              <w:right w:val="single" w:sz="8" w:space="0" w:color="auto"/>
            </w:tcBorders>
            <w:shd w:val="clear" w:color="auto" w:fill="auto"/>
            <w:noWrap/>
            <w:vAlign w:val="center"/>
            <w:hideMark/>
          </w:tcPr>
          <w:p w14:paraId="39BD976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8,01-14,00</w:t>
            </w:r>
          </w:p>
        </w:tc>
        <w:tc>
          <w:tcPr>
            <w:tcW w:w="1139" w:type="dxa"/>
            <w:tcBorders>
              <w:top w:val="nil"/>
              <w:left w:val="nil"/>
              <w:bottom w:val="single" w:sz="8" w:space="0" w:color="auto"/>
              <w:right w:val="single" w:sz="8" w:space="0" w:color="auto"/>
            </w:tcBorders>
            <w:shd w:val="clear" w:color="auto" w:fill="auto"/>
            <w:noWrap/>
            <w:vAlign w:val="center"/>
            <w:hideMark/>
          </w:tcPr>
          <w:p w14:paraId="39663CD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22389F3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71416AD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5AC436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617ED2E7"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D6DB77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525454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61E05D5B"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76A69B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8665C6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19F3F43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3EEC0A0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00490BD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0D58803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73B858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47AE6FD8"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96DC49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31C3C3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4D3FA00A"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CEB7C1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104841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754CBC0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BD71A1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260F9B7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3FCC4B9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B7DE45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2940555D"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A0583D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960" w:type="dxa"/>
            <w:tcBorders>
              <w:top w:val="nil"/>
              <w:left w:val="nil"/>
              <w:bottom w:val="single" w:sz="8" w:space="0" w:color="auto"/>
              <w:right w:val="single" w:sz="8" w:space="0" w:color="auto"/>
            </w:tcBorders>
            <w:shd w:val="clear" w:color="auto" w:fill="auto"/>
            <w:noWrap/>
            <w:vAlign w:val="center"/>
            <w:hideMark/>
          </w:tcPr>
          <w:p w14:paraId="109EB44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w:t>
            </w:r>
          </w:p>
        </w:tc>
        <w:tc>
          <w:tcPr>
            <w:tcW w:w="4200" w:type="dxa"/>
            <w:tcBorders>
              <w:top w:val="nil"/>
              <w:left w:val="nil"/>
              <w:bottom w:val="single" w:sz="8" w:space="0" w:color="auto"/>
              <w:right w:val="single" w:sz="8" w:space="0" w:color="auto"/>
            </w:tcBorders>
            <w:shd w:val="clear" w:color="auto" w:fill="auto"/>
            <w:noWrap/>
            <w:vAlign w:val="center"/>
            <w:hideMark/>
          </w:tcPr>
          <w:p w14:paraId="3377E3D6"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Câmpulung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Savas-Bughea</w:t>
            </w:r>
            <w:proofErr w:type="spellEnd"/>
            <w:r w:rsidRPr="005154C0">
              <w:rPr>
                <w:rFonts w:ascii="Arial" w:eastAsia="Times New Roman" w:hAnsi="Arial" w:cs="Arial"/>
                <w:sz w:val="16"/>
                <w:szCs w:val="16"/>
              </w:rPr>
              <w:t xml:space="preserve"> de Sus-</w:t>
            </w:r>
            <w:proofErr w:type="spellStart"/>
            <w:r w:rsidRPr="005154C0">
              <w:rPr>
                <w:rFonts w:ascii="Arial" w:eastAsia="Times New Roman" w:hAnsi="Arial" w:cs="Arial"/>
                <w:sz w:val="16"/>
                <w:szCs w:val="16"/>
              </w:rPr>
              <w:t>Bughea</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Băi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196C57D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7</w:t>
            </w:r>
          </w:p>
        </w:tc>
        <w:tc>
          <w:tcPr>
            <w:tcW w:w="1139" w:type="dxa"/>
            <w:tcBorders>
              <w:top w:val="nil"/>
              <w:left w:val="nil"/>
              <w:bottom w:val="single" w:sz="8" w:space="0" w:color="auto"/>
              <w:right w:val="single" w:sz="8" w:space="0" w:color="auto"/>
            </w:tcBorders>
            <w:shd w:val="clear" w:color="auto" w:fill="auto"/>
            <w:noWrap/>
            <w:vAlign w:val="center"/>
            <w:hideMark/>
          </w:tcPr>
          <w:p w14:paraId="6C73B24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7</w:t>
            </w:r>
          </w:p>
        </w:tc>
        <w:tc>
          <w:tcPr>
            <w:tcW w:w="1229" w:type="dxa"/>
            <w:tcBorders>
              <w:top w:val="nil"/>
              <w:left w:val="nil"/>
              <w:bottom w:val="single" w:sz="8" w:space="0" w:color="auto"/>
              <w:right w:val="single" w:sz="8" w:space="0" w:color="auto"/>
            </w:tcBorders>
            <w:shd w:val="clear" w:color="auto" w:fill="auto"/>
            <w:noWrap/>
            <w:vAlign w:val="center"/>
            <w:hideMark/>
          </w:tcPr>
          <w:p w14:paraId="2D8BCE8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77DC3A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5EC82F5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40CC191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0EC031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2D0FB9FF"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417A4E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A1F17A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55DA34CF"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F28C15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98D0B4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0-7,00</w:t>
            </w:r>
          </w:p>
        </w:tc>
        <w:tc>
          <w:tcPr>
            <w:tcW w:w="1229" w:type="dxa"/>
            <w:tcBorders>
              <w:top w:val="nil"/>
              <w:left w:val="nil"/>
              <w:bottom w:val="single" w:sz="8" w:space="0" w:color="auto"/>
              <w:right w:val="single" w:sz="8" w:space="0" w:color="auto"/>
            </w:tcBorders>
            <w:shd w:val="clear" w:color="auto" w:fill="auto"/>
            <w:noWrap/>
            <w:vAlign w:val="center"/>
            <w:hideMark/>
          </w:tcPr>
          <w:p w14:paraId="42F68E3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7BBA62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4E1366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0EEFDA6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29AF0A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0772381A"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F5F385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30221A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53D0C8CC"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BB4138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65CE3B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0499225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1C6962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3A7A50D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017D4F8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3F61010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9BCAA6F"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3DEFD5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960" w:type="dxa"/>
            <w:tcBorders>
              <w:top w:val="nil"/>
              <w:left w:val="nil"/>
              <w:bottom w:val="single" w:sz="8" w:space="0" w:color="auto"/>
              <w:right w:val="single" w:sz="8" w:space="0" w:color="auto"/>
            </w:tcBorders>
            <w:shd w:val="clear" w:color="auto" w:fill="auto"/>
            <w:noWrap/>
            <w:vAlign w:val="center"/>
            <w:hideMark/>
          </w:tcPr>
          <w:p w14:paraId="5CAA89F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7</w:t>
            </w:r>
          </w:p>
        </w:tc>
        <w:tc>
          <w:tcPr>
            <w:tcW w:w="4200" w:type="dxa"/>
            <w:tcBorders>
              <w:top w:val="nil"/>
              <w:left w:val="nil"/>
              <w:bottom w:val="single" w:sz="8" w:space="0" w:color="auto"/>
              <w:right w:val="single" w:sz="8" w:space="0" w:color="auto"/>
            </w:tcBorders>
            <w:shd w:val="clear" w:color="auto" w:fill="auto"/>
            <w:noWrap/>
            <w:vAlign w:val="center"/>
            <w:hideMark/>
          </w:tcPr>
          <w:p w14:paraId="157A9C06"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Câmpulung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Savas-Valea</w:t>
            </w:r>
            <w:proofErr w:type="spellEnd"/>
            <w:r w:rsidRPr="005154C0">
              <w:rPr>
                <w:rFonts w:ascii="Arial" w:eastAsia="Times New Roman" w:hAnsi="Arial" w:cs="Arial"/>
                <w:sz w:val="16"/>
                <w:szCs w:val="16"/>
              </w:rPr>
              <w:t xml:space="preserve"> Mare </w:t>
            </w:r>
            <w:proofErr w:type="spellStart"/>
            <w:r w:rsidRPr="005154C0">
              <w:rPr>
                <w:rFonts w:ascii="Arial" w:eastAsia="Times New Roman" w:hAnsi="Arial" w:cs="Arial"/>
                <w:sz w:val="16"/>
                <w:szCs w:val="16"/>
              </w:rPr>
              <w:t>Pravăţ-Vulturești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1BC051D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36</w:t>
            </w:r>
          </w:p>
        </w:tc>
        <w:tc>
          <w:tcPr>
            <w:tcW w:w="1139" w:type="dxa"/>
            <w:tcBorders>
              <w:top w:val="nil"/>
              <w:left w:val="nil"/>
              <w:bottom w:val="single" w:sz="8" w:space="0" w:color="auto"/>
              <w:right w:val="single" w:sz="8" w:space="0" w:color="auto"/>
            </w:tcBorders>
            <w:shd w:val="clear" w:color="auto" w:fill="auto"/>
            <w:noWrap/>
            <w:vAlign w:val="center"/>
            <w:hideMark/>
          </w:tcPr>
          <w:p w14:paraId="3C119AA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0-9,00</w:t>
            </w:r>
          </w:p>
        </w:tc>
        <w:tc>
          <w:tcPr>
            <w:tcW w:w="1229" w:type="dxa"/>
            <w:tcBorders>
              <w:top w:val="nil"/>
              <w:left w:val="nil"/>
              <w:bottom w:val="single" w:sz="8" w:space="0" w:color="auto"/>
              <w:right w:val="single" w:sz="8" w:space="0" w:color="auto"/>
            </w:tcBorders>
            <w:shd w:val="clear" w:color="auto" w:fill="auto"/>
            <w:noWrap/>
            <w:vAlign w:val="center"/>
            <w:hideMark/>
          </w:tcPr>
          <w:p w14:paraId="0A65B1F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9,01-18,00</w:t>
            </w:r>
          </w:p>
        </w:tc>
        <w:tc>
          <w:tcPr>
            <w:tcW w:w="1139" w:type="dxa"/>
            <w:tcBorders>
              <w:top w:val="nil"/>
              <w:left w:val="nil"/>
              <w:bottom w:val="single" w:sz="8" w:space="0" w:color="auto"/>
              <w:right w:val="single" w:sz="8" w:space="0" w:color="auto"/>
            </w:tcBorders>
            <w:shd w:val="clear" w:color="auto" w:fill="auto"/>
            <w:noWrap/>
            <w:vAlign w:val="center"/>
            <w:hideMark/>
          </w:tcPr>
          <w:p w14:paraId="7A68E8E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18,01-27,00</w:t>
            </w:r>
          </w:p>
        </w:tc>
        <w:tc>
          <w:tcPr>
            <w:tcW w:w="1170" w:type="dxa"/>
            <w:tcBorders>
              <w:top w:val="nil"/>
              <w:left w:val="nil"/>
              <w:bottom w:val="single" w:sz="8" w:space="0" w:color="auto"/>
              <w:right w:val="single" w:sz="8" w:space="0" w:color="auto"/>
            </w:tcBorders>
            <w:shd w:val="clear" w:color="auto" w:fill="auto"/>
            <w:noWrap/>
            <w:vAlign w:val="center"/>
            <w:hideMark/>
          </w:tcPr>
          <w:p w14:paraId="25BCE60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27,01-36,00</w:t>
            </w:r>
          </w:p>
        </w:tc>
        <w:tc>
          <w:tcPr>
            <w:tcW w:w="1232" w:type="dxa"/>
            <w:tcBorders>
              <w:top w:val="nil"/>
              <w:left w:val="nil"/>
              <w:bottom w:val="single" w:sz="8" w:space="0" w:color="auto"/>
              <w:right w:val="single" w:sz="8" w:space="0" w:color="auto"/>
            </w:tcBorders>
            <w:shd w:val="clear" w:color="auto" w:fill="auto"/>
            <w:noWrap/>
            <w:vAlign w:val="center"/>
            <w:hideMark/>
          </w:tcPr>
          <w:p w14:paraId="5AD06B6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08B66E9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3F58F6F"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5E3448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AC8F7E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3ADC868F"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922E3C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A8A371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737064B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39D4A7E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2E39560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68A71F7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E6F03E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513BD1E"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E8C58F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93E963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1115675E"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D2B3B2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E88C48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5FE8FB0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7F4645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5B9203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6A14A41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34E7A0E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22E00E7E"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14AF88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960" w:type="dxa"/>
            <w:tcBorders>
              <w:top w:val="nil"/>
              <w:left w:val="nil"/>
              <w:bottom w:val="single" w:sz="8" w:space="0" w:color="auto"/>
              <w:right w:val="single" w:sz="8" w:space="0" w:color="auto"/>
            </w:tcBorders>
            <w:shd w:val="clear" w:color="auto" w:fill="auto"/>
            <w:noWrap/>
            <w:vAlign w:val="center"/>
            <w:hideMark/>
          </w:tcPr>
          <w:p w14:paraId="442CF13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w:t>
            </w:r>
          </w:p>
        </w:tc>
        <w:tc>
          <w:tcPr>
            <w:tcW w:w="4200" w:type="dxa"/>
            <w:tcBorders>
              <w:top w:val="nil"/>
              <w:left w:val="nil"/>
              <w:bottom w:val="single" w:sz="8" w:space="0" w:color="auto"/>
              <w:right w:val="single" w:sz="8" w:space="0" w:color="auto"/>
            </w:tcBorders>
            <w:shd w:val="clear" w:color="auto" w:fill="auto"/>
            <w:noWrap/>
            <w:vAlign w:val="center"/>
            <w:hideMark/>
          </w:tcPr>
          <w:p w14:paraId="0B2F92B8"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Câmpulung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Savas-Cetăţeni-Laicai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3B1C635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33</w:t>
            </w:r>
          </w:p>
        </w:tc>
        <w:tc>
          <w:tcPr>
            <w:tcW w:w="1139" w:type="dxa"/>
            <w:tcBorders>
              <w:top w:val="nil"/>
              <w:left w:val="nil"/>
              <w:bottom w:val="single" w:sz="8" w:space="0" w:color="auto"/>
              <w:right w:val="single" w:sz="8" w:space="0" w:color="auto"/>
            </w:tcBorders>
            <w:shd w:val="clear" w:color="auto" w:fill="auto"/>
            <w:noWrap/>
            <w:vAlign w:val="center"/>
            <w:hideMark/>
          </w:tcPr>
          <w:p w14:paraId="4B1C4A9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0-8,00</w:t>
            </w:r>
          </w:p>
        </w:tc>
        <w:tc>
          <w:tcPr>
            <w:tcW w:w="1229" w:type="dxa"/>
            <w:tcBorders>
              <w:top w:val="nil"/>
              <w:left w:val="nil"/>
              <w:bottom w:val="single" w:sz="8" w:space="0" w:color="auto"/>
              <w:right w:val="single" w:sz="8" w:space="0" w:color="auto"/>
            </w:tcBorders>
            <w:shd w:val="clear" w:color="auto" w:fill="auto"/>
            <w:noWrap/>
            <w:vAlign w:val="center"/>
            <w:hideMark/>
          </w:tcPr>
          <w:p w14:paraId="1767377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8,01-17,00</w:t>
            </w:r>
          </w:p>
        </w:tc>
        <w:tc>
          <w:tcPr>
            <w:tcW w:w="1139" w:type="dxa"/>
            <w:tcBorders>
              <w:top w:val="nil"/>
              <w:left w:val="nil"/>
              <w:bottom w:val="single" w:sz="8" w:space="0" w:color="auto"/>
              <w:right w:val="single" w:sz="8" w:space="0" w:color="auto"/>
            </w:tcBorders>
            <w:shd w:val="clear" w:color="auto" w:fill="auto"/>
            <w:noWrap/>
            <w:vAlign w:val="center"/>
            <w:hideMark/>
          </w:tcPr>
          <w:p w14:paraId="6DC870B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17,01-25,00</w:t>
            </w:r>
          </w:p>
        </w:tc>
        <w:tc>
          <w:tcPr>
            <w:tcW w:w="1170" w:type="dxa"/>
            <w:tcBorders>
              <w:top w:val="nil"/>
              <w:left w:val="nil"/>
              <w:bottom w:val="single" w:sz="8" w:space="0" w:color="auto"/>
              <w:right w:val="single" w:sz="8" w:space="0" w:color="auto"/>
            </w:tcBorders>
            <w:shd w:val="clear" w:color="auto" w:fill="auto"/>
            <w:noWrap/>
            <w:vAlign w:val="center"/>
            <w:hideMark/>
          </w:tcPr>
          <w:p w14:paraId="3D988F5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25,01-33,00</w:t>
            </w:r>
          </w:p>
        </w:tc>
        <w:tc>
          <w:tcPr>
            <w:tcW w:w="1232" w:type="dxa"/>
            <w:tcBorders>
              <w:top w:val="nil"/>
              <w:left w:val="nil"/>
              <w:bottom w:val="single" w:sz="8" w:space="0" w:color="auto"/>
              <w:right w:val="single" w:sz="8" w:space="0" w:color="auto"/>
            </w:tcBorders>
            <w:shd w:val="clear" w:color="auto" w:fill="auto"/>
            <w:noWrap/>
            <w:vAlign w:val="center"/>
            <w:hideMark/>
          </w:tcPr>
          <w:p w14:paraId="20C0EB3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40D075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31E5DAB"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898C8D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85DF4D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786A4EF"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37253F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540B2CC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4BC19B2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5D6AA86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5FCB1A7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0DC3E13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EA2B59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05A653E9"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EFC38D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D1D9A8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13BCE6C9"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0EE6F0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62660B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6959526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2BA1D6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590764F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0BB9426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D36429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6D8CB37"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8EDC11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960" w:type="dxa"/>
            <w:tcBorders>
              <w:top w:val="nil"/>
              <w:left w:val="nil"/>
              <w:bottom w:val="single" w:sz="8" w:space="0" w:color="auto"/>
              <w:right w:val="single" w:sz="8" w:space="0" w:color="auto"/>
            </w:tcBorders>
            <w:shd w:val="clear" w:color="auto" w:fill="auto"/>
            <w:noWrap/>
            <w:vAlign w:val="center"/>
            <w:hideMark/>
          </w:tcPr>
          <w:p w14:paraId="3414CEE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9</w:t>
            </w:r>
          </w:p>
        </w:tc>
        <w:tc>
          <w:tcPr>
            <w:tcW w:w="4200" w:type="dxa"/>
            <w:tcBorders>
              <w:top w:val="nil"/>
              <w:left w:val="nil"/>
              <w:bottom w:val="single" w:sz="8" w:space="0" w:color="auto"/>
              <w:right w:val="single" w:sz="8" w:space="0" w:color="auto"/>
            </w:tcBorders>
            <w:shd w:val="clear" w:color="auto" w:fill="auto"/>
            <w:noWrap/>
            <w:vAlign w:val="center"/>
            <w:hideMark/>
          </w:tcPr>
          <w:p w14:paraId="1D52DF1F"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Câmpulung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Savas-Stoeneşti-Slobozia</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0F46624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18</w:t>
            </w:r>
          </w:p>
        </w:tc>
        <w:tc>
          <w:tcPr>
            <w:tcW w:w="1139" w:type="dxa"/>
            <w:tcBorders>
              <w:top w:val="nil"/>
              <w:left w:val="nil"/>
              <w:bottom w:val="single" w:sz="8" w:space="0" w:color="auto"/>
              <w:right w:val="single" w:sz="8" w:space="0" w:color="auto"/>
            </w:tcBorders>
            <w:shd w:val="clear" w:color="auto" w:fill="auto"/>
            <w:noWrap/>
            <w:vAlign w:val="center"/>
            <w:hideMark/>
          </w:tcPr>
          <w:p w14:paraId="1A34481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0-10,00</w:t>
            </w:r>
          </w:p>
        </w:tc>
        <w:tc>
          <w:tcPr>
            <w:tcW w:w="1229" w:type="dxa"/>
            <w:tcBorders>
              <w:top w:val="nil"/>
              <w:left w:val="nil"/>
              <w:bottom w:val="single" w:sz="8" w:space="0" w:color="auto"/>
              <w:right w:val="single" w:sz="8" w:space="0" w:color="auto"/>
            </w:tcBorders>
            <w:shd w:val="clear" w:color="auto" w:fill="auto"/>
            <w:noWrap/>
            <w:vAlign w:val="center"/>
            <w:hideMark/>
          </w:tcPr>
          <w:p w14:paraId="62BE19C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10,01-18,00</w:t>
            </w:r>
          </w:p>
        </w:tc>
        <w:tc>
          <w:tcPr>
            <w:tcW w:w="1139" w:type="dxa"/>
            <w:tcBorders>
              <w:top w:val="nil"/>
              <w:left w:val="nil"/>
              <w:bottom w:val="single" w:sz="8" w:space="0" w:color="auto"/>
              <w:right w:val="single" w:sz="8" w:space="0" w:color="auto"/>
            </w:tcBorders>
            <w:shd w:val="clear" w:color="auto" w:fill="auto"/>
            <w:noWrap/>
            <w:vAlign w:val="center"/>
            <w:hideMark/>
          </w:tcPr>
          <w:p w14:paraId="31EEEFE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3677701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1F146BD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D79DB2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25F3A019"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5F906C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D85B54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3D87DBBA"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005495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5DA344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1F13E30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58F8701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DF0C3D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28963D1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6B26C5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268DB2A7"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E51AC0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E419DA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6649D4FA"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97C556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1E567C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08CAED7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C050D0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18D0B53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19C5789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7AF2E3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9DEAFFF"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50B780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960" w:type="dxa"/>
            <w:tcBorders>
              <w:top w:val="nil"/>
              <w:left w:val="nil"/>
              <w:bottom w:val="single" w:sz="8" w:space="0" w:color="auto"/>
              <w:right w:val="single" w:sz="8" w:space="0" w:color="auto"/>
            </w:tcBorders>
            <w:shd w:val="clear" w:color="auto" w:fill="auto"/>
            <w:noWrap/>
            <w:vAlign w:val="center"/>
            <w:hideMark/>
          </w:tcPr>
          <w:p w14:paraId="44076ED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10</w:t>
            </w:r>
          </w:p>
        </w:tc>
        <w:tc>
          <w:tcPr>
            <w:tcW w:w="4200" w:type="dxa"/>
            <w:tcBorders>
              <w:top w:val="nil"/>
              <w:left w:val="nil"/>
              <w:bottom w:val="single" w:sz="8" w:space="0" w:color="auto"/>
              <w:right w:val="single" w:sz="8" w:space="0" w:color="auto"/>
            </w:tcBorders>
            <w:shd w:val="clear" w:color="auto" w:fill="auto"/>
            <w:noWrap/>
            <w:vAlign w:val="center"/>
            <w:hideMark/>
          </w:tcPr>
          <w:p w14:paraId="6C341BF3"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Câmpulung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Savas-Mioarele-Coceneşti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26211E0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9</w:t>
            </w:r>
          </w:p>
        </w:tc>
        <w:tc>
          <w:tcPr>
            <w:tcW w:w="1139" w:type="dxa"/>
            <w:tcBorders>
              <w:top w:val="nil"/>
              <w:left w:val="nil"/>
              <w:bottom w:val="single" w:sz="8" w:space="0" w:color="auto"/>
              <w:right w:val="single" w:sz="8" w:space="0" w:color="auto"/>
            </w:tcBorders>
            <w:shd w:val="clear" w:color="auto" w:fill="auto"/>
            <w:noWrap/>
            <w:vAlign w:val="center"/>
            <w:hideMark/>
          </w:tcPr>
          <w:p w14:paraId="5F8AE4C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0-9,00</w:t>
            </w:r>
          </w:p>
        </w:tc>
        <w:tc>
          <w:tcPr>
            <w:tcW w:w="1229" w:type="dxa"/>
            <w:tcBorders>
              <w:top w:val="nil"/>
              <w:left w:val="nil"/>
              <w:bottom w:val="single" w:sz="8" w:space="0" w:color="auto"/>
              <w:right w:val="single" w:sz="8" w:space="0" w:color="auto"/>
            </w:tcBorders>
            <w:shd w:val="clear" w:color="auto" w:fill="auto"/>
            <w:noWrap/>
            <w:vAlign w:val="center"/>
            <w:hideMark/>
          </w:tcPr>
          <w:p w14:paraId="6E76F95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54832A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1DCD205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615E8F5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03AE898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C91A6A9"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F12AD1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lastRenderedPageBreak/>
              <w:t> </w:t>
            </w:r>
          </w:p>
        </w:tc>
        <w:tc>
          <w:tcPr>
            <w:tcW w:w="960" w:type="dxa"/>
            <w:tcBorders>
              <w:top w:val="nil"/>
              <w:left w:val="nil"/>
              <w:bottom w:val="single" w:sz="8" w:space="0" w:color="auto"/>
              <w:right w:val="single" w:sz="8" w:space="0" w:color="auto"/>
            </w:tcBorders>
            <w:shd w:val="clear" w:color="auto" w:fill="auto"/>
            <w:noWrap/>
            <w:vAlign w:val="center"/>
            <w:hideMark/>
          </w:tcPr>
          <w:p w14:paraId="1A86407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2B62EBAB"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CF7D6F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AFD8A8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229" w:type="dxa"/>
            <w:tcBorders>
              <w:top w:val="nil"/>
              <w:left w:val="nil"/>
              <w:bottom w:val="single" w:sz="8" w:space="0" w:color="auto"/>
              <w:right w:val="single" w:sz="8" w:space="0" w:color="auto"/>
            </w:tcBorders>
            <w:shd w:val="clear" w:color="auto" w:fill="auto"/>
            <w:noWrap/>
            <w:vAlign w:val="center"/>
            <w:hideMark/>
          </w:tcPr>
          <w:p w14:paraId="0BB858F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A3A32E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65C0B29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2C8F6A4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4ECD41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D0DD0DC"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AB38A9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4D8C3F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AE26691"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A85BD5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57BD856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1CB38F3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F8B1AA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068A96C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0DC6C11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CEA215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F04BDD6"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61261F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w:t>
            </w:r>
          </w:p>
        </w:tc>
        <w:tc>
          <w:tcPr>
            <w:tcW w:w="960" w:type="dxa"/>
            <w:tcBorders>
              <w:top w:val="nil"/>
              <w:left w:val="nil"/>
              <w:bottom w:val="single" w:sz="8" w:space="0" w:color="auto"/>
              <w:right w:val="single" w:sz="8" w:space="0" w:color="auto"/>
            </w:tcBorders>
            <w:shd w:val="clear" w:color="auto" w:fill="auto"/>
            <w:noWrap/>
            <w:vAlign w:val="center"/>
            <w:hideMark/>
          </w:tcPr>
          <w:p w14:paraId="3A45E72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4200" w:type="dxa"/>
            <w:tcBorders>
              <w:top w:val="nil"/>
              <w:left w:val="nil"/>
              <w:bottom w:val="single" w:sz="8" w:space="0" w:color="auto"/>
              <w:right w:val="single" w:sz="8" w:space="0" w:color="auto"/>
            </w:tcBorders>
            <w:shd w:val="clear" w:color="auto" w:fill="auto"/>
            <w:noWrap/>
            <w:vAlign w:val="center"/>
            <w:hideMark/>
          </w:tcPr>
          <w:p w14:paraId="26C083BA"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Câmpulung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Stâlpeni</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Piteşti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428A4CE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53</w:t>
            </w:r>
          </w:p>
        </w:tc>
        <w:tc>
          <w:tcPr>
            <w:tcW w:w="1139" w:type="dxa"/>
            <w:tcBorders>
              <w:top w:val="nil"/>
              <w:left w:val="nil"/>
              <w:bottom w:val="single" w:sz="8" w:space="0" w:color="auto"/>
              <w:right w:val="single" w:sz="8" w:space="0" w:color="auto"/>
            </w:tcBorders>
            <w:shd w:val="clear" w:color="auto" w:fill="auto"/>
            <w:noWrap/>
            <w:vAlign w:val="center"/>
            <w:hideMark/>
          </w:tcPr>
          <w:p w14:paraId="4EB483E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0-9,00</w:t>
            </w:r>
          </w:p>
        </w:tc>
        <w:tc>
          <w:tcPr>
            <w:tcW w:w="1229" w:type="dxa"/>
            <w:tcBorders>
              <w:top w:val="nil"/>
              <w:left w:val="nil"/>
              <w:bottom w:val="single" w:sz="8" w:space="0" w:color="auto"/>
              <w:right w:val="single" w:sz="8" w:space="0" w:color="auto"/>
            </w:tcBorders>
            <w:shd w:val="clear" w:color="auto" w:fill="auto"/>
            <w:noWrap/>
            <w:vAlign w:val="center"/>
            <w:hideMark/>
          </w:tcPr>
          <w:p w14:paraId="7E34C37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9,01-20,00</w:t>
            </w:r>
          </w:p>
        </w:tc>
        <w:tc>
          <w:tcPr>
            <w:tcW w:w="1139" w:type="dxa"/>
            <w:tcBorders>
              <w:top w:val="nil"/>
              <w:left w:val="nil"/>
              <w:bottom w:val="single" w:sz="8" w:space="0" w:color="auto"/>
              <w:right w:val="single" w:sz="8" w:space="0" w:color="auto"/>
            </w:tcBorders>
            <w:shd w:val="clear" w:color="auto" w:fill="auto"/>
            <w:noWrap/>
            <w:vAlign w:val="center"/>
            <w:hideMark/>
          </w:tcPr>
          <w:p w14:paraId="493B1C1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20,01-29,00</w:t>
            </w:r>
          </w:p>
        </w:tc>
        <w:tc>
          <w:tcPr>
            <w:tcW w:w="1170" w:type="dxa"/>
            <w:tcBorders>
              <w:top w:val="nil"/>
              <w:left w:val="nil"/>
              <w:bottom w:val="single" w:sz="8" w:space="0" w:color="auto"/>
              <w:right w:val="single" w:sz="8" w:space="0" w:color="auto"/>
            </w:tcBorders>
            <w:shd w:val="clear" w:color="auto" w:fill="auto"/>
            <w:noWrap/>
            <w:vAlign w:val="center"/>
            <w:hideMark/>
          </w:tcPr>
          <w:p w14:paraId="7BB2A92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29,01-37,00</w:t>
            </w:r>
          </w:p>
        </w:tc>
        <w:tc>
          <w:tcPr>
            <w:tcW w:w="1232" w:type="dxa"/>
            <w:tcBorders>
              <w:top w:val="nil"/>
              <w:left w:val="nil"/>
              <w:bottom w:val="single" w:sz="8" w:space="0" w:color="auto"/>
              <w:right w:val="single" w:sz="8" w:space="0" w:color="auto"/>
            </w:tcBorders>
            <w:shd w:val="clear" w:color="auto" w:fill="auto"/>
            <w:noWrap/>
            <w:vAlign w:val="center"/>
            <w:hideMark/>
          </w:tcPr>
          <w:p w14:paraId="1010197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37,01-45,00</w:t>
            </w:r>
          </w:p>
        </w:tc>
        <w:tc>
          <w:tcPr>
            <w:tcW w:w="1350" w:type="dxa"/>
            <w:tcBorders>
              <w:top w:val="nil"/>
              <w:left w:val="nil"/>
              <w:bottom w:val="single" w:sz="8" w:space="0" w:color="auto"/>
              <w:right w:val="single" w:sz="8" w:space="0" w:color="auto"/>
            </w:tcBorders>
            <w:shd w:val="clear" w:color="auto" w:fill="auto"/>
            <w:noWrap/>
            <w:vAlign w:val="center"/>
            <w:hideMark/>
          </w:tcPr>
          <w:p w14:paraId="54AE552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45,01-53,00</w:t>
            </w:r>
          </w:p>
        </w:tc>
      </w:tr>
      <w:tr w:rsidR="005154C0" w:rsidRPr="005154C0" w14:paraId="285A7537"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3F3955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2B4A88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07B159C6"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9CDAC8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260F90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7D3E8C0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1,15</w:t>
            </w:r>
          </w:p>
        </w:tc>
        <w:tc>
          <w:tcPr>
            <w:tcW w:w="1139" w:type="dxa"/>
            <w:tcBorders>
              <w:top w:val="nil"/>
              <w:left w:val="nil"/>
              <w:bottom w:val="single" w:sz="8" w:space="0" w:color="auto"/>
              <w:right w:val="single" w:sz="8" w:space="0" w:color="auto"/>
            </w:tcBorders>
            <w:shd w:val="clear" w:color="auto" w:fill="auto"/>
            <w:noWrap/>
            <w:vAlign w:val="center"/>
            <w:hideMark/>
          </w:tcPr>
          <w:p w14:paraId="638E1C5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70" w:type="dxa"/>
            <w:tcBorders>
              <w:top w:val="nil"/>
              <w:left w:val="nil"/>
              <w:bottom w:val="single" w:sz="8" w:space="0" w:color="auto"/>
              <w:right w:val="single" w:sz="8" w:space="0" w:color="auto"/>
            </w:tcBorders>
            <w:shd w:val="clear" w:color="auto" w:fill="auto"/>
            <w:noWrap/>
            <w:vAlign w:val="center"/>
            <w:hideMark/>
          </w:tcPr>
          <w:p w14:paraId="5DE219E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232" w:type="dxa"/>
            <w:tcBorders>
              <w:top w:val="nil"/>
              <w:left w:val="nil"/>
              <w:bottom w:val="single" w:sz="8" w:space="0" w:color="auto"/>
              <w:right w:val="single" w:sz="8" w:space="0" w:color="auto"/>
            </w:tcBorders>
            <w:shd w:val="clear" w:color="auto" w:fill="auto"/>
            <w:noWrap/>
            <w:vAlign w:val="center"/>
            <w:hideMark/>
          </w:tcPr>
          <w:p w14:paraId="4609C7F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0,85</w:t>
            </w:r>
          </w:p>
        </w:tc>
        <w:tc>
          <w:tcPr>
            <w:tcW w:w="1350" w:type="dxa"/>
            <w:tcBorders>
              <w:top w:val="nil"/>
              <w:left w:val="nil"/>
              <w:bottom w:val="single" w:sz="8" w:space="0" w:color="auto"/>
              <w:right w:val="single" w:sz="8" w:space="0" w:color="auto"/>
            </w:tcBorders>
            <w:shd w:val="clear" w:color="auto" w:fill="auto"/>
            <w:noWrap/>
            <w:vAlign w:val="center"/>
            <w:hideMark/>
          </w:tcPr>
          <w:p w14:paraId="0049C01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r>
      <w:tr w:rsidR="005154C0" w:rsidRPr="005154C0" w14:paraId="40B709C3"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14F906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4649ED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332E272C"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CA19C0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EEA7DC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74E6E8B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597BB17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7954FAF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4C2D183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907F10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ECC9C49"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8FE64D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w:t>
            </w:r>
          </w:p>
        </w:tc>
        <w:tc>
          <w:tcPr>
            <w:tcW w:w="960" w:type="dxa"/>
            <w:tcBorders>
              <w:top w:val="nil"/>
              <w:left w:val="nil"/>
              <w:bottom w:val="single" w:sz="8" w:space="0" w:color="auto"/>
              <w:right w:val="single" w:sz="8" w:space="0" w:color="auto"/>
            </w:tcBorders>
            <w:shd w:val="clear" w:color="auto" w:fill="auto"/>
            <w:noWrap/>
            <w:vAlign w:val="center"/>
            <w:hideMark/>
          </w:tcPr>
          <w:p w14:paraId="6270691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4200" w:type="dxa"/>
            <w:tcBorders>
              <w:top w:val="nil"/>
              <w:left w:val="nil"/>
              <w:bottom w:val="single" w:sz="8" w:space="0" w:color="auto"/>
              <w:right w:val="single" w:sz="8" w:space="0" w:color="auto"/>
            </w:tcBorders>
            <w:shd w:val="clear" w:color="auto" w:fill="auto"/>
            <w:noWrap/>
            <w:vAlign w:val="center"/>
            <w:hideMark/>
          </w:tcPr>
          <w:p w14:paraId="0D7DA740"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Câmpulung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Savas-Capu</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Piscului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288605B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16</w:t>
            </w:r>
          </w:p>
        </w:tc>
        <w:tc>
          <w:tcPr>
            <w:tcW w:w="1139" w:type="dxa"/>
            <w:tcBorders>
              <w:top w:val="nil"/>
              <w:left w:val="nil"/>
              <w:bottom w:val="single" w:sz="8" w:space="0" w:color="auto"/>
              <w:right w:val="single" w:sz="8" w:space="0" w:color="auto"/>
            </w:tcBorders>
            <w:shd w:val="clear" w:color="auto" w:fill="auto"/>
            <w:noWrap/>
            <w:vAlign w:val="center"/>
            <w:hideMark/>
          </w:tcPr>
          <w:p w14:paraId="3894F6B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0-8,00</w:t>
            </w:r>
          </w:p>
        </w:tc>
        <w:tc>
          <w:tcPr>
            <w:tcW w:w="1229" w:type="dxa"/>
            <w:tcBorders>
              <w:top w:val="nil"/>
              <w:left w:val="nil"/>
              <w:bottom w:val="single" w:sz="8" w:space="0" w:color="auto"/>
              <w:right w:val="single" w:sz="8" w:space="0" w:color="auto"/>
            </w:tcBorders>
            <w:shd w:val="clear" w:color="auto" w:fill="auto"/>
            <w:noWrap/>
            <w:vAlign w:val="center"/>
            <w:hideMark/>
          </w:tcPr>
          <w:p w14:paraId="45C8E8A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8,01-16,00</w:t>
            </w:r>
          </w:p>
        </w:tc>
        <w:tc>
          <w:tcPr>
            <w:tcW w:w="1139" w:type="dxa"/>
            <w:tcBorders>
              <w:top w:val="nil"/>
              <w:left w:val="nil"/>
              <w:bottom w:val="single" w:sz="8" w:space="0" w:color="auto"/>
              <w:right w:val="single" w:sz="8" w:space="0" w:color="auto"/>
            </w:tcBorders>
            <w:shd w:val="clear" w:color="auto" w:fill="auto"/>
            <w:noWrap/>
            <w:vAlign w:val="center"/>
            <w:hideMark/>
          </w:tcPr>
          <w:p w14:paraId="4791136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23A2F32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3D56B54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275084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0EB49667"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A94715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BCCE1C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1DFDB070"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8666DD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C8F961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2B7D957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0BDB0CF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6D8CE4F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513919B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69C8C0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4D098933"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0FAA73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AECB7F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165BB07E"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68E992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797578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4405730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01B2BC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D6BA01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34E9D65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09D1B49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46AD3C4"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1E157E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w:t>
            </w:r>
          </w:p>
        </w:tc>
        <w:tc>
          <w:tcPr>
            <w:tcW w:w="960" w:type="dxa"/>
            <w:tcBorders>
              <w:top w:val="nil"/>
              <w:left w:val="nil"/>
              <w:bottom w:val="single" w:sz="8" w:space="0" w:color="auto"/>
              <w:right w:val="single" w:sz="8" w:space="0" w:color="auto"/>
            </w:tcBorders>
            <w:shd w:val="clear" w:color="auto" w:fill="auto"/>
            <w:noWrap/>
            <w:vAlign w:val="center"/>
            <w:hideMark/>
          </w:tcPr>
          <w:p w14:paraId="3CF5DB6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13</w:t>
            </w:r>
          </w:p>
        </w:tc>
        <w:tc>
          <w:tcPr>
            <w:tcW w:w="4200" w:type="dxa"/>
            <w:tcBorders>
              <w:top w:val="nil"/>
              <w:left w:val="nil"/>
              <w:bottom w:val="single" w:sz="8" w:space="0" w:color="auto"/>
              <w:right w:val="single" w:sz="8" w:space="0" w:color="auto"/>
            </w:tcBorders>
            <w:shd w:val="clear" w:color="auto" w:fill="auto"/>
            <w:noWrap/>
            <w:vAlign w:val="center"/>
            <w:hideMark/>
          </w:tcPr>
          <w:p w14:paraId="3EEE2DB9"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Câmpulung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Savas</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Godeni</w:t>
            </w:r>
            <w:proofErr w:type="spellEnd"/>
            <w:r w:rsidRPr="005154C0">
              <w:rPr>
                <w:rFonts w:ascii="Arial" w:eastAsia="Times New Roman" w:hAnsi="Arial" w:cs="Arial"/>
                <w:sz w:val="16"/>
                <w:szCs w:val="16"/>
              </w:rPr>
              <w:t>-Malu</w:t>
            </w:r>
          </w:p>
        </w:tc>
        <w:tc>
          <w:tcPr>
            <w:tcW w:w="960" w:type="dxa"/>
            <w:tcBorders>
              <w:top w:val="nil"/>
              <w:left w:val="nil"/>
              <w:bottom w:val="single" w:sz="8" w:space="0" w:color="auto"/>
              <w:right w:val="single" w:sz="8" w:space="0" w:color="auto"/>
            </w:tcBorders>
            <w:shd w:val="clear" w:color="auto" w:fill="auto"/>
            <w:noWrap/>
            <w:vAlign w:val="center"/>
            <w:hideMark/>
          </w:tcPr>
          <w:p w14:paraId="525CEAF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15</w:t>
            </w:r>
          </w:p>
        </w:tc>
        <w:tc>
          <w:tcPr>
            <w:tcW w:w="1139" w:type="dxa"/>
            <w:tcBorders>
              <w:top w:val="nil"/>
              <w:left w:val="nil"/>
              <w:bottom w:val="single" w:sz="8" w:space="0" w:color="auto"/>
              <w:right w:val="single" w:sz="8" w:space="0" w:color="auto"/>
            </w:tcBorders>
            <w:shd w:val="clear" w:color="auto" w:fill="auto"/>
            <w:noWrap/>
            <w:vAlign w:val="center"/>
            <w:hideMark/>
          </w:tcPr>
          <w:p w14:paraId="51B01BD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0-8,00</w:t>
            </w:r>
          </w:p>
        </w:tc>
        <w:tc>
          <w:tcPr>
            <w:tcW w:w="1229" w:type="dxa"/>
            <w:tcBorders>
              <w:top w:val="nil"/>
              <w:left w:val="nil"/>
              <w:bottom w:val="single" w:sz="8" w:space="0" w:color="auto"/>
              <w:right w:val="single" w:sz="8" w:space="0" w:color="auto"/>
            </w:tcBorders>
            <w:shd w:val="clear" w:color="auto" w:fill="auto"/>
            <w:noWrap/>
            <w:vAlign w:val="center"/>
            <w:hideMark/>
          </w:tcPr>
          <w:p w14:paraId="6C28F3D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8,01-15,00</w:t>
            </w:r>
          </w:p>
        </w:tc>
        <w:tc>
          <w:tcPr>
            <w:tcW w:w="1139" w:type="dxa"/>
            <w:tcBorders>
              <w:top w:val="nil"/>
              <w:left w:val="nil"/>
              <w:bottom w:val="single" w:sz="8" w:space="0" w:color="auto"/>
              <w:right w:val="single" w:sz="8" w:space="0" w:color="auto"/>
            </w:tcBorders>
            <w:shd w:val="clear" w:color="auto" w:fill="auto"/>
            <w:noWrap/>
            <w:vAlign w:val="center"/>
            <w:hideMark/>
          </w:tcPr>
          <w:p w14:paraId="7A1ED4F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0BDE117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6151633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0A5906E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B249730"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14AC5B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C90E51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2DB064E4"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31B3CA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6F25A2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3A79B70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6A6F631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E39DB4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1C9EE04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60FE72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0FA37538"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5C9179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E9A6E7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158BD18D"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FF2C24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F14C0A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2A30188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22A5DB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7E5A31C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6534D2F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368E641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493D6192"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CD4A02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w:t>
            </w:r>
          </w:p>
        </w:tc>
        <w:tc>
          <w:tcPr>
            <w:tcW w:w="960" w:type="dxa"/>
            <w:tcBorders>
              <w:top w:val="nil"/>
              <w:left w:val="nil"/>
              <w:bottom w:val="single" w:sz="8" w:space="0" w:color="auto"/>
              <w:right w:val="single" w:sz="8" w:space="0" w:color="auto"/>
            </w:tcBorders>
            <w:shd w:val="clear" w:color="auto" w:fill="auto"/>
            <w:noWrap/>
            <w:vAlign w:val="center"/>
            <w:hideMark/>
          </w:tcPr>
          <w:p w14:paraId="5411354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14</w:t>
            </w:r>
          </w:p>
        </w:tc>
        <w:tc>
          <w:tcPr>
            <w:tcW w:w="4200" w:type="dxa"/>
            <w:tcBorders>
              <w:top w:val="nil"/>
              <w:left w:val="nil"/>
              <w:bottom w:val="single" w:sz="8" w:space="0" w:color="auto"/>
              <w:right w:val="single" w:sz="8" w:space="0" w:color="auto"/>
            </w:tcBorders>
            <w:shd w:val="clear" w:color="auto" w:fill="auto"/>
            <w:noWrap/>
            <w:vAlign w:val="center"/>
            <w:hideMark/>
          </w:tcPr>
          <w:p w14:paraId="33361D0B"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Câmpulung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Savas-Poienarii</w:t>
            </w:r>
            <w:proofErr w:type="spellEnd"/>
            <w:r w:rsidRPr="005154C0">
              <w:rPr>
                <w:rFonts w:ascii="Arial" w:eastAsia="Times New Roman" w:hAnsi="Arial" w:cs="Arial"/>
                <w:sz w:val="16"/>
                <w:szCs w:val="16"/>
              </w:rPr>
              <w:t xml:space="preserve"> de </w:t>
            </w:r>
            <w:proofErr w:type="spellStart"/>
            <w:r w:rsidRPr="005154C0">
              <w:rPr>
                <w:rFonts w:ascii="Arial" w:eastAsia="Times New Roman" w:hAnsi="Arial" w:cs="Arial"/>
                <w:sz w:val="16"/>
                <w:szCs w:val="16"/>
              </w:rPr>
              <w:t>Muscel-Jugur</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3E04FB9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16</w:t>
            </w:r>
          </w:p>
        </w:tc>
        <w:tc>
          <w:tcPr>
            <w:tcW w:w="1139" w:type="dxa"/>
            <w:tcBorders>
              <w:top w:val="nil"/>
              <w:left w:val="nil"/>
              <w:bottom w:val="single" w:sz="8" w:space="0" w:color="auto"/>
              <w:right w:val="single" w:sz="8" w:space="0" w:color="auto"/>
            </w:tcBorders>
            <w:shd w:val="clear" w:color="auto" w:fill="auto"/>
            <w:noWrap/>
            <w:vAlign w:val="center"/>
            <w:hideMark/>
          </w:tcPr>
          <w:p w14:paraId="6034024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0-8,00</w:t>
            </w:r>
          </w:p>
        </w:tc>
        <w:tc>
          <w:tcPr>
            <w:tcW w:w="1229" w:type="dxa"/>
            <w:tcBorders>
              <w:top w:val="nil"/>
              <w:left w:val="nil"/>
              <w:bottom w:val="single" w:sz="8" w:space="0" w:color="auto"/>
              <w:right w:val="single" w:sz="8" w:space="0" w:color="auto"/>
            </w:tcBorders>
            <w:shd w:val="clear" w:color="auto" w:fill="auto"/>
            <w:noWrap/>
            <w:vAlign w:val="center"/>
            <w:hideMark/>
          </w:tcPr>
          <w:p w14:paraId="4649444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8,01-16,00</w:t>
            </w:r>
          </w:p>
        </w:tc>
        <w:tc>
          <w:tcPr>
            <w:tcW w:w="1139" w:type="dxa"/>
            <w:tcBorders>
              <w:top w:val="nil"/>
              <w:left w:val="nil"/>
              <w:bottom w:val="single" w:sz="8" w:space="0" w:color="auto"/>
              <w:right w:val="single" w:sz="8" w:space="0" w:color="auto"/>
            </w:tcBorders>
            <w:shd w:val="clear" w:color="auto" w:fill="auto"/>
            <w:noWrap/>
            <w:vAlign w:val="center"/>
            <w:hideMark/>
          </w:tcPr>
          <w:p w14:paraId="03CC23E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989B71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434208A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753E9C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ABDE8EE"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2D500C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08C550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32A68286"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8EA232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952514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3605C62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16905F9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3BB053B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768852D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6E0021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21A300B5"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29DB67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76EFD4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17F77027"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A96361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FA6442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6892968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5AA51ED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0B9C221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7FD501A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9AE5FE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A80D491"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55EF20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w:t>
            </w:r>
          </w:p>
        </w:tc>
        <w:tc>
          <w:tcPr>
            <w:tcW w:w="960" w:type="dxa"/>
            <w:tcBorders>
              <w:top w:val="nil"/>
              <w:left w:val="nil"/>
              <w:bottom w:val="single" w:sz="8" w:space="0" w:color="auto"/>
              <w:right w:val="single" w:sz="8" w:space="0" w:color="auto"/>
            </w:tcBorders>
            <w:shd w:val="clear" w:color="auto" w:fill="auto"/>
            <w:noWrap/>
            <w:vAlign w:val="center"/>
            <w:hideMark/>
          </w:tcPr>
          <w:p w14:paraId="2677BAF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15</w:t>
            </w:r>
          </w:p>
        </w:tc>
        <w:tc>
          <w:tcPr>
            <w:tcW w:w="4200" w:type="dxa"/>
            <w:tcBorders>
              <w:top w:val="nil"/>
              <w:left w:val="nil"/>
              <w:bottom w:val="single" w:sz="8" w:space="0" w:color="auto"/>
              <w:right w:val="single" w:sz="8" w:space="0" w:color="auto"/>
            </w:tcBorders>
            <w:shd w:val="clear" w:color="auto" w:fill="auto"/>
            <w:noWrap/>
            <w:vAlign w:val="center"/>
            <w:hideMark/>
          </w:tcPr>
          <w:p w14:paraId="5A4BF642"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Câmpulung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Savas-Drăghici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2F33371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24</w:t>
            </w:r>
          </w:p>
        </w:tc>
        <w:tc>
          <w:tcPr>
            <w:tcW w:w="1139" w:type="dxa"/>
            <w:tcBorders>
              <w:top w:val="nil"/>
              <w:left w:val="nil"/>
              <w:bottom w:val="single" w:sz="8" w:space="0" w:color="auto"/>
              <w:right w:val="single" w:sz="8" w:space="0" w:color="auto"/>
            </w:tcBorders>
            <w:shd w:val="clear" w:color="auto" w:fill="auto"/>
            <w:noWrap/>
            <w:vAlign w:val="center"/>
            <w:hideMark/>
          </w:tcPr>
          <w:p w14:paraId="5AD5438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0-13,00</w:t>
            </w:r>
          </w:p>
        </w:tc>
        <w:tc>
          <w:tcPr>
            <w:tcW w:w="1229" w:type="dxa"/>
            <w:tcBorders>
              <w:top w:val="nil"/>
              <w:left w:val="nil"/>
              <w:bottom w:val="single" w:sz="8" w:space="0" w:color="auto"/>
              <w:right w:val="single" w:sz="8" w:space="0" w:color="auto"/>
            </w:tcBorders>
            <w:shd w:val="clear" w:color="auto" w:fill="auto"/>
            <w:noWrap/>
            <w:vAlign w:val="center"/>
            <w:hideMark/>
          </w:tcPr>
          <w:p w14:paraId="428C412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13,01-24,00</w:t>
            </w:r>
          </w:p>
        </w:tc>
        <w:tc>
          <w:tcPr>
            <w:tcW w:w="1139" w:type="dxa"/>
            <w:tcBorders>
              <w:top w:val="nil"/>
              <w:left w:val="nil"/>
              <w:bottom w:val="single" w:sz="8" w:space="0" w:color="auto"/>
              <w:right w:val="single" w:sz="8" w:space="0" w:color="auto"/>
            </w:tcBorders>
            <w:shd w:val="clear" w:color="auto" w:fill="auto"/>
            <w:noWrap/>
            <w:vAlign w:val="center"/>
            <w:hideMark/>
          </w:tcPr>
          <w:p w14:paraId="19AD187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209155A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028F537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F80C7E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6302E8F9"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B67704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A4B371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228CA13B"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812194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961295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5F7ABE7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02E91A3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39EB08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39E7060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EDE58D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78FCE49"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1B0939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E19E5D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2940E00"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4EA081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14632F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4D1D7C2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F2FCE6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680D81F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6940681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6E6993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6BBFC44"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2E9861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w:t>
            </w:r>
          </w:p>
        </w:tc>
        <w:tc>
          <w:tcPr>
            <w:tcW w:w="960" w:type="dxa"/>
            <w:tcBorders>
              <w:top w:val="nil"/>
              <w:left w:val="nil"/>
              <w:bottom w:val="single" w:sz="8" w:space="0" w:color="auto"/>
              <w:right w:val="single" w:sz="8" w:space="0" w:color="auto"/>
            </w:tcBorders>
            <w:shd w:val="clear" w:color="auto" w:fill="auto"/>
            <w:noWrap/>
            <w:vAlign w:val="center"/>
            <w:hideMark/>
          </w:tcPr>
          <w:p w14:paraId="73C8C87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16</w:t>
            </w:r>
          </w:p>
        </w:tc>
        <w:tc>
          <w:tcPr>
            <w:tcW w:w="4200" w:type="dxa"/>
            <w:tcBorders>
              <w:top w:val="nil"/>
              <w:left w:val="nil"/>
              <w:bottom w:val="single" w:sz="8" w:space="0" w:color="auto"/>
              <w:right w:val="single" w:sz="8" w:space="0" w:color="auto"/>
            </w:tcBorders>
            <w:shd w:val="clear" w:color="auto" w:fill="auto"/>
            <w:noWrap/>
            <w:vAlign w:val="center"/>
            <w:hideMark/>
          </w:tcPr>
          <w:p w14:paraId="78C0317B"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Câmpulung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Savas-Bălileşti-Băjeşti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0037466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42</w:t>
            </w:r>
          </w:p>
        </w:tc>
        <w:tc>
          <w:tcPr>
            <w:tcW w:w="1139" w:type="dxa"/>
            <w:tcBorders>
              <w:top w:val="nil"/>
              <w:left w:val="nil"/>
              <w:bottom w:val="single" w:sz="8" w:space="0" w:color="auto"/>
              <w:right w:val="single" w:sz="8" w:space="0" w:color="auto"/>
            </w:tcBorders>
            <w:shd w:val="clear" w:color="auto" w:fill="auto"/>
            <w:noWrap/>
            <w:vAlign w:val="center"/>
            <w:hideMark/>
          </w:tcPr>
          <w:p w14:paraId="6393B31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0-11,00</w:t>
            </w:r>
          </w:p>
        </w:tc>
        <w:tc>
          <w:tcPr>
            <w:tcW w:w="1229" w:type="dxa"/>
            <w:tcBorders>
              <w:top w:val="nil"/>
              <w:left w:val="nil"/>
              <w:bottom w:val="single" w:sz="8" w:space="0" w:color="auto"/>
              <w:right w:val="single" w:sz="8" w:space="0" w:color="auto"/>
            </w:tcBorders>
            <w:shd w:val="clear" w:color="auto" w:fill="auto"/>
            <w:noWrap/>
            <w:vAlign w:val="center"/>
            <w:hideMark/>
          </w:tcPr>
          <w:p w14:paraId="344AF1A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11,01-22,00</w:t>
            </w:r>
          </w:p>
        </w:tc>
        <w:tc>
          <w:tcPr>
            <w:tcW w:w="1139" w:type="dxa"/>
            <w:tcBorders>
              <w:top w:val="nil"/>
              <w:left w:val="nil"/>
              <w:bottom w:val="single" w:sz="8" w:space="0" w:color="auto"/>
              <w:right w:val="single" w:sz="8" w:space="0" w:color="auto"/>
            </w:tcBorders>
            <w:shd w:val="clear" w:color="auto" w:fill="auto"/>
            <w:noWrap/>
            <w:vAlign w:val="center"/>
            <w:hideMark/>
          </w:tcPr>
          <w:p w14:paraId="3A2613B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22,01-32,00</w:t>
            </w:r>
          </w:p>
        </w:tc>
        <w:tc>
          <w:tcPr>
            <w:tcW w:w="1170" w:type="dxa"/>
            <w:tcBorders>
              <w:top w:val="nil"/>
              <w:left w:val="nil"/>
              <w:bottom w:val="single" w:sz="8" w:space="0" w:color="auto"/>
              <w:right w:val="single" w:sz="8" w:space="0" w:color="auto"/>
            </w:tcBorders>
            <w:shd w:val="clear" w:color="auto" w:fill="auto"/>
            <w:noWrap/>
            <w:vAlign w:val="center"/>
            <w:hideMark/>
          </w:tcPr>
          <w:p w14:paraId="61CE870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32,01-42,00</w:t>
            </w:r>
          </w:p>
        </w:tc>
        <w:tc>
          <w:tcPr>
            <w:tcW w:w="1232" w:type="dxa"/>
            <w:tcBorders>
              <w:top w:val="nil"/>
              <w:left w:val="nil"/>
              <w:bottom w:val="single" w:sz="8" w:space="0" w:color="auto"/>
              <w:right w:val="single" w:sz="8" w:space="0" w:color="auto"/>
            </w:tcBorders>
            <w:shd w:val="clear" w:color="auto" w:fill="auto"/>
            <w:noWrap/>
            <w:vAlign w:val="center"/>
            <w:hideMark/>
          </w:tcPr>
          <w:p w14:paraId="4B1FF36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3CAD0E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46F3B9D1"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4C97CD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0C7308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149D7E84"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90B4EC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1D9939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5300C2C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5F3D36D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4A6DBB2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6EB2D52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DA9677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46C2C686"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F2C627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4CB2DE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1ACBE3F"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B0B741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5171844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0AEC5D2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8BF68D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522572E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01B67C6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0CF963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FDCBCA0"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946EDE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w:t>
            </w:r>
          </w:p>
        </w:tc>
        <w:tc>
          <w:tcPr>
            <w:tcW w:w="960" w:type="dxa"/>
            <w:tcBorders>
              <w:top w:val="nil"/>
              <w:left w:val="nil"/>
              <w:bottom w:val="single" w:sz="8" w:space="0" w:color="auto"/>
              <w:right w:val="single" w:sz="8" w:space="0" w:color="auto"/>
            </w:tcBorders>
            <w:shd w:val="clear" w:color="auto" w:fill="auto"/>
            <w:noWrap/>
            <w:vAlign w:val="center"/>
            <w:hideMark/>
          </w:tcPr>
          <w:p w14:paraId="71218DF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17</w:t>
            </w:r>
          </w:p>
        </w:tc>
        <w:tc>
          <w:tcPr>
            <w:tcW w:w="4200" w:type="dxa"/>
            <w:tcBorders>
              <w:top w:val="nil"/>
              <w:left w:val="nil"/>
              <w:bottom w:val="single" w:sz="8" w:space="0" w:color="auto"/>
              <w:right w:val="single" w:sz="8" w:space="0" w:color="auto"/>
            </w:tcBorders>
            <w:shd w:val="clear" w:color="auto" w:fill="auto"/>
            <w:noWrap/>
            <w:vAlign w:val="center"/>
            <w:hideMark/>
          </w:tcPr>
          <w:p w14:paraId="2F50D8EF"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Câmpulung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Savas-Aninoasa-Stâlpeni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4B9F215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41</w:t>
            </w:r>
          </w:p>
        </w:tc>
        <w:tc>
          <w:tcPr>
            <w:tcW w:w="1139" w:type="dxa"/>
            <w:tcBorders>
              <w:top w:val="nil"/>
              <w:left w:val="nil"/>
              <w:bottom w:val="single" w:sz="8" w:space="0" w:color="auto"/>
              <w:right w:val="single" w:sz="8" w:space="0" w:color="auto"/>
            </w:tcBorders>
            <w:shd w:val="clear" w:color="auto" w:fill="auto"/>
            <w:noWrap/>
            <w:vAlign w:val="center"/>
            <w:hideMark/>
          </w:tcPr>
          <w:p w14:paraId="32CDE7C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0-11,00</w:t>
            </w:r>
          </w:p>
        </w:tc>
        <w:tc>
          <w:tcPr>
            <w:tcW w:w="1229" w:type="dxa"/>
            <w:tcBorders>
              <w:top w:val="nil"/>
              <w:left w:val="nil"/>
              <w:bottom w:val="single" w:sz="8" w:space="0" w:color="auto"/>
              <w:right w:val="single" w:sz="8" w:space="0" w:color="auto"/>
            </w:tcBorders>
            <w:shd w:val="clear" w:color="auto" w:fill="auto"/>
            <w:noWrap/>
            <w:vAlign w:val="center"/>
            <w:hideMark/>
          </w:tcPr>
          <w:p w14:paraId="2040D45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11.01-21,00</w:t>
            </w:r>
          </w:p>
        </w:tc>
        <w:tc>
          <w:tcPr>
            <w:tcW w:w="1139" w:type="dxa"/>
            <w:tcBorders>
              <w:top w:val="nil"/>
              <w:left w:val="nil"/>
              <w:bottom w:val="single" w:sz="8" w:space="0" w:color="auto"/>
              <w:right w:val="single" w:sz="8" w:space="0" w:color="auto"/>
            </w:tcBorders>
            <w:shd w:val="clear" w:color="auto" w:fill="auto"/>
            <w:noWrap/>
            <w:vAlign w:val="center"/>
            <w:hideMark/>
          </w:tcPr>
          <w:p w14:paraId="721E154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21,01-31,00</w:t>
            </w:r>
          </w:p>
        </w:tc>
        <w:tc>
          <w:tcPr>
            <w:tcW w:w="1170" w:type="dxa"/>
            <w:tcBorders>
              <w:top w:val="nil"/>
              <w:left w:val="nil"/>
              <w:bottom w:val="single" w:sz="8" w:space="0" w:color="auto"/>
              <w:right w:val="single" w:sz="8" w:space="0" w:color="auto"/>
            </w:tcBorders>
            <w:shd w:val="clear" w:color="auto" w:fill="auto"/>
            <w:noWrap/>
            <w:vAlign w:val="center"/>
            <w:hideMark/>
          </w:tcPr>
          <w:p w14:paraId="0722DCD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31,01-41,00</w:t>
            </w:r>
          </w:p>
        </w:tc>
        <w:tc>
          <w:tcPr>
            <w:tcW w:w="1232" w:type="dxa"/>
            <w:tcBorders>
              <w:top w:val="nil"/>
              <w:left w:val="nil"/>
              <w:bottom w:val="single" w:sz="8" w:space="0" w:color="auto"/>
              <w:right w:val="single" w:sz="8" w:space="0" w:color="auto"/>
            </w:tcBorders>
            <w:shd w:val="clear" w:color="auto" w:fill="auto"/>
            <w:noWrap/>
            <w:vAlign w:val="center"/>
            <w:hideMark/>
          </w:tcPr>
          <w:p w14:paraId="5F7F302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D66E7F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E665FA4"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23D292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F61A87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1089E15D"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4975C5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DBF42B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7D70162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500F2A5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70D91B3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53F5AFE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369D6E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2825E266"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186FFCD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B44351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22B4F9BD"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3DD875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49E4A4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37957E8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D240C5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6AFA0C6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15BB424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BEB97A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3223DDA"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06B18C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w:t>
            </w:r>
          </w:p>
        </w:tc>
        <w:tc>
          <w:tcPr>
            <w:tcW w:w="960" w:type="dxa"/>
            <w:tcBorders>
              <w:top w:val="nil"/>
              <w:left w:val="nil"/>
              <w:bottom w:val="single" w:sz="8" w:space="0" w:color="auto"/>
              <w:right w:val="single" w:sz="8" w:space="0" w:color="auto"/>
            </w:tcBorders>
            <w:shd w:val="clear" w:color="auto" w:fill="auto"/>
            <w:noWrap/>
            <w:vAlign w:val="center"/>
            <w:hideMark/>
          </w:tcPr>
          <w:p w14:paraId="37A26D3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18</w:t>
            </w:r>
          </w:p>
        </w:tc>
        <w:tc>
          <w:tcPr>
            <w:tcW w:w="4200" w:type="dxa"/>
            <w:tcBorders>
              <w:top w:val="nil"/>
              <w:left w:val="nil"/>
              <w:bottom w:val="single" w:sz="8" w:space="0" w:color="auto"/>
              <w:right w:val="single" w:sz="8" w:space="0" w:color="auto"/>
            </w:tcBorders>
            <w:shd w:val="clear" w:color="auto" w:fill="auto"/>
            <w:noWrap/>
            <w:vAlign w:val="center"/>
            <w:hideMark/>
          </w:tcPr>
          <w:p w14:paraId="6D440E5F"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Câmpulung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Savas-Berevoieşti-Vlădeştii</w:t>
            </w:r>
            <w:proofErr w:type="spellEnd"/>
            <w:r w:rsidRPr="005154C0">
              <w:rPr>
                <w:rFonts w:ascii="Arial" w:eastAsia="Times New Roman" w:hAnsi="Arial" w:cs="Arial"/>
                <w:sz w:val="16"/>
                <w:szCs w:val="16"/>
              </w:rPr>
              <w:t xml:space="preserve"> de Jos</w:t>
            </w:r>
          </w:p>
        </w:tc>
        <w:tc>
          <w:tcPr>
            <w:tcW w:w="960" w:type="dxa"/>
            <w:tcBorders>
              <w:top w:val="nil"/>
              <w:left w:val="nil"/>
              <w:bottom w:val="single" w:sz="8" w:space="0" w:color="auto"/>
              <w:right w:val="single" w:sz="8" w:space="0" w:color="auto"/>
            </w:tcBorders>
            <w:shd w:val="clear" w:color="auto" w:fill="auto"/>
            <w:noWrap/>
            <w:vAlign w:val="center"/>
            <w:hideMark/>
          </w:tcPr>
          <w:p w14:paraId="66E8525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30</w:t>
            </w:r>
          </w:p>
        </w:tc>
        <w:tc>
          <w:tcPr>
            <w:tcW w:w="1139" w:type="dxa"/>
            <w:tcBorders>
              <w:top w:val="nil"/>
              <w:left w:val="nil"/>
              <w:bottom w:val="single" w:sz="8" w:space="0" w:color="auto"/>
              <w:right w:val="single" w:sz="8" w:space="0" w:color="auto"/>
            </w:tcBorders>
            <w:shd w:val="clear" w:color="auto" w:fill="auto"/>
            <w:noWrap/>
            <w:vAlign w:val="center"/>
            <w:hideMark/>
          </w:tcPr>
          <w:p w14:paraId="79ABA8F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0-15,00</w:t>
            </w:r>
          </w:p>
        </w:tc>
        <w:tc>
          <w:tcPr>
            <w:tcW w:w="1229" w:type="dxa"/>
            <w:tcBorders>
              <w:top w:val="nil"/>
              <w:left w:val="nil"/>
              <w:bottom w:val="single" w:sz="8" w:space="0" w:color="auto"/>
              <w:right w:val="single" w:sz="8" w:space="0" w:color="auto"/>
            </w:tcBorders>
            <w:shd w:val="clear" w:color="auto" w:fill="auto"/>
            <w:noWrap/>
            <w:vAlign w:val="center"/>
            <w:hideMark/>
          </w:tcPr>
          <w:p w14:paraId="497D47D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15,01-30,00</w:t>
            </w:r>
          </w:p>
        </w:tc>
        <w:tc>
          <w:tcPr>
            <w:tcW w:w="1139" w:type="dxa"/>
            <w:tcBorders>
              <w:top w:val="nil"/>
              <w:left w:val="nil"/>
              <w:bottom w:val="single" w:sz="8" w:space="0" w:color="auto"/>
              <w:right w:val="single" w:sz="8" w:space="0" w:color="auto"/>
            </w:tcBorders>
            <w:shd w:val="clear" w:color="auto" w:fill="auto"/>
            <w:noWrap/>
            <w:vAlign w:val="center"/>
            <w:hideMark/>
          </w:tcPr>
          <w:p w14:paraId="663A141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5D21A26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6E60206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8C8318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2B9B7D4A"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3AB944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8638D6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0E358C8E"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75DE40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8019C1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60CEC78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77C921F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7A29DD9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332705A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B0FE39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2BA3082C"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7223A8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72D15A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27A5819D"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36A2FD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BBB043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009E283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E78DB3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0D7E605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4441BD1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90122D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080CCDFC"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87D46F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w:t>
            </w:r>
          </w:p>
        </w:tc>
        <w:tc>
          <w:tcPr>
            <w:tcW w:w="960" w:type="dxa"/>
            <w:tcBorders>
              <w:top w:val="nil"/>
              <w:left w:val="nil"/>
              <w:bottom w:val="single" w:sz="8" w:space="0" w:color="auto"/>
              <w:right w:val="single" w:sz="8" w:space="0" w:color="auto"/>
            </w:tcBorders>
            <w:shd w:val="clear" w:color="auto" w:fill="auto"/>
            <w:noWrap/>
            <w:vAlign w:val="center"/>
            <w:hideMark/>
          </w:tcPr>
          <w:p w14:paraId="691765E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19</w:t>
            </w:r>
          </w:p>
        </w:tc>
        <w:tc>
          <w:tcPr>
            <w:tcW w:w="4200" w:type="dxa"/>
            <w:tcBorders>
              <w:top w:val="nil"/>
              <w:left w:val="nil"/>
              <w:bottom w:val="single" w:sz="8" w:space="0" w:color="auto"/>
              <w:right w:val="single" w:sz="8" w:space="0" w:color="auto"/>
            </w:tcBorders>
            <w:shd w:val="clear" w:color="auto" w:fill="auto"/>
            <w:noWrap/>
            <w:vAlign w:val="center"/>
            <w:hideMark/>
          </w:tcPr>
          <w:p w14:paraId="41AD9E18"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Curtea</w:t>
            </w:r>
            <w:proofErr w:type="spellEnd"/>
            <w:r w:rsidRPr="005154C0">
              <w:rPr>
                <w:rFonts w:ascii="Arial" w:eastAsia="Times New Roman" w:hAnsi="Arial" w:cs="Arial"/>
                <w:sz w:val="16"/>
                <w:szCs w:val="16"/>
              </w:rPr>
              <w:t xml:space="preserve"> de </w:t>
            </w:r>
            <w:proofErr w:type="spellStart"/>
            <w:r w:rsidRPr="005154C0">
              <w:rPr>
                <w:rFonts w:ascii="Arial" w:eastAsia="Times New Roman" w:hAnsi="Arial" w:cs="Arial"/>
                <w:sz w:val="16"/>
                <w:szCs w:val="16"/>
              </w:rPr>
              <w:t>Argeş</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RMR-</w:t>
            </w:r>
            <w:proofErr w:type="spellStart"/>
            <w:r w:rsidRPr="005154C0">
              <w:rPr>
                <w:rFonts w:ascii="Arial" w:eastAsia="Times New Roman" w:hAnsi="Arial" w:cs="Arial"/>
                <w:sz w:val="16"/>
                <w:szCs w:val="16"/>
              </w:rPr>
              <w:t>Albeştii</w:t>
            </w:r>
            <w:proofErr w:type="spellEnd"/>
            <w:r w:rsidRPr="005154C0">
              <w:rPr>
                <w:rFonts w:ascii="Arial" w:eastAsia="Times New Roman" w:hAnsi="Arial" w:cs="Arial"/>
                <w:sz w:val="16"/>
                <w:szCs w:val="16"/>
              </w:rPr>
              <w:t xml:space="preserve"> de </w:t>
            </w:r>
            <w:proofErr w:type="spellStart"/>
            <w:r w:rsidRPr="005154C0">
              <w:rPr>
                <w:rFonts w:ascii="Arial" w:eastAsia="Times New Roman" w:hAnsi="Arial" w:cs="Arial"/>
                <w:sz w:val="16"/>
                <w:szCs w:val="16"/>
              </w:rPr>
              <w:t>Argeş-Brăteşti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3C96E1A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15</w:t>
            </w:r>
          </w:p>
        </w:tc>
        <w:tc>
          <w:tcPr>
            <w:tcW w:w="1139" w:type="dxa"/>
            <w:tcBorders>
              <w:top w:val="nil"/>
              <w:left w:val="nil"/>
              <w:bottom w:val="single" w:sz="8" w:space="0" w:color="auto"/>
              <w:right w:val="single" w:sz="8" w:space="0" w:color="auto"/>
            </w:tcBorders>
            <w:shd w:val="clear" w:color="auto" w:fill="auto"/>
            <w:noWrap/>
            <w:vAlign w:val="center"/>
            <w:hideMark/>
          </w:tcPr>
          <w:p w14:paraId="035A87F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0-7,00</w:t>
            </w:r>
          </w:p>
        </w:tc>
        <w:tc>
          <w:tcPr>
            <w:tcW w:w="1229" w:type="dxa"/>
            <w:tcBorders>
              <w:top w:val="nil"/>
              <w:left w:val="nil"/>
              <w:bottom w:val="single" w:sz="8" w:space="0" w:color="auto"/>
              <w:right w:val="single" w:sz="8" w:space="0" w:color="auto"/>
            </w:tcBorders>
            <w:shd w:val="clear" w:color="auto" w:fill="auto"/>
            <w:noWrap/>
            <w:vAlign w:val="center"/>
            <w:hideMark/>
          </w:tcPr>
          <w:p w14:paraId="431F34E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7,01-15,00</w:t>
            </w:r>
          </w:p>
        </w:tc>
        <w:tc>
          <w:tcPr>
            <w:tcW w:w="1139" w:type="dxa"/>
            <w:tcBorders>
              <w:top w:val="nil"/>
              <w:left w:val="nil"/>
              <w:bottom w:val="single" w:sz="8" w:space="0" w:color="auto"/>
              <w:right w:val="single" w:sz="8" w:space="0" w:color="auto"/>
            </w:tcBorders>
            <w:shd w:val="clear" w:color="auto" w:fill="auto"/>
            <w:noWrap/>
            <w:vAlign w:val="center"/>
            <w:hideMark/>
          </w:tcPr>
          <w:p w14:paraId="1F3E16E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2C02701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7493151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99C30E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0F9818EC"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E46FBA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43073C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41D78CB6"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53E0B0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8397DA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1097654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1B14882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7DB7ADE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0A96AB0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12B924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0C3640DC"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900C8C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E22AF1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63A2EAED"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C1B786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4E8419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1D2852A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EF6ED7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5200B53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0033CCC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E44B08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7A8B21D"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1862F0C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w:t>
            </w:r>
          </w:p>
        </w:tc>
        <w:tc>
          <w:tcPr>
            <w:tcW w:w="960" w:type="dxa"/>
            <w:tcBorders>
              <w:top w:val="nil"/>
              <w:left w:val="nil"/>
              <w:bottom w:val="single" w:sz="8" w:space="0" w:color="auto"/>
              <w:right w:val="single" w:sz="8" w:space="0" w:color="auto"/>
            </w:tcBorders>
            <w:shd w:val="clear" w:color="auto" w:fill="auto"/>
            <w:noWrap/>
            <w:vAlign w:val="center"/>
            <w:hideMark/>
          </w:tcPr>
          <w:p w14:paraId="26BC706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20</w:t>
            </w:r>
          </w:p>
        </w:tc>
        <w:tc>
          <w:tcPr>
            <w:tcW w:w="4200" w:type="dxa"/>
            <w:tcBorders>
              <w:top w:val="nil"/>
              <w:left w:val="nil"/>
              <w:bottom w:val="single" w:sz="8" w:space="0" w:color="auto"/>
              <w:right w:val="single" w:sz="8" w:space="0" w:color="auto"/>
            </w:tcBorders>
            <w:shd w:val="clear" w:color="auto" w:fill="auto"/>
            <w:noWrap/>
            <w:vAlign w:val="center"/>
            <w:hideMark/>
          </w:tcPr>
          <w:p w14:paraId="26317617"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Curtea</w:t>
            </w:r>
            <w:proofErr w:type="spellEnd"/>
            <w:r w:rsidRPr="005154C0">
              <w:rPr>
                <w:rFonts w:ascii="Arial" w:eastAsia="Times New Roman" w:hAnsi="Arial" w:cs="Arial"/>
                <w:sz w:val="16"/>
                <w:szCs w:val="16"/>
              </w:rPr>
              <w:t xml:space="preserve"> de </w:t>
            </w:r>
            <w:proofErr w:type="spellStart"/>
            <w:r w:rsidRPr="005154C0">
              <w:rPr>
                <w:rFonts w:ascii="Arial" w:eastAsia="Times New Roman" w:hAnsi="Arial" w:cs="Arial"/>
                <w:sz w:val="16"/>
                <w:szCs w:val="16"/>
              </w:rPr>
              <w:t>Argeş</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RMR-</w:t>
            </w:r>
            <w:proofErr w:type="spellStart"/>
            <w:r w:rsidRPr="005154C0">
              <w:rPr>
                <w:rFonts w:ascii="Arial" w:eastAsia="Times New Roman" w:hAnsi="Arial" w:cs="Arial"/>
                <w:sz w:val="16"/>
                <w:szCs w:val="16"/>
              </w:rPr>
              <w:t>Arefu</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528C133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27</w:t>
            </w:r>
          </w:p>
        </w:tc>
        <w:tc>
          <w:tcPr>
            <w:tcW w:w="1139" w:type="dxa"/>
            <w:tcBorders>
              <w:top w:val="nil"/>
              <w:left w:val="nil"/>
              <w:bottom w:val="single" w:sz="8" w:space="0" w:color="auto"/>
              <w:right w:val="single" w:sz="8" w:space="0" w:color="auto"/>
            </w:tcBorders>
            <w:shd w:val="clear" w:color="auto" w:fill="auto"/>
            <w:noWrap/>
            <w:vAlign w:val="center"/>
            <w:hideMark/>
          </w:tcPr>
          <w:p w14:paraId="62C9198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0-13,00</w:t>
            </w:r>
          </w:p>
        </w:tc>
        <w:tc>
          <w:tcPr>
            <w:tcW w:w="1229" w:type="dxa"/>
            <w:tcBorders>
              <w:top w:val="nil"/>
              <w:left w:val="nil"/>
              <w:bottom w:val="single" w:sz="8" w:space="0" w:color="auto"/>
              <w:right w:val="single" w:sz="8" w:space="0" w:color="auto"/>
            </w:tcBorders>
            <w:shd w:val="clear" w:color="auto" w:fill="auto"/>
            <w:noWrap/>
            <w:vAlign w:val="center"/>
            <w:hideMark/>
          </w:tcPr>
          <w:p w14:paraId="57E59BB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13,01-27,00</w:t>
            </w:r>
          </w:p>
        </w:tc>
        <w:tc>
          <w:tcPr>
            <w:tcW w:w="1139" w:type="dxa"/>
            <w:tcBorders>
              <w:top w:val="nil"/>
              <w:left w:val="nil"/>
              <w:bottom w:val="single" w:sz="8" w:space="0" w:color="auto"/>
              <w:right w:val="single" w:sz="8" w:space="0" w:color="auto"/>
            </w:tcBorders>
            <w:shd w:val="clear" w:color="auto" w:fill="auto"/>
            <w:noWrap/>
            <w:vAlign w:val="center"/>
            <w:hideMark/>
          </w:tcPr>
          <w:p w14:paraId="1E92F05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061A993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4575810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7E357B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9EB73A4"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1DC5E9F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CAC692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0D4A5276"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74A3E2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6401ED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14ECC7F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5ABF69A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7C45043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7EC0401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3067D1E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68F78D24"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8C0185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lastRenderedPageBreak/>
              <w:t> </w:t>
            </w:r>
          </w:p>
        </w:tc>
        <w:tc>
          <w:tcPr>
            <w:tcW w:w="960" w:type="dxa"/>
            <w:tcBorders>
              <w:top w:val="nil"/>
              <w:left w:val="nil"/>
              <w:bottom w:val="single" w:sz="8" w:space="0" w:color="auto"/>
              <w:right w:val="single" w:sz="8" w:space="0" w:color="auto"/>
            </w:tcBorders>
            <w:shd w:val="clear" w:color="auto" w:fill="auto"/>
            <w:noWrap/>
            <w:vAlign w:val="center"/>
            <w:hideMark/>
          </w:tcPr>
          <w:p w14:paraId="7C71CF0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352096F6"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E4C3D9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DE3F57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7D4BC83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5F4DC45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5724B4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4CBF689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61C5BB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01C3CF2B"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BEE7C1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w:t>
            </w:r>
          </w:p>
        </w:tc>
        <w:tc>
          <w:tcPr>
            <w:tcW w:w="960" w:type="dxa"/>
            <w:tcBorders>
              <w:top w:val="nil"/>
              <w:left w:val="nil"/>
              <w:bottom w:val="single" w:sz="8" w:space="0" w:color="auto"/>
              <w:right w:val="single" w:sz="8" w:space="0" w:color="auto"/>
            </w:tcBorders>
            <w:shd w:val="clear" w:color="auto" w:fill="auto"/>
            <w:noWrap/>
            <w:vAlign w:val="center"/>
            <w:hideMark/>
          </w:tcPr>
          <w:p w14:paraId="071C3CC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21</w:t>
            </w:r>
          </w:p>
        </w:tc>
        <w:tc>
          <w:tcPr>
            <w:tcW w:w="4200" w:type="dxa"/>
            <w:tcBorders>
              <w:top w:val="nil"/>
              <w:left w:val="nil"/>
              <w:bottom w:val="single" w:sz="8" w:space="0" w:color="auto"/>
              <w:right w:val="single" w:sz="8" w:space="0" w:color="auto"/>
            </w:tcBorders>
            <w:shd w:val="clear" w:color="auto" w:fill="auto"/>
            <w:noWrap/>
            <w:vAlign w:val="center"/>
            <w:hideMark/>
          </w:tcPr>
          <w:p w14:paraId="61555D69"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Curtea</w:t>
            </w:r>
            <w:proofErr w:type="spellEnd"/>
            <w:r w:rsidRPr="005154C0">
              <w:rPr>
                <w:rFonts w:ascii="Arial" w:eastAsia="Times New Roman" w:hAnsi="Arial" w:cs="Arial"/>
                <w:sz w:val="16"/>
                <w:szCs w:val="16"/>
              </w:rPr>
              <w:t xml:space="preserve"> de </w:t>
            </w:r>
            <w:proofErr w:type="spellStart"/>
            <w:r w:rsidRPr="005154C0">
              <w:rPr>
                <w:rFonts w:ascii="Arial" w:eastAsia="Times New Roman" w:hAnsi="Arial" w:cs="Arial"/>
                <w:sz w:val="16"/>
                <w:szCs w:val="16"/>
              </w:rPr>
              <w:t>Argeş</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RMR-</w:t>
            </w:r>
            <w:proofErr w:type="spellStart"/>
            <w:r w:rsidRPr="005154C0">
              <w:rPr>
                <w:rFonts w:ascii="Arial" w:eastAsia="Times New Roman" w:hAnsi="Arial" w:cs="Arial"/>
                <w:sz w:val="16"/>
                <w:szCs w:val="16"/>
              </w:rPr>
              <w:t>Corbeni</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Berindeşti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22ED764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22</w:t>
            </w:r>
          </w:p>
        </w:tc>
        <w:tc>
          <w:tcPr>
            <w:tcW w:w="1139" w:type="dxa"/>
            <w:tcBorders>
              <w:top w:val="nil"/>
              <w:left w:val="nil"/>
              <w:bottom w:val="single" w:sz="8" w:space="0" w:color="auto"/>
              <w:right w:val="single" w:sz="8" w:space="0" w:color="auto"/>
            </w:tcBorders>
            <w:shd w:val="clear" w:color="auto" w:fill="auto"/>
            <w:noWrap/>
            <w:vAlign w:val="center"/>
            <w:hideMark/>
          </w:tcPr>
          <w:p w14:paraId="0ADFB30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0-11,00</w:t>
            </w:r>
          </w:p>
        </w:tc>
        <w:tc>
          <w:tcPr>
            <w:tcW w:w="1229" w:type="dxa"/>
            <w:tcBorders>
              <w:top w:val="nil"/>
              <w:left w:val="nil"/>
              <w:bottom w:val="single" w:sz="8" w:space="0" w:color="auto"/>
              <w:right w:val="single" w:sz="8" w:space="0" w:color="auto"/>
            </w:tcBorders>
            <w:shd w:val="clear" w:color="auto" w:fill="auto"/>
            <w:noWrap/>
            <w:vAlign w:val="center"/>
            <w:hideMark/>
          </w:tcPr>
          <w:p w14:paraId="42E2D0B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11,01-22,00</w:t>
            </w:r>
          </w:p>
        </w:tc>
        <w:tc>
          <w:tcPr>
            <w:tcW w:w="1139" w:type="dxa"/>
            <w:tcBorders>
              <w:top w:val="nil"/>
              <w:left w:val="nil"/>
              <w:bottom w:val="single" w:sz="8" w:space="0" w:color="auto"/>
              <w:right w:val="single" w:sz="8" w:space="0" w:color="auto"/>
            </w:tcBorders>
            <w:shd w:val="clear" w:color="auto" w:fill="auto"/>
            <w:noWrap/>
            <w:vAlign w:val="center"/>
            <w:hideMark/>
          </w:tcPr>
          <w:p w14:paraId="126E659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303BE23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04613C3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14F7EE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465A1E9"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FEF4C0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A44BD9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2A29AC1C"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BBC83B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A16D42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48D4FA7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2D99601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70089A1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150D2E1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35AEF7C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0CCCF1C"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1A0115B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6AB4F3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650BF316"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6796C9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B48597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319C037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93CD32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3D7D557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0C45597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B86789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4B6C98E7"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C323CF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w:t>
            </w:r>
          </w:p>
        </w:tc>
        <w:tc>
          <w:tcPr>
            <w:tcW w:w="960" w:type="dxa"/>
            <w:tcBorders>
              <w:top w:val="nil"/>
              <w:left w:val="nil"/>
              <w:bottom w:val="single" w:sz="8" w:space="0" w:color="auto"/>
              <w:right w:val="single" w:sz="8" w:space="0" w:color="auto"/>
            </w:tcBorders>
            <w:shd w:val="clear" w:color="auto" w:fill="auto"/>
            <w:noWrap/>
            <w:vAlign w:val="center"/>
            <w:hideMark/>
          </w:tcPr>
          <w:p w14:paraId="0E5A8B4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22</w:t>
            </w:r>
          </w:p>
        </w:tc>
        <w:tc>
          <w:tcPr>
            <w:tcW w:w="4200" w:type="dxa"/>
            <w:tcBorders>
              <w:top w:val="nil"/>
              <w:left w:val="nil"/>
              <w:bottom w:val="single" w:sz="8" w:space="0" w:color="auto"/>
              <w:right w:val="single" w:sz="8" w:space="0" w:color="auto"/>
            </w:tcBorders>
            <w:shd w:val="clear" w:color="auto" w:fill="auto"/>
            <w:noWrap/>
            <w:vAlign w:val="center"/>
            <w:hideMark/>
          </w:tcPr>
          <w:p w14:paraId="429D122E"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Curtea</w:t>
            </w:r>
            <w:proofErr w:type="spellEnd"/>
            <w:r w:rsidRPr="005154C0">
              <w:rPr>
                <w:rFonts w:ascii="Arial" w:eastAsia="Times New Roman" w:hAnsi="Arial" w:cs="Arial"/>
                <w:sz w:val="16"/>
                <w:szCs w:val="16"/>
              </w:rPr>
              <w:t xml:space="preserve"> de </w:t>
            </w:r>
            <w:proofErr w:type="spellStart"/>
            <w:r w:rsidRPr="005154C0">
              <w:rPr>
                <w:rFonts w:ascii="Arial" w:eastAsia="Times New Roman" w:hAnsi="Arial" w:cs="Arial"/>
                <w:sz w:val="16"/>
                <w:szCs w:val="16"/>
              </w:rPr>
              <w:t>Argeş</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RMR-</w:t>
            </w:r>
            <w:proofErr w:type="spellStart"/>
            <w:r w:rsidRPr="005154C0">
              <w:rPr>
                <w:rFonts w:ascii="Arial" w:eastAsia="Times New Roman" w:hAnsi="Arial" w:cs="Arial"/>
                <w:sz w:val="16"/>
                <w:szCs w:val="16"/>
              </w:rPr>
              <w:t>Cicăneşti</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Bărăşti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1ECF593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18</w:t>
            </w:r>
          </w:p>
        </w:tc>
        <w:tc>
          <w:tcPr>
            <w:tcW w:w="1139" w:type="dxa"/>
            <w:tcBorders>
              <w:top w:val="nil"/>
              <w:left w:val="nil"/>
              <w:bottom w:val="single" w:sz="8" w:space="0" w:color="auto"/>
              <w:right w:val="single" w:sz="8" w:space="0" w:color="auto"/>
            </w:tcBorders>
            <w:shd w:val="clear" w:color="auto" w:fill="auto"/>
            <w:noWrap/>
            <w:vAlign w:val="center"/>
            <w:hideMark/>
          </w:tcPr>
          <w:p w14:paraId="139D3E3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0-9,00</w:t>
            </w:r>
          </w:p>
        </w:tc>
        <w:tc>
          <w:tcPr>
            <w:tcW w:w="1229" w:type="dxa"/>
            <w:tcBorders>
              <w:top w:val="nil"/>
              <w:left w:val="nil"/>
              <w:bottom w:val="single" w:sz="8" w:space="0" w:color="auto"/>
              <w:right w:val="single" w:sz="8" w:space="0" w:color="auto"/>
            </w:tcBorders>
            <w:shd w:val="clear" w:color="auto" w:fill="auto"/>
            <w:noWrap/>
            <w:vAlign w:val="center"/>
            <w:hideMark/>
          </w:tcPr>
          <w:p w14:paraId="1267705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9,01-18,00</w:t>
            </w:r>
          </w:p>
        </w:tc>
        <w:tc>
          <w:tcPr>
            <w:tcW w:w="1139" w:type="dxa"/>
            <w:tcBorders>
              <w:top w:val="nil"/>
              <w:left w:val="nil"/>
              <w:bottom w:val="single" w:sz="8" w:space="0" w:color="auto"/>
              <w:right w:val="single" w:sz="8" w:space="0" w:color="auto"/>
            </w:tcBorders>
            <w:shd w:val="clear" w:color="auto" w:fill="auto"/>
            <w:noWrap/>
            <w:vAlign w:val="center"/>
            <w:hideMark/>
          </w:tcPr>
          <w:p w14:paraId="254C5B5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7D5A08B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020DB0C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243504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36C031C"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032BB3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545435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5D360F77"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DFC296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DCD918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6255204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76C4A9D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71B3CF8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1A2E549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E6F6B1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457F6D6"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1C0140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w:t>
            </w:r>
          </w:p>
        </w:tc>
        <w:tc>
          <w:tcPr>
            <w:tcW w:w="960" w:type="dxa"/>
            <w:tcBorders>
              <w:top w:val="nil"/>
              <w:left w:val="nil"/>
              <w:bottom w:val="single" w:sz="8" w:space="0" w:color="auto"/>
              <w:right w:val="single" w:sz="8" w:space="0" w:color="auto"/>
            </w:tcBorders>
            <w:shd w:val="clear" w:color="auto" w:fill="auto"/>
            <w:noWrap/>
            <w:vAlign w:val="center"/>
            <w:hideMark/>
          </w:tcPr>
          <w:p w14:paraId="30CD15A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23</w:t>
            </w:r>
          </w:p>
        </w:tc>
        <w:tc>
          <w:tcPr>
            <w:tcW w:w="4200" w:type="dxa"/>
            <w:tcBorders>
              <w:top w:val="nil"/>
              <w:left w:val="nil"/>
              <w:bottom w:val="single" w:sz="8" w:space="0" w:color="auto"/>
              <w:right w:val="single" w:sz="8" w:space="0" w:color="auto"/>
            </w:tcBorders>
            <w:shd w:val="clear" w:color="auto" w:fill="auto"/>
            <w:noWrap/>
            <w:vAlign w:val="center"/>
            <w:hideMark/>
          </w:tcPr>
          <w:p w14:paraId="46C38719"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Curtea</w:t>
            </w:r>
            <w:proofErr w:type="spellEnd"/>
            <w:r w:rsidRPr="005154C0">
              <w:rPr>
                <w:rFonts w:ascii="Arial" w:eastAsia="Times New Roman" w:hAnsi="Arial" w:cs="Arial"/>
                <w:sz w:val="16"/>
                <w:szCs w:val="16"/>
              </w:rPr>
              <w:t xml:space="preserve"> de </w:t>
            </w:r>
            <w:proofErr w:type="spellStart"/>
            <w:r w:rsidRPr="005154C0">
              <w:rPr>
                <w:rFonts w:ascii="Arial" w:eastAsia="Times New Roman" w:hAnsi="Arial" w:cs="Arial"/>
                <w:sz w:val="16"/>
                <w:szCs w:val="16"/>
              </w:rPr>
              <w:t>Argeş</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RMR-</w:t>
            </w:r>
            <w:proofErr w:type="spellStart"/>
            <w:r w:rsidRPr="005154C0">
              <w:rPr>
                <w:rFonts w:ascii="Arial" w:eastAsia="Times New Roman" w:hAnsi="Arial" w:cs="Arial"/>
                <w:sz w:val="16"/>
                <w:szCs w:val="16"/>
              </w:rPr>
              <w:t>Brăduleţ</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Brădetu</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56229A1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29</w:t>
            </w:r>
          </w:p>
        </w:tc>
        <w:tc>
          <w:tcPr>
            <w:tcW w:w="1139" w:type="dxa"/>
            <w:tcBorders>
              <w:top w:val="nil"/>
              <w:left w:val="nil"/>
              <w:bottom w:val="single" w:sz="8" w:space="0" w:color="auto"/>
              <w:right w:val="single" w:sz="8" w:space="0" w:color="auto"/>
            </w:tcBorders>
            <w:shd w:val="clear" w:color="auto" w:fill="auto"/>
            <w:noWrap/>
            <w:vAlign w:val="center"/>
            <w:hideMark/>
          </w:tcPr>
          <w:p w14:paraId="087ED75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0-8,00</w:t>
            </w:r>
          </w:p>
        </w:tc>
        <w:tc>
          <w:tcPr>
            <w:tcW w:w="1229" w:type="dxa"/>
            <w:tcBorders>
              <w:top w:val="nil"/>
              <w:left w:val="nil"/>
              <w:bottom w:val="single" w:sz="8" w:space="0" w:color="auto"/>
              <w:right w:val="single" w:sz="8" w:space="0" w:color="auto"/>
            </w:tcBorders>
            <w:shd w:val="clear" w:color="auto" w:fill="auto"/>
            <w:noWrap/>
            <w:vAlign w:val="center"/>
            <w:hideMark/>
          </w:tcPr>
          <w:p w14:paraId="05184D7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8,01-15,00</w:t>
            </w:r>
          </w:p>
        </w:tc>
        <w:tc>
          <w:tcPr>
            <w:tcW w:w="1139" w:type="dxa"/>
            <w:tcBorders>
              <w:top w:val="nil"/>
              <w:left w:val="nil"/>
              <w:bottom w:val="single" w:sz="8" w:space="0" w:color="auto"/>
              <w:right w:val="single" w:sz="8" w:space="0" w:color="auto"/>
            </w:tcBorders>
            <w:shd w:val="clear" w:color="auto" w:fill="auto"/>
            <w:noWrap/>
            <w:vAlign w:val="center"/>
            <w:hideMark/>
          </w:tcPr>
          <w:p w14:paraId="1061C4A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15,01-22,00</w:t>
            </w:r>
          </w:p>
        </w:tc>
        <w:tc>
          <w:tcPr>
            <w:tcW w:w="1170" w:type="dxa"/>
            <w:tcBorders>
              <w:top w:val="nil"/>
              <w:left w:val="nil"/>
              <w:bottom w:val="single" w:sz="8" w:space="0" w:color="auto"/>
              <w:right w:val="single" w:sz="8" w:space="0" w:color="auto"/>
            </w:tcBorders>
            <w:shd w:val="clear" w:color="auto" w:fill="auto"/>
            <w:noWrap/>
            <w:vAlign w:val="center"/>
            <w:hideMark/>
          </w:tcPr>
          <w:p w14:paraId="11C1E10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22,01-29,00</w:t>
            </w:r>
          </w:p>
        </w:tc>
        <w:tc>
          <w:tcPr>
            <w:tcW w:w="1232" w:type="dxa"/>
            <w:tcBorders>
              <w:top w:val="nil"/>
              <w:left w:val="nil"/>
              <w:bottom w:val="single" w:sz="8" w:space="0" w:color="auto"/>
              <w:right w:val="single" w:sz="8" w:space="0" w:color="auto"/>
            </w:tcBorders>
            <w:shd w:val="clear" w:color="auto" w:fill="auto"/>
            <w:noWrap/>
            <w:vAlign w:val="center"/>
            <w:hideMark/>
          </w:tcPr>
          <w:p w14:paraId="55E2C9B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862760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455CF7CC"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DA5646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D09BC9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99448A9"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8B485F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50831C7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50E881C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02C7D37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47082EB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1FF5A61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DF2596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660E2F34"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1A9B211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C51D40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A404531"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EAB668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089417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0CA0D50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1188DB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76014CB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2AE9F5C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C85DA2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BA5C516"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935CA9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w:t>
            </w:r>
          </w:p>
        </w:tc>
        <w:tc>
          <w:tcPr>
            <w:tcW w:w="960" w:type="dxa"/>
            <w:tcBorders>
              <w:top w:val="nil"/>
              <w:left w:val="nil"/>
              <w:bottom w:val="single" w:sz="8" w:space="0" w:color="auto"/>
              <w:right w:val="single" w:sz="8" w:space="0" w:color="auto"/>
            </w:tcBorders>
            <w:shd w:val="clear" w:color="auto" w:fill="auto"/>
            <w:noWrap/>
            <w:vAlign w:val="center"/>
            <w:hideMark/>
          </w:tcPr>
          <w:p w14:paraId="2FAAB20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24</w:t>
            </w:r>
          </w:p>
        </w:tc>
        <w:tc>
          <w:tcPr>
            <w:tcW w:w="4200" w:type="dxa"/>
            <w:tcBorders>
              <w:top w:val="nil"/>
              <w:left w:val="nil"/>
              <w:bottom w:val="single" w:sz="8" w:space="0" w:color="auto"/>
              <w:right w:val="single" w:sz="8" w:space="0" w:color="auto"/>
            </w:tcBorders>
            <w:shd w:val="clear" w:color="auto" w:fill="auto"/>
            <w:noWrap/>
            <w:vAlign w:val="center"/>
            <w:hideMark/>
          </w:tcPr>
          <w:p w14:paraId="427C1A25"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Curtea</w:t>
            </w:r>
            <w:proofErr w:type="spellEnd"/>
            <w:r w:rsidRPr="005154C0">
              <w:rPr>
                <w:rFonts w:ascii="Arial" w:eastAsia="Times New Roman" w:hAnsi="Arial" w:cs="Arial"/>
                <w:sz w:val="16"/>
                <w:szCs w:val="16"/>
              </w:rPr>
              <w:t xml:space="preserve"> de </w:t>
            </w:r>
            <w:proofErr w:type="spellStart"/>
            <w:r w:rsidRPr="005154C0">
              <w:rPr>
                <w:rFonts w:ascii="Arial" w:eastAsia="Times New Roman" w:hAnsi="Arial" w:cs="Arial"/>
                <w:sz w:val="16"/>
                <w:szCs w:val="16"/>
              </w:rPr>
              <w:t>Argeş</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RMR-</w:t>
            </w:r>
            <w:proofErr w:type="spellStart"/>
            <w:r w:rsidRPr="005154C0">
              <w:rPr>
                <w:rFonts w:ascii="Arial" w:eastAsia="Times New Roman" w:hAnsi="Arial" w:cs="Arial"/>
                <w:sz w:val="16"/>
                <w:szCs w:val="16"/>
              </w:rPr>
              <w:t>Nucşoara</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Slatina</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2E03DD5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44</w:t>
            </w:r>
          </w:p>
        </w:tc>
        <w:tc>
          <w:tcPr>
            <w:tcW w:w="1139" w:type="dxa"/>
            <w:tcBorders>
              <w:top w:val="nil"/>
              <w:left w:val="nil"/>
              <w:bottom w:val="single" w:sz="8" w:space="0" w:color="auto"/>
              <w:right w:val="single" w:sz="8" w:space="0" w:color="auto"/>
            </w:tcBorders>
            <w:shd w:val="clear" w:color="auto" w:fill="auto"/>
            <w:noWrap/>
            <w:vAlign w:val="center"/>
            <w:hideMark/>
          </w:tcPr>
          <w:p w14:paraId="654F8C5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0-11,00</w:t>
            </w:r>
          </w:p>
        </w:tc>
        <w:tc>
          <w:tcPr>
            <w:tcW w:w="1229" w:type="dxa"/>
            <w:tcBorders>
              <w:top w:val="nil"/>
              <w:left w:val="nil"/>
              <w:bottom w:val="single" w:sz="8" w:space="0" w:color="auto"/>
              <w:right w:val="single" w:sz="8" w:space="0" w:color="auto"/>
            </w:tcBorders>
            <w:shd w:val="clear" w:color="auto" w:fill="auto"/>
            <w:noWrap/>
            <w:vAlign w:val="center"/>
            <w:hideMark/>
          </w:tcPr>
          <w:p w14:paraId="37C83D8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11,01-22,00</w:t>
            </w:r>
          </w:p>
        </w:tc>
        <w:tc>
          <w:tcPr>
            <w:tcW w:w="1139" w:type="dxa"/>
            <w:tcBorders>
              <w:top w:val="nil"/>
              <w:left w:val="nil"/>
              <w:bottom w:val="single" w:sz="8" w:space="0" w:color="auto"/>
              <w:right w:val="single" w:sz="8" w:space="0" w:color="auto"/>
            </w:tcBorders>
            <w:shd w:val="clear" w:color="auto" w:fill="auto"/>
            <w:noWrap/>
            <w:vAlign w:val="center"/>
            <w:hideMark/>
          </w:tcPr>
          <w:p w14:paraId="17EE106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22,01-33,00</w:t>
            </w:r>
          </w:p>
        </w:tc>
        <w:tc>
          <w:tcPr>
            <w:tcW w:w="1170" w:type="dxa"/>
            <w:tcBorders>
              <w:top w:val="nil"/>
              <w:left w:val="nil"/>
              <w:bottom w:val="single" w:sz="8" w:space="0" w:color="auto"/>
              <w:right w:val="single" w:sz="8" w:space="0" w:color="auto"/>
            </w:tcBorders>
            <w:shd w:val="clear" w:color="auto" w:fill="auto"/>
            <w:noWrap/>
            <w:vAlign w:val="center"/>
            <w:hideMark/>
          </w:tcPr>
          <w:p w14:paraId="22F92D5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33,01-44,00</w:t>
            </w:r>
          </w:p>
        </w:tc>
        <w:tc>
          <w:tcPr>
            <w:tcW w:w="1232" w:type="dxa"/>
            <w:tcBorders>
              <w:top w:val="nil"/>
              <w:left w:val="nil"/>
              <w:bottom w:val="single" w:sz="8" w:space="0" w:color="auto"/>
              <w:right w:val="single" w:sz="8" w:space="0" w:color="auto"/>
            </w:tcBorders>
            <w:shd w:val="clear" w:color="auto" w:fill="auto"/>
            <w:noWrap/>
            <w:vAlign w:val="center"/>
            <w:hideMark/>
          </w:tcPr>
          <w:p w14:paraId="4C4E4E1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3165AC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5275B79"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1869E6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477C53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01D582C3"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70613A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F2D034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3CE487B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2636B8F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1C63AF6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374C048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A56F5F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49BA5850"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1ED214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1225F1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1EA59A1F"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2164F4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CED24F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70AED2D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DDA8EA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49F070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23DCEB6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D3FF58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4148421"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CDAD80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w:t>
            </w:r>
          </w:p>
        </w:tc>
        <w:tc>
          <w:tcPr>
            <w:tcW w:w="960" w:type="dxa"/>
            <w:tcBorders>
              <w:top w:val="nil"/>
              <w:left w:val="nil"/>
              <w:bottom w:val="single" w:sz="8" w:space="0" w:color="auto"/>
              <w:right w:val="single" w:sz="8" w:space="0" w:color="auto"/>
            </w:tcBorders>
            <w:shd w:val="clear" w:color="auto" w:fill="auto"/>
            <w:noWrap/>
            <w:vAlign w:val="center"/>
            <w:hideMark/>
          </w:tcPr>
          <w:p w14:paraId="429EF5D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25</w:t>
            </w:r>
          </w:p>
        </w:tc>
        <w:tc>
          <w:tcPr>
            <w:tcW w:w="4200" w:type="dxa"/>
            <w:tcBorders>
              <w:top w:val="nil"/>
              <w:left w:val="nil"/>
              <w:bottom w:val="single" w:sz="8" w:space="0" w:color="auto"/>
              <w:right w:val="single" w:sz="8" w:space="0" w:color="auto"/>
            </w:tcBorders>
            <w:shd w:val="clear" w:color="auto" w:fill="auto"/>
            <w:noWrap/>
            <w:vAlign w:val="center"/>
            <w:hideMark/>
          </w:tcPr>
          <w:p w14:paraId="674901E7"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Curtea</w:t>
            </w:r>
            <w:proofErr w:type="spellEnd"/>
            <w:r w:rsidRPr="005154C0">
              <w:rPr>
                <w:rFonts w:ascii="Arial" w:eastAsia="Times New Roman" w:hAnsi="Arial" w:cs="Arial"/>
                <w:sz w:val="16"/>
                <w:szCs w:val="16"/>
              </w:rPr>
              <w:t xml:space="preserve"> de </w:t>
            </w:r>
            <w:proofErr w:type="spellStart"/>
            <w:r w:rsidRPr="005154C0">
              <w:rPr>
                <w:rFonts w:ascii="Arial" w:eastAsia="Times New Roman" w:hAnsi="Arial" w:cs="Arial"/>
                <w:sz w:val="16"/>
                <w:szCs w:val="16"/>
              </w:rPr>
              <w:t>Argeş</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RMR-</w:t>
            </w:r>
            <w:proofErr w:type="spellStart"/>
            <w:r w:rsidRPr="005154C0">
              <w:rPr>
                <w:rFonts w:ascii="Arial" w:eastAsia="Times New Roman" w:hAnsi="Arial" w:cs="Arial"/>
                <w:sz w:val="16"/>
                <w:szCs w:val="16"/>
              </w:rPr>
              <w:t>Tigveni</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Sălătrucu</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76DAF6D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37</w:t>
            </w:r>
          </w:p>
        </w:tc>
        <w:tc>
          <w:tcPr>
            <w:tcW w:w="1139" w:type="dxa"/>
            <w:tcBorders>
              <w:top w:val="nil"/>
              <w:left w:val="nil"/>
              <w:bottom w:val="single" w:sz="8" w:space="0" w:color="auto"/>
              <w:right w:val="single" w:sz="8" w:space="0" w:color="auto"/>
            </w:tcBorders>
            <w:shd w:val="clear" w:color="auto" w:fill="auto"/>
            <w:noWrap/>
            <w:vAlign w:val="center"/>
            <w:hideMark/>
          </w:tcPr>
          <w:p w14:paraId="493CCD4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0-10,00</w:t>
            </w:r>
          </w:p>
        </w:tc>
        <w:tc>
          <w:tcPr>
            <w:tcW w:w="1229" w:type="dxa"/>
            <w:tcBorders>
              <w:top w:val="nil"/>
              <w:left w:val="nil"/>
              <w:bottom w:val="single" w:sz="8" w:space="0" w:color="auto"/>
              <w:right w:val="single" w:sz="8" w:space="0" w:color="auto"/>
            </w:tcBorders>
            <w:shd w:val="clear" w:color="auto" w:fill="auto"/>
            <w:noWrap/>
            <w:vAlign w:val="center"/>
            <w:hideMark/>
          </w:tcPr>
          <w:p w14:paraId="3C9D078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10,01-19,00</w:t>
            </w:r>
          </w:p>
        </w:tc>
        <w:tc>
          <w:tcPr>
            <w:tcW w:w="1139" w:type="dxa"/>
            <w:tcBorders>
              <w:top w:val="nil"/>
              <w:left w:val="nil"/>
              <w:bottom w:val="single" w:sz="8" w:space="0" w:color="auto"/>
              <w:right w:val="single" w:sz="8" w:space="0" w:color="auto"/>
            </w:tcBorders>
            <w:shd w:val="clear" w:color="auto" w:fill="auto"/>
            <w:noWrap/>
            <w:vAlign w:val="center"/>
            <w:hideMark/>
          </w:tcPr>
          <w:p w14:paraId="6F365F8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19,01-28,00</w:t>
            </w:r>
          </w:p>
        </w:tc>
        <w:tc>
          <w:tcPr>
            <w:tcW w:w="1170" w:type="dxa"/>
            <w:tcBorders>
              <w:top w:val="nil"/>
              <w:left w:val="nil"/>
              <w:bottom w:val="single" w:sz="8" w:space="0" w:color="auto"/>
              <w:right w:val="single" w:sz="8" w:space="0" w:color="auto"/>
            </w:tcBorders>
            <w:shd w:val="clear" w:color="auto" w:fill="auto"/>
            <w:noWrap/>
            <w:vAlign w:val="center"/>
            <w:hideMark/>
          </w:tcPr>
          <w:p w14:paraId="13FB41D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28,01-37,00</w:t>
            </w:r>
          </w:p>
        </w:tc>
        <w:tc>
          <w:tcPr>
            <w:tcW w:w="1232" w:type="dxa"/>
            <w:tcBorders>
              <w:top w:val="nil"/>
              <w:left w:val="nil"/>
              <w:bottom w:val="single" w:sz="8" w:space="0" w:color="auto"/>
              <w:right w:val="single" w:sz="8" w:space="0" w:color="auto"/>
            </w:tcBorders>
            <w:shd w:val="clear" w:color="auto" w:fill="auto"/>
            <w:noWrap/>
            <w:vAlign w:val="center"/>
            <w:hideMark/>
          </w:tcPr>
          <w:p w14:paraId="291A9F5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D5EACB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B2BC686"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121DC0E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A7D37E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50D578CC"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887FD9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417FDF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2775E4F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70DD861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7D6ECAB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1E63DA1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7B1CDA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8BEB441"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96C05E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02A64A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156515D2"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202CC0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0598E2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26AFE3D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4C5396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5D37ED0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458CD96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77CC5D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323569E"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715F1B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w:t>
            </w:r>
          </w:p>
        </w:tc>
        <w:tc>
          <w:tcPr>
            <w:tcW w:w="960" w:type="dxa"/>
            <w:tcBorders>
              <w:top w:val="nil"/>
              <w:left w:val="nil"/>
              <w:bottom w:val="single" w:sz="8" w:space="0" w:color="auto"/>
              <w:right w:val="single" w:sz="8" w:space="0" w:color="auto"/>
            </w:tcBorders>
            <w:shd w:val="clear" w:color="auto" w:fill="auto"/>
            <w:noWrap/>
            <w:vAlign w:val="center"/>
            <w:hideMark/>
          </w:tcPr>
          <w:p w14:paraId="4FE6B3A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26</w:t>
            </w:r>
          </w:p>
        </w:tc>
        <w:tc>
          <w:tcPr>
            <w:tcW w:w="4200" w:type="dxa"/>
            <w:tcBorders>
              <w:top w:val="nil"/>
              <w:left w:val="nil"/>
              <w:bottom w:val="single" w:sz="8" w:space="0" w:color="auto"/>
              <w:right w:val="single" w:sz="8" w:space="0" w:color="auto"/>
            </w:tcBorders>
            <w:shd w:val="clear" w:color="auto" w:fill="auto"/>
            <w:noWrap/>
            <w:vAlign w:val="center"/>
            <w:hideMark/>
          </w:tcPr>
          <w:p w14:paraId="6085D92A"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Curtea</w:t>
            </w:r>
            <w:proofErr w:type="spellEnd"/>
            <w:r w:rsidRPr="005154C0">
              <w:rPr>
                <w:rFonts w:ascii="Arial" w:eastAsia="Times New Roman" w:hAnsi="Arial" w:cs="Arial"/>
                <w:sz w:val="16"/>
                <w:szCs w:val="16"/>
              </w:rPr>
              <w:t xml:space="preserve"> de </w:t>
            </w:r>
            <w:proofErr w:type="spellStart"/>
            <w:r w:rsidRPr="005154C0">
              <w:rPr>
                <w:rFonts w:ascii="Arial" w:eastAsia="Times New Roman" w:hAnsi="Arial" w:cs="Arial"/>
                <w:sz w:val="16"/>
                <w:szCs w:val="16"/>
              </w:rPr>
              <w:t>Argeş</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RMR-</w:t>
            </w:r>
            <w:proofErr w:type="spellStart"/>
            <w:r w:rsidRPr="005154C0">
              <w:rPr>
                <w:rFonts w:ascii="Arial" w:eastAsia="Times New Roman" w:hAnsi="Arial" w:cs="Arial"/>
                <w:sz w:val="16"/>
                <w:szCs w:val="16"/>
              </w:rPr>
              <w:t>Valea</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Danului-Verneşti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09E90A8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139" w:type="dxa"/>
            <w:tcBorders>
              <w:top w:val="nil"/>
              <w:left w:val="nil"/>
              <w:bottom w:val="single" w:sz="8" w:space="0" w:color="auto"/>
              <w:right w:val="single" w:sz="8" w:space="0" w:color="auto"/>
            </w:tcBorders>
            <w:shd w:val="clear" w:color="auto" w:fill="auto"/>
            <w:noWrap/>
            <w:vAlign w:val="center"/>
            <w:hideMark/>
          </w:tcPr>
          <w:p w14:paraId="4C44E66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0-12,00</w:t>
            </w:r>
          </w:p>
        </w:tc>
        <w:tc>
          <w:tcPr>
            <w:tcW w:w="1229" w:type="dxa"/>
            <w:tcBorders>
              <w:top w:val="nil"/>
              <w:left w:val="nil"/>
              <w:bottom w:val="single" w:sz="8" w:space="0" w:color="auto"/>
              <w:right w:val="single" w:sz="8" w:space="0" w:color="auto"/>
            </w:tcBorders>
            <w:shd w:val="clear" w:color="auto" w:fill="auto"/>
            <w:noWrap/>
            <w:vAlign w:val="center"/>
            <w:hideMark/>
          </w:tcPr>
          <w:p w14:paraId="0A48F59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C01427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760C9E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672F16A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485268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A020F0A"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DBEBBE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93A36F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95CBE6F"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602947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5C05B77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229" w:type="dxa"/>
            <w:tcBorders>
              <w:top w:val="nil"/>
              <w:left w:val="nil"/>
              <w:bottom w:val="single" w:sz="8" w:space="0" w:color="auto"/>
              <w:right w:val="single" w:sz="8" w:space="0" w:color="auto"/>
            </w:tcBorders>
            <w:shd w:val="clear" w:color="auto" w:fill="auto"/>
            <w:noWrap/>
            <w:vAlign w:val="center"/>
            <w:hideMark/>
          </w:tcPr>
          <w:p w14:paraId="625B8F1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D8E51A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07DF791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23363AB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276FE2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B4BA114"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1C07D4D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37E012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43FEC0A2"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F30D8C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FF805A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58FECC6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1F5B19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09A9C91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519440C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3F86392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E497D74"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F6F452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w:t>
            </w:r>
          </w:p>
        </w:tc>
        <w:tc>
          <w:tcPr>
            <w:tcW w:w="960" w:type="dxa"/>
            <w:tcBorders>
              <w:top w:val="nil"/>
              <w:left w:val="nil"/>
              <w:bottom w:val="single" w:sz="8" w:space="0" w:color="auto"/>
              <w:right w:val="single" w:sz="8" w:space="0" w:color="auto"/>
            </w:tcBorders>
            <w:shd w:val="clear" w:color="auto" w:fill="auto"/>
            <w:noWrap/>
            <w:vAlign w:val="center"/>
            <w:hideMark/>
          </w:tcPr>
          <w:p w14:paraId="2ABD78B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27</w:t>
            </w:r>
          </w:p>
        </w:tc>
        <w:tc>
          <w:tcPr>
            <w:tcW w:w="4200" w:type="dxa"/>
            <w:tcBorders>
              <w:top w:val="nil"/>
              <w:left w:val="nil"/>
              <w:bottom w:val="single" w:sz="8" w:space="0" w:color="auto"/>
              <w:right w:val="single" w:sz="8" w:space="0" w:color="auto"/>
            </w:tcBorders>
            <w:shd w:val="clear" w:color="auto" w:fill="auto"/>
            <w:noWrap/>
            <w:vAlign w:val="center"/>
            <w:hideMark/>
          </w:tcPr>
          <w:p w14:paraId="41CC9BC9"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Curtea</w:t>
            </w:r>
            <w:proofErr w:type="spellEnd"/>
            <w:r w:rsidRPr="005154C0">
              <w:rPr>
                <w:rFonts w:ascii="Arial" w:eastAsia="Times New Roman" w:hAnsi="Arial" w:cs="Arial"/>
                <w:sz w:val="16"/>
                <w:szCs w:val="16"/>
              </w:rPr>
              <w:t xml:space="preserve"> de </w:t>
            </w:r>
            <w:proofErr w:type="spellStart"/>
            <w:r w:rsidRPr="005154C0">
              <w:rPr>
                <w:rFonts w:ascii="Arial" w:eastAsia="Times New Roman" w:hAnsi="Arial" w:cs="Arial"/>
                <w:sz w:val="16"/>
                <w:szCs w:val="16"/>
              </w:rPr>
              <w:t>Argeș</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RMR-</w:t>
            </w:r>
            <w:proofErr w:type="spellStart"/>
            <w:r w:rsidRPr="005154C0">
              <w:rPr>
                <w:rFonts w:ascii="Arial" w:eastAsia="Times New Roman" w:hAnsi="Arial" w:cs="Arial"/>
                <w:sz w:val="16"/>
                <w:szCs w:val="16"/>
              </w:rPr>
              <w:t>Poienarii</w:t>
            </w:r>
            <w:proofErr w:type="spellEnd"/>
            <w:r w:rsidRPr="005154C0">
              <w:rPr>
                <w:rFonts w:ascii="Arial" w:eastAsia="Times New Roman" w:hAnsi="Arial" w:cs="Arial"/>
                <w:sz w:val="16"/>
                <w:szCs w:val="16"/>
              </w:rPr>
              <w:t xml:space="preserve"> de </w:t>
            </w:r>
            <w:proofErr w:type="spellStart"/>
            <w:r w:rsidRPr="005154C0">
              <w:rPr>
                <w:rFonts w:ascii="Arial" w:eastAsia="Times New Roman" w:hAnsi="Arial" w:cs="Arial"/>
                <w:sz w:val="16"/>
                <w:szCs w:val="16"/>
              </w:rPr>
              <w:t>Argeș-Ceaurești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6181344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24</w:t>
            </w:r>
          </w:p>
        </w:tc>
        <w:tc>
          <w:tcPr>
            <w:tcW w:w="1139" w:type="dxa"/>
            <w:tcBorders>
              <w:top w:val="nil"/>
              <w:left w:val="nil"/>
              <w:bottom w:val="single" w:sz="8" w:space="0" w:color="auto"/>
              <w:right w:val="single" w:sz="8" w:space="0" w:color="auto"/>
            </w:tcBorders>
            <w:shd w:val="clear" w:color="auto" w:fill="auto"/>
            <w:noWrap/>
            <w:vAlign w:val="center"/>
            <w:hideMark/>
          </w:tcPr>
          <w:p w14:paraId="34C0565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0-13,00</w:t>
            </w:r>
          </w:p>
        </w:tc>
        <w:tc>
          <w:tcPr>
            <w:tcW w:w="1229" w:type="dxa"/>
            <w:tcBorders>
              <w:top w:val="nil"/>
              <w:left w:val="nil"/>
              <w:bottom w:val="single" w:sz="8" w:space="0" w:color="auto"/>
              <w:right w:val="single" w:sz="8" w:space="0" w:color="auto"/>
            </w:tcBorders>
            <w:shd w:val="clear" w:color="auto" w:fill="auto"/>
            <w:noWrap/>
            <w:vAlign w:val="center"/>
            <w:hideMark/>
          </w:tcPr>
          <w:p w14:paraId="51BD6F2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13,01-24,00</w:t>
            </w:r>
          </w:p>
        </w:tc>
        <w:tc>
          <w:tcPr>
            <w:tcW w:w="1139" w:type="dxa"/>
            <w:tcBorders>
              <w:top w:val="nil"/>
              <w:left w:val="nil"/>
              <w:bottom w:val="single" w:sz="8" w:space="0" w:color="auto"/>
              <w:right w:val="single" w:sz="8" w:space="0" w:color="auto"/>
            </w:tcBorders>
            <w:shd w:val="clear" w:color="auto" w:fill="auto"/>
            <w:noWrap/>
            <w:vAlign w:val="center"/>
            <w:hideMark/>
          </w:tcPr>
          <w:p w14:paraId="6B5DBDF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064DEA0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7616D53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4FFA42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45C5C629"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45EACB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F14158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208AFFB0"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F7FD16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590A3A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08E1F0B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5EDD64A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6E6BBE1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3667C37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5C2305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FB88C8B"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F4FE81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78781F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34929343"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6284EB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3600F4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1737FAE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59A23CE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007257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6D35EF6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92DDE5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7E64BCA"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5F4ACE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w:t>
            </w:r>
          </w:p>
        </w:tc>
        <w:tc>
          <w:tcPr>
            <w:tcW w:w="960" w:type="dxa"/>
            <w:tcBorders>
              <w:top w:val="nil"/>
              <w:left w:val="nil"/>
              <w:bottom w:val="single" w:sz="8" w:space="0" w:color="auto"/>
              <w:right w:val="single" w:sz="8" w:space="0" w:color="auto"/>
            </w:tcBorders>
            <w:shd w:val="clear" w:color="auto" w:fill="auto"/>
            <w:noWrap/>
            <w:vAlign w:val="center"/>
            <w:hideMark/>
          </w:tcPr>
          <w:p w14:paraId="7698FB4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28</w:t>
            </w:r>
          </w:p>
        </w:tc>
        <w:tc>
          <w:tcPr>
            <w:tcW w:w="4200" w:type="dxa"/>
            <w:tcBorders>
              <w:top w:val="nil"/>
              <w:left w:val="nil"/>
              <w:bottom w:val="single" w:sz="8" w:space="0" w:color="auto"/>
              <w:right w:val="single" w:sz="8" w:space="0" w:color="auto"/>
            </w:tcBorders>
            <w:shd w:val="clear" w:color="auto" w:fill="auto"/>
            <w:noWrap/>
            <w:vAlign w:val="center"/>
            <w:hideMark/>
          </w:tcPr>
          <w:p w14:paraId="65ED57FE"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Curtea</w:t>
            </w:r>
            <w:proofErr w:type="spellEnd"/>
            <w:r w:rsidRPr="005154C0">
              <w:rPr>
                <w:rFonts w:ascii="Arial" w:eastAsia="Times New Roman" w:hAnsi="Arial" w:cs="Arial"/>
                <w:sz w:val="16"/>
                <w:szCs w:val="16"/>
              </w:rPr>
              <w:t xml:space="preserve"> de </w:t>
            </w:r>
            <w:proofErr w:type="spellStart"/>
            <w:r w:rsidRPr="005154C0">
              <w:rPr>
                <w:rFonts w:ascii="Arial" w:eastAsia="Times New Roman" w:hAnsi="Arial" w:cs="Arial"/>
                <w:sz w:val="16"/>
                <w:szCs w:val="16"/>
              </w:rPr>
              <w:t>Argeş</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RMR-</w:t>
            </w:r>
            <w:proofErr w:type="spellStart"/>
            <w:r w:rsidRPr="005154C0">
              <w:rPr>
                <w:rFonts w:ascii="Arial" w:eastAsia="Times New Roman" w:hAnsi="Arial" w:cs="Arial"/>
                <w:sz w:val="16"/>
                <w:szCs w:val="16"/>
              </w:rPr>
              <w:t>Băiculeşti</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Valea</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lui</w:t>
            </w:r>
            <w:proofErr w:type="spellEnd"/>
            <w:r w:rsidRPr="005154C0">
              <w:rPr>
                <w:rFonts w:ascii="Arial" w:eastAsia="Times New Roman" w:hAnsi="Arial" w:cs="Arial"/>
                <w:sz w:val="16"/>
                <w:szCs w:val="16"/>
              </w:rPr>
              <w:t xml:space="preserve"> Enache</w:t>
            </w:r>
          </w:p>
        </w:tc>
        <w:tc>
          <w:tcPr>
            <w:tcW w:w="960" w:type="dxa"/>
            <w:tcBorders>
              <w:top w:val="nil"/>
              <w:left w:val="nil"/>
              <w:bottom w:val="single" w:sz="8" w:space="0" w:color="auto"/>
              <w:right w:val="single" w:sz="8" w:space="0" w:color="auto"/>
            </w:tcBorders>
            <w:shd w:val="clear" w:color="auto" w:fill="auto"/>
            <w:noWrap/>
            <w:vAlign w:val="center"/>
            <w:hideMark/>
          </w:tcPr>
          <w:p w14:paraId="5D558CE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139" w:type="dxa"/>
            <w:tcBorders>
              <w:top w:val="nil"/>
              <w:left w:val="nil"/>
              <w:bottom w:val="single" w:sz="8" w:space="0" w:color="auto"/>
              <w:right w:val="single" w:sz="8" w:space="0" w:color="auto"/>
            </w:tcBorders>
            <w:shd w:val="clear" w:color="auto" w:fill="auto"/>
            <w:noWrap/>
            <w:vAlign w:val="center"/>
            <w:hideMark/>
          </w:tcPr>
          <w:p w14:paraId="360B6DC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0-12,00</w:t>
            </w:r>
          </w:p>
        </w:tc>
        <w:tc>
          <w:tcPr>
            <w:tcW w:w="1229" w:type="dxa"/>
            <w:tcBorders>
              <w:top w:val="nil"/>
              <w:left w:val="nil"/>
              <w:bottom w:val="single" w:sz="8" w:space="0" w:color="auto"/>
              <w:right w:val="single" w:sz="8" w:space="0" w:color="auto"/>
            </w:tcBorders>
            <w:shd w:val="clear" w:color="auto" w:fill="auto"/>
            <w:noWrap/>
            <w:vAlign w:val="center"/>
            <w:hideMark/>
          </w:tcPr>
          <w:p w14:paraId="6F7E7E4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2BF124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572C24C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538AAB1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09D3A82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6346238"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8F64EA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C339D4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03259386"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399304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6DE014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229" w:type="dxa"/>
            <w:tcBorders>
              <w:top w:val="nil"/>
              <w:left w:val="nil"/>
              <w:bottom w:val="single" w:sz="8" w:space="0" w:color="auto"/>
              <w:right w:val="single" w:sz="8" w:space="0" w:color="auto"/>
            </w:tcBorders>
            <w:shd w:val="clear" w:color="auto" w:fill="auto"/>
            <w:noWrap/>
            <w:vAlign w:val="center"/>
            <w:hideMark/>
          </w:tcPr>
          <w:p w14:paraId="7DE366A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7E592B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5D3A817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2885D6A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31877F8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8E3F232"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12A8C1B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F1BFB8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1F8DE594"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1AD2FC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C0E333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17D09E7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95C76B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2B429CB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3582598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4B1ED2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65FD91E1"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BCF39C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w:t>
            </w:r>
          </w:p>
        </w:tc>
        <w:tc>
          <w:tcPr>
            <w:tcW w:w="960" w:type="dxa"/>
            <w:tcBorders>
              <w:top w:val="nil"/>
              <w:left w:val="nil"/>
              <w:bottom w:val="single" w:sz="8" w:space="0" w:color="auto"/>
              <w:right w:val="single" w:sz="8" w:space="0" w:color="auto"/>
            </w:tcBorders>
            <w:shd w:val="clear" w:color="auto" w:fill="auto"/>
            <w:noWrap/>
            <w:vAlign w:val="center"/>
            <w:hideMark/>
          </w:tcPr>
          <w:p w14:paraId="57E7C04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29</w:t>
            </w:r>
          </w:p>
        </w:tc>
        <w:tc>
          <w:tcPr>
            <w:tcW w:w="4200" w:type="dxa"/>
            <w:tcBorders>
              <w:top w:val="nil"/>
              <w:left w:val="nil"/>
              <w:bottom w:val="single" w:sz="8" w:space="0" w:color="auto"/>
              <w:right w:val="single" w:sz="8" w:space="0" w:color="auto"/>
            </w:tcBorders>
            <w:shd w:val="clear" w:color="auto" w:fill="auto"/>
            <w:noWrap/>
            <w:vAlign w:val="center"/>
            <w:hideMark/>
          </w:tcPr>
          <w:p w14:paraId="70C79CAF"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Curtea</w:t>
            </w:r>
            <w:proofErr w:type="spellEnd"/>
            <w:r w:rsidRPr="005154C0">
              <w:rPr>
                <w:rFonts w:ascii="Arial" w:eastAsia="Times New Roman" w:hAnsi="Arial" w:cs="Arial"/>
                <w:sz w:val="16"/>
                <w:szCs w:val="16"/>
              </w:rPr>
              <w:t xml:space="preserve"> de </w:t>
            </w:r>
            <w:proofErr w:type="spellStart"/>
            <w:r w:rsidRPr="005154C0">
              <w:rPr>
                <w:rFonts w:ascii="Arial" w:eastAsia="Times New Roman" w:hAnsi="Arial" w:cs="Arial"/>
                <w:sz w:val="16"/>
                <w:szCs w:val="16"/>
              </w:rPr>
              <w:t>Argeş</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RMR-</w:t>
            </w:r>
            <w:proofErr w:type="spellStart"/>
            <w:r w:rsidRPr="005154C0">
              <w:rPr>
                <w:rFonts w:ascii="Arial" w:eastAsia="Times New Roman" w:hAnsi="Arial" w:cs="Arial"/>
                <w:sz w:val="16"/>
                <w:szCs w:val="16"/>
              </w:rPr>
              <w:t>Băiculeşti</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Tutana</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34D2D75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17</w:t>
            </w:r>
          </w:p>
        </w:tc>
        <w:tc>
          <w:tcPr>
            <w:tcW w:w="1139" w:type="dxa"/>
            <w:tcBorders>
              <w:top w:val="nil"/>
              <w:left w:val="nil"/>
              <w:bottom w:val="single" w:sz="8" w:space="0" w:color="auto"/>
              <w:right w:val="single" w:sz="8" w:space="0" w:color="auto"/>
            </w:tcBorders>
            <w:shd w:val="clear" w:color="auto" w:fill="auto"/>
            <w:noWrap/>
            <w:vAlign w:val="center"/>
            <w:hideMark/>
          </w:tcPr>
          <w:p w14:paraId="179B0E1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0-9,00</w:t>
            </w:r>
          </w:p>
        </w:tc>
        <w:tc>
          <w:tcPr>
            <w:tcW w:w="1229" w:type="dxa"/>
            <w:tcBorders>
              <w:top w:val="nil"/>
              <w:left w:val="nil"/>
              <w:bottom w:val="single" w:sz="8" w:space="0" w:color="auto"/>
              <w:right w:val="single" w:sz="8" w:space="0" w:color="auto"/>
            </w:tcBorders>
            <w:shd w:val="clear" w:color="auto" w:fill="auto"/>
            <w:noWrap/>
            <w:vAlign w:val="center"/>
            <w:hideMark/>
          </w:tcPr>
          <w:p w14:paraId="3277CBF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9,01-17,00</w:t>
            </w:r>
          </w:p>
        </w:tc>
        <w:tc>
          <w:tcPr>
            <w:tcW w:w="1139" w:type="dxa"/>
            <w:tcBorders>
              <w:top w:val="nil"/>
              <w:left w:val="nil"/>
              <w:bottom w:val="single" w:sz="8" w:space="0" w:color="auto"/>
              <w:right w:val="single" w:sz="8" w:space="0" w:color="auto"/>
            </w:tcBorders>
            <w:shd w:val="clear" w:color="auto" w:fill="auto"/>
            <w:noWrap/>
            <w:vAlign w:val="center"/>
            <w:hideMark/>
          </w:tcPr>
          <w:p w14:paraId="38D88D2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66AB395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51C4100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9A7D0A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2F3ADB82"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BD2497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D5852A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2068ED3A"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46181E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5BC0EE0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1378797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0FD83B1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755FED6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7C23282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BC993E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65222B9"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003C9B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C5D5F5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152091B6"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D82BE6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BCE8DD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7E23E68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24EB4F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6082046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76EEFF7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9CB463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40BB5459"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80ACC2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w:t>
            </w:r>
          </w:p>
        </w:tc>
        <w:tc>
          <w:tcPr>
            <w:tcW w:w="960" w:type="dxa"/>
            <w:tcBorders>
              <w:top w:val="nil"/>
              <w:left w:val="nil"/>
              <w:bottom w:val="single" w:sz="8" w:space="0" w:color="auto"/>
              <w:right w:val="single" w:sz="8" w:space="0" w:color="auto"/>
            </w:tcBorders>
            <w:shd w:val="clear" w:color="auto" w:fill="auto"/>
            <w:noWrap/>
            <w:vAlign w:val="center"/>
            <w:hideMark/>
          </w:tcPr>
          <w:p w14:paraId="0146CFC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30</w:t>
            </w:r>
          </w:p>
        </w:tc>
        <w:tc>
          <w:tcPr>
            <w:tcW w:w="4200" w:type="dxa"/>
            <w:tcBorders>
              <w:top w:val="nil"/>
              <w:left w:val="nil"/>
              <w:bottom w:val="single" w:sz="8" w:space="0" w:color="auto"/>
              <w:right w:val="single" w:sz="8" w:space="0" w:color="auto"/>
            </w:tcBorders>
            <w:shd w:val="clear" w:color="auto" w:fill="auto"/>
            <w:noWrap/>
            <w:vAlign w:val="center"/>
            <w:hideMark/>
          </w:tcPr>
          <w:p w14:paraId="149EF14C"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Curtea</w:t>
            </w:r>
            <w:proofErr w:type="spellEnd"/>
            <w:r w:rsidRPr="005154C0">
              <w:rPr>
                <w:rFonts w:ascii="Arial" w:eastAsia="Times New Roman" w:hAnsi="Arial" w:cs="Arial"/>
                <w:sz w:val="16"/>
                <w:szCs w:val="16"/>
              </w:rPr>
              <w:t xml:space="preserve"> de </w:t>
            </w:r>
            <w:proofErr w:type="spellStart"/>
            <w:r w:rsidRPr="005154C0">
              <w:rPr>
                <w:rFonts w:ascii="Arial" w:eastAsia="Times New Roman" w:hAnsi="Arial" w:cs="Arial"/>
                <w:sz w:val="16"/>
                <w:szCs w:val="16"/>
              </w:rPr>
              <w:t>Argeş</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RMR-</w:t>
            </w:r>
            <w:proofErr w:type="spellStart"/>
            <w:r w:rsidRPr="005154C0">
              <w:rPr>
                <w:rFonts w:ascii="Arial" w:eastAsia="Times New Roman" w:hAnsi="Arial" w:cs="Arial"/>
                <w:sz w:val="16"/>
                <w:szCs w:val="16"/>
              </w:rPr>
              <w:t>Mălureni</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Topliţa</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309BB3D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43</w:t>
            </w:r>
          </w:p>
        </w:tc>
        <w:tc>
          <w:tcPr>
            <w:tcW w:w="1139" w:type="dxa"/>
            <w:tcBorders>
              <w:top w:val="nil"/>
              <w:left w:val="nil"/>
              <w:bottom w:val="single" w:sz="8" w:space="0" w:color="auto"/>
              <w:right w:val="single" w:sz="8" w:space="0" w:color="auto"/>
            </w:tcBorders>
            <w:shd w:val="clear" w:color="auto" w:fill="auto"/>
            <w:noWrap/>
            <w:vAlign w:val="center"/>
            <w:hideMark/>
          </w:tcPr>
          <w:p w14:paraId="604E620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0-11,00</w:t>
            </w:r>
          </w:p>
        </w:tc>
        <w:tc>
          <w:tcPr>
            <w:tcW w:w="1229" w:type="dxa"/>
            <w:tcBorders>
              <w:top w:val="nil"/>
              <w:left w:val="nil"/>
              <w:bottom w:val="single" w:sz="8" w:space="0" w:color="auto"/>
              <w:right w:val="single" w:sz="8" w:space="0" w:color="auto"/>
            </w:tcBorders>
            <w:shd w:val="clear" w:color="auto" w:fill="auto"/>
            <w:noWrap/>
            <w:vAlign w:val="center"/>
            <w:hideMark/>
          </w:tcPr>
          <w:p w14:paraId="3A12B95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11,01-23,00</w:t>
            </w:r>
          </w:p>
        </w:tc>
        <w:tc>
          <w:tcPr>
            <w:tcW w:w="1139" w:type="dxa"/>
            <w:tcBorders>
              <w:top w:val="nil"/>
              <w:left w:val="nil"/>
              <w:bottom w:val="single" w:sz="8" w:space="0" w:color="auto"/>
              <w:right w:val="single" w:sz="8" w:space="0" w:color="auto"/>
            </w:tcBorders>
            <w:shd w:val="clear" w:color="auto" w:fill="auto"/>
            <w:noWrap/>
            <w:vAlign w:val="center"/>
            <w:hideMark/>
          </w:tcPr>
          <w:p w14:paraId="7B5CE8D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23,01-33,00</w:t>
            </w:r>
          </w:p>
        </w:tc>
        <w:tc>
          <w:tcPr>
            <w:tcW w:w="1170" w:type="dxa"/>
            <w:tcBorders>
              <w:top w:val="nil"/>
              <w:left w:val="nil"/>
              <w:bottom w:val="single" w:sz="8" w:space="0" w:color="auto"/>
              <w:right w:val="single" w:sz="8" w:space="0" w:color="auto"/>
            </w:tcBorders>
            <w:shd w:val="clear" w:color="auto" w:fill="auto"/>
            <w:noWrap/>
            <w:vAlign w:val="center"/>
            <w:hideMark/>
          </w:tcPr>
          <w:p w14:paraId="365E513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33,01-43,00</w:t>
            </w:r>
          </w:p>
        </w:tc>
        <w:tc>
          <w:tcPr>
            <w:tcW w:w="1232" w:type="dxa"/>
            <w:tcBorders>
              <w:top w:val="nil"/>
              <w:left w:val="nil"/>
              <w:bottom w:val="single" w:sz="8" w:space="0" w:color="auto"/>
              <w:right w:val="single" w:sz="8" w:space="0" w:color="auto"/>
            </w:tcBorders>
            <w:shd w:val="clear" w:color="auto" w:fill="auto"/>
            <w:noWrap/>
            <w:vAlign w:val="center"/>
            <w:hideMark/>
          </w:tcPr>
          <w:p w14:paraId="5B5E3FE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9C5B4F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6F2D9EA6"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D9FA92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12940A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46A2B191"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A82F28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C9ED94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3501F6B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2761E13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7109803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1488FFF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6D0B14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50BF3D9"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42C267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CCB725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53EDB99C"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1F67F6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8822AD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44B2828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F472C2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387567E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0B1ECD7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37BC7CC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22129055"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696BAF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w:t>
            </w:r>
          </w:p>
        </w:tc>
        <w:tc>
          <w:tcPr>
            <w:tcW w:w="960" w:type="dxa"/>
            <w:tcBorders>
              <w:top w:val="nil"/>
              <w:left w:val="nil"/>
              <w:bottom w:val="single" w:sz="8" w:space="0" w:color="auto"/>
              <w:right w:val="single" w:sz="8" w:space="0" w:color="auto"/>
            </w:tcBorders>
            <w:shd w:val="clear" w:color="auto" w:fill="auto"/>
            <w:noWrap/>
            <w:vAlign w:val="center"/>
            <w:hideMark/>
          </w:tcPr>
          <w:p w14:paraId="1F8EE46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31</w:t>
            </w:r>
          </w:p>
        </w:tc>
        <w:tc>
          <w:tcPr>
            <w:tcW w:w="4200" w:type="dxa"/>
            <w:tcBorders>
              <w:top w:val="nil"/>
              <w:left w:val="nil"/>
              <w:bottom w:val="single" w:sz="8" w:space="0" w:color="auto"/>
              <w:right w:val="single" w:sz="8" w:space="0" w:color="auto"/>
            </w:tcBorders>
            <w:shd w:val="clear" w:color="auto" w:fill="auto"/>
            <w:noWrap/>
            <w:vAlign w:val="center"/>
            <w:hideMark/>
          </w:tcPr>
          <w:p w14:paraId="47DE15DE"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Curtea</w:t>
            </w:r>
            <w:proofErr w:type="spellEnd"/>
            <w:r w:rsidRPr="005154C0">
              <w:rPr>
                <w:rFonts w:ascii="Arial" w:eastAsia="Times New Roman" w:hAnsi="Arial" w:cs="Arial"/>
                <w:sz w:val="16"/>
                <w:szCs w:val="16"/>
              </w:rPr>
              <w:t xml:space="preserve"> de </w:t>
            </w:r>
            <w:proofErr w:type="spellStart"/>
            <w:r w:rsidRPr="005154C0">
              <w:rPr>
                <w:rFonts w:ascii="Arial" w:eastAsia="Times New Roman" w:hAnsi="Arial" w:cs="Arial"/>
                <w:sz w:val="16"/>
                <w:szCs w:val="16"/>
              </w:rPr>
              <w:t>Argeş</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RMR-</w:t>
            </w: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Girexim</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2DF9D18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34</w:t>
            </w:r>
          </w:p>
        </w:tc>
        <w:tc>
          <w:tcPr>
            <w:tcW w:w="1139" w:type="dxa"/>
            <w:tcBorders>
              <w:top w:val="nil"/>
              <w:left w:val="nil"/>
              <w:bottom w:val="single" w:sz="8" w:space="0" w:color="auto"/>
              <w:right w:val="single" w:sz="8" w:space="0" w:color="auto"/>
            </w:tcBorders>
            <w:shd w:val="clear" w:color="auto" w:fill="auto"/>
            <w:noWrap/>
            <w:vAlign w:val="center"/>
            <w:hideMark/>
          </w:tcPr>
          <w:p w14:paraId="63E8B0E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0-17,00</w:t>
            </w:r>
          </w:p>
        </w:tc>
        <w:tc>
          <w:tcPr>
            <w:tcW w:w="1229" w:type="dxa"/>
            <w:tcBorders>
              <w:top w:val="nil"/>
              <w:left w:val="nil"/>
              <w:bottom w:val="single" w:sz="8" w:space="0" w:color="auto"/>
              <w:right w:val="single" w:sz="8" w:space="0" w:color="auto"/>
            </w:tcBorders>
            <w:shd w:val="clear" w:color="auto" w:fill="auto"/>
            <w:noWrap/>
            <w:vAlign w:val="center"/>
            <w:hideMark/>
          </w:tcPr>
          <w:p w14:paraId="70D7DEA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17,01-34,00</w:t>
            </w:r>
          </w:p>
        </w:tc>
        <w:tc>
          <w:tcPr>
            <w:tcW w:w="1139" w:type="dxa"/>
            <w:tcBorders>
              <w:top w:val="nil"/>
              <w:left w:val="nil"/>
              <w:bottom w:val="single" w:sz="8" w:space="0" w:color="auto"/>
              <w:right w:val="single" w:sz="8" w:space="0" w:color="auto"/>
            </w:tcBorders>
            <w:shd w:val="clear" w:color="auto" w:fill="auto"/>
            <w:noWrap/>
            <w:vAlign w:val="center"/>
            <w:hideMark/>
          </w:tcPr>
          <w:p w14:paraId="248621E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8CFAEC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626FE40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98C9A9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74BDF02"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D37D6D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lastRenderedPageBreak/>
              <w:t> </w:t>
            </w:r>
          </w:p>
        </w:tc>
        <w:tc>
          <w:tcPr>
            <w:tcW w:w="960" w:type="dxa"/>
            <w:tcBorders>
              <w:top w:val="nil"/>
              <w:left w:val="nil"/>
              <w:bottom w:val="single" w:sz="8" w:space="0" w:color="auto"/>
              <w:right w:val="single" w:sz="8" w:space="0" w:color="auto"/>
            </w:tcBorders>
            <w:shd w:val="clear" w:color="auto" w:fill="auto"/>
            <w:noWrap/>
            <w:vAlign w:val="center"/>
            <w:hideMark/>
          </w:tcPr>
          <w:p w14:paraId="22398DE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1506DA86"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2FA123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E9958B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229" w:type="dxa"/>
            <w:tcBorders>
              <w:top w:val="nil"/>
              <w:left w:val="nil"/>
              <w:bottom w:val="single" w:sz="8" w:space="0" w:color="auto"/>
              <w:right w:val="single" w:sz="8" w:space="0" w:color="auto"/>
            </w:tcBorders>
            <w:shd w:val="clear" w:color="auto" w:fill="auto"/>
            <w:noWrap/>
            <w:vAlign w:val="center"/>
            <w:hideMark/>
          </w:tcPr>
          <w:p w14:paraId="2BEC452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2226EF7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ABDAEC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69E7D10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D49E7B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03CA134A"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4B6FCC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B0B7EB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5307E21B"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079FA2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27F7E6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4021A24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55AEAE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6BF2CF2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5D02C5B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E67EBB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07DD56DA"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A52A88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w:t>
            </w:r>
          </w:p>
        </w:tc>
        <w:tc>
          <w:tcPr>
            <w:tcW w:w="960" w:type="dxa"/>
            <w:tcBorders>
              <w:top w:val="nil"/>
              <w:left w:val="nil"/>
              <w:bottom w:val="single" w:sz="8" w:space="0" w:color="auto"/>
              <w:right w:val="single" w:sz="8" w:space="0" w:color="auto"/>
            </w:tcBorders>
            <w:shd w:val="clear" w:color="auto" w:fill="auto"/>
            <w:noWrap/>
            <w:vAlign w:val="center"/>
            <w:hideMark/>
          </w:tcPr>
          <w:p w14:paraId="5017B75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32</w:t>
            </w:r>
          </w:p>
        </w:tc>
        <w:tc>
          <w:tcPr>
            <w:tcW w:w="4200" w:type="dxa"/>
            <w:tcBorders>
              <w:top w:val="nil"/>
              <w:left w:val="nil"/>
              <w:bottom w:val="single" w:sz="8" w:space="0" w:color="auto"/>
              <w:right w:val="single" w:sz="8" w:space="0" w:color="auto"/>
            </w:tcBorders>
            <w:shd w:val="clear" w:color="auto" w:fill="auto"/>
            <w:noWrap/>
            <w:vAlign w:val="center"/>
            <w:hideMark/>
          </w:tcPr>
          <w:p w14:paraId="38E1EB03"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Girexim-Merişani-Crâmpotani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4E019A7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22</w:t>
            </w:r>
          </w:p>
        </w:tc>
        <w:tc>
          <w:tcPr>
            <w:tcW w:w="1139" w:type="dxa"/>
            <w:tcBorders>
              <w:top w:val="nil"/>
              <w:left w:val="nil"/>
              <w:bottom w:val="single" w:sz="8" w:space="0" w:color="auto"/>
              <w:right w:val="single" w:sz="8" w:space="0" w:color="auto"/>
            </w:tcBorders>
            <w:shd w:val="clear" w:color="auto" w:fill="auto"/>
            <w:noWrap/>
            <w:vAlign w:val="center"/>
            <w:hideMark/>
          </w:tcPr>
          <w:p w14:paraId="2E8FD94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0-11,00</w:t>
            </w:r>
          </w:p>
        </w:tc>
        <w:tc>
          <w:tcPr>
            <w:tcW w:w="1229" w:type="dxa"/>
            <w:tcBorders>
              <w:top w:val="nil"/>
              <w:left w:val="nil"/>
              <w:bottom w:val="single" w:sz="8" w:space="0" w:color="auto"/>
              <w:right w:val="single" w:sz="8" w:space="0" w:color="auto"/>
            </w:tcBorders>
            <w:shd w:val="clear" w:color="auto" w:fill="auto"/>
            <w:noWrap/>
            <w:vAlign w:val="center"/>
            <w:hideMark/>
          </w:tcPr>
          <w:p w14:paraId="5F8EE03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11,01-22,00</w:t>
            </w:r>
          </w:p>
        </w:tc>
        <w:tc>
          <w:tcPr>
            <w:tcW w:w="1139" w:type="dxa"/>
            <w:tcBorders>
              <w:top w:val="nil"/>
              <w:left w:val="nil"/>
              <w:bottom w:val="single" w:sz="8" w:space="0" w:color="auto"/>
              <w:right w:val="single" w:sz="8" w:space="0" w:color="auto"/>
            </w:tcBorders>
            <w:shd w:val="clear" w:color="auto" w:fill="auto"/>
            <w:noWrap/>
            <w:vAlign w:val="center"/>
            <w:hideMark/>
          </w:tcPr>
          <w:p w14:paraId="073C880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383A690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33DC032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A714E8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19D5739"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1598E3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3B17D1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B19B705"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48F33D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4C40CF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1032BF2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05DCA12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7C1E0D8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27FB04F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3FB0FE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47C755B0"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C2804C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64CA67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659B8224"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9DC878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C4827D3"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229" w:type="dxa"/>
            <w:tcBorders>
              <w:top w:val="nil"/>
              <w:left w:val="nil"/>
              <w:bottom w:val="single" w:sz="8" w:space="0" w:color="auto"/>
              <w:right w:val="single" w:sz="8" w:space="0" w:color="auto"/>
            </w:tcBorders>
            <w:shd w:val="clear" w:color="auto" w:fill="auto"/>
            <w:noWrap/>
            <w:vAlign w:val="center"/>
            <w:hideMark/>
          </w:tcPr>
          <w:p w14:paraId="372CA511"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139" w:type="dxa"/>
            <w:tcBorders>
              <w:top w:val="nil"/>
              <w:left w:val="nil"/>
              <w:bottom w:val="single" w:sz="8" w:space="0" w:color="auto"/>
              <w:right w:val="single" w:sz="8" w:space="0" w:color="auto"/>
            </w:tcBorders>
            <w:shd w:val="clear" w:color="auto" w:fill="auto"/>
            <w:noWrap/>
            <w:vAlign w:val="center"/>
            <w:hideMark/>
          </w:tcPr>
          <w:p w14:paraId="46C547B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195DA08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37E3715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B7F255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CFE5F1D"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52F22C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w:t>
            </w:r>
          </w:p>
        </w:tc>
        <w:tc>
          <w:tcPr>
            <w:tcW w:w="960" w:type="dxa"/>
            <w:tcBorders>
              <w:top w:val="nil"/>
              <w:left w:val="nil"/>
              <w:bottom w:val="single" w:sz="8" w:space="0" w:color="auto"/>
              <w:right w:val="single" w:sz="8" w:space="0" w:color="auto"/>
            </w:tcBorders>
            <w:shd w:val="clear" w:color="auto" w:fill="auto"/>
            <w:noWrap/>
            <w:vAlign w:val="center"/>
            <w:hideMark/>
          </w:tcPr>
          <w:p w14:paraId="3C56A82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33</w:t>
            </w:r>
          </w:p>
        </w:tc>
        <w:tc>
          <w:tcPr>
            <w:tcW w:w="4200" w:type="dxa"/>
            <w:tcBorders>
              <w:top w:val="nil"/>
              <w:left w:val="nil"/>
              <w:bottom w:val="single" w:sz="8" w:space="0" w:color="auto"/>
              <w:right w:val="single" w:sz="8" w:space="0" w:color="auto"/>
            </w:tcBorders>
            <w:shd w:val="clear" w:color="auto" w:fill="auto"/>
            <w:noWrap/>
            <w:vAlign w:val="center"/>
            <w:hideMark/>
          </w:tcPr>
          <w:p w14:paraId="637CC06B"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Girexim-Brăduleţ-Brădetu</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43EEBF2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56</w:t>
            </w:r>
          </w:p>
        </w:tc>
        <w:tc>
          <w:tcPr>
            <w:tcW w:w="1139" w:type="dxa"/>
            <w:tcBorders>
              <w:top w:val="nil"/>
              <w:left w:val="nil"/>
              <w:bottom w:val="single" w:sz="8" w:space="0" w:color="auto"/>
              <w:right w:val="single" w:sz="8" w:space="0" w:color="auto"/>
            </w:tcBorders>
            <w:shd w:val="clear" w:color="auto" w:fill="auto"/>
            <w:noWrap/>
            <w:vAlign w:val="center"/>
            <w:hideMark/>
          </w:tcPr>
          <w:p w14:paraId="392940A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0-14,00</w:t>
            </w:r>
          </w:p>
        </w:tc>
        <w:tc>
          <w:tcPr>
            <w:tcW w:w="1229" w:type="dxa"/>
            <w:tcBorders>
              <w:top w:val="nil"/>
              <w:left w:val="nil"/>
              <w:bottom w:val="single" w:sz="8" w:space="0" w:color="auto"/>
              <w:right w:val="single" w:sz="8" w:space="0" w:color="auto"/>
            </w:tcBorders>
            <w:shd w:val="clear" w:color="auto" w:fill="auto"/>
            <w:noWrap/>
            <w:vAlign w:val="center"/>
            <w:hideMark/>
          </w:tcPr>
          <w:p w14:paraId="7EA1DA3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14,01-28,00</w:t>
            </w:r>
          </w:p>
        </w:tc>
        <w:tc>
          <w:tcPr>
            <w:tcW w:w="1139" w:type="dxa"/>
            <w:tcBorders>
              <w:top w:val="nil"/>
              <w:left w:val="nil"/>
              <w:bottom w:val="single" w:sz="8" w:space="0" w:color="auto"/>
              <w:right w:val="single" w:sz="8" w:space="0" w:color="auto"/>
            </w:tcBorders>
            <w:shd w:val="clear" w:color="auto" w:fill="auto"/>
            <w:noWrap/>
            <w:vAlign w:val="center"/>
            <w:hideMark/>
          </w:tcPr>
          <w:p w14:paraId="223DA63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28,01-42,00</w:t>
            </w:r>
          </w:p>
        </w:tc>
        <w:tc>
          <w:tcPr>
            <w:tcW w:w="1170" w:type="dxa"/>
            <w:tcBorders>
              <w:top w:val="nil"/>
              <w:left w:val="nil"/>
              <w:bottom w:val="single" w:sz="8" w:space="0" w:color="auto"/>
              <w:right w:val="single" w:sz="8" w:space="0" w:color="auto"/>
            </w:tcBorders>
            <w:shd w:val="clear" w:color="auto" w:fill="auto"/>
            <w:noWrap/>
            <w:vAlign w:val="center"/>
            <w:hideMark/>
          </w:tcPr>
          <w:p w14:paraId="321E0F8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42,01-56,00</w:t>
            </w:r>
          </w:p>
        </w:tc>
        <w:tc>
          <w:tcPr>
            <w:tcW w:w="1232" w:type="dxa"/>
            <w:tcBorders>
              <w:top w:val="nil"/>
              <w:left w:val="nil"/>
              <w:bottom w:val="single" w:sz="8" w:space="0" w:color="auto"/>
              <w:right w:val="single" w:sz="8" w:space="0" w:color="auto"/>
            </w:tcBorders>
            <w:shd w:val="clear" w:color="auto" w:fill="auto"/>
            <w:noWrap/>
            <w:vAlign w:val="center"/>
            <w:hideMark/>
          </w:tcPr>
          <w:p w14:paraId="46458FF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5B006B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38EC0F8"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593C40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0D55C4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2441C7B1"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A96981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E56369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5C796FE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39C71FC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271BD35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7188731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AB4578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9E9BB3D"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68DA54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30ACE6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309CA93F"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14:paraId="0515A457"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139" w:type="dxa"/>
            <w:tcBorders>
              <w:top w:val="nil"/>
              <w:left w:val="nil"/>
              <w:bottom w:val="single" w:sz="8" w:space="0" w:color="auto"/>
              <w:right w:val="single" w:sz="8" w:space="0" w:color="auto"/>
            </w:tcBorders>
            <w:shd w:val="clear" w:color="auto" w:fill="auto"/>
            <w:noWrap/>
            <w:vAlign w:val="center"/>
            <w:hideMark/>
          </w:tcPr>
          <w:p w14:paraId="2A4E57E7"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229" w:type="dxa"/>
            <w:tcBorders>
              <w:top w:val="nil"/>
              <w:left w:val="nil"/>
              <w:bottom w:val="single" w:sz="8" w:space="0" w:color="auto"/>
              <w:right w:val="single" w:sz="8" w:space="0" w:color="auto"/>
            </w:tcBorders>
            <w:shd w:val="clear" w:color="auto" w:fill="auto"/>
            <w:noWrap/>
            <w:vAlign w:val="center"/>
            <w:hideMark/>
          </w:tcPr>
          <w:p w14:paraId="1A8EF889"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139" w:type="dxa"/>
            <w:tcBorders>
              <w:top w:val="nil"/>
              <w:left w:val="nil"/>
              <w:bottom w:val="single" w:sz="8" w:space="0" w:color="auto"/>
              <w:right w:val="single" w:sz="8" w:space="0" w:color="auto"/>
            </w:tcBorders>
            <w:shd w:val="clear" w:color="auto" w:fill="auto"/>
            <w:noWrap/>
            <w:vAlign w:val="center"/>
            <w:hideMark/>
          </w:tcPr>
          <w:p w14:paraId="79E15B6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557CBB7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2D30827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390B19C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03EDFA9B"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16C1175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w:t>
            </w:r>
          </w:p>
        </w:tc>
        <w:tc>
          <w:tcPr>
            <w:tcW w:w="960" w:type="dxa"/>
            <w:tcBorders>
              <w:top w:val="nil"/>
              <w:left w:val="nil"/>
              <w:bottom w:val="single" w:sz="8" w:space="0" w:color="auto"/>
              <w:right w:val="single" w:sz="8" w:space="0" w:color="auto"/>
            </w:tcBorders>
            <w:shd w:val="clear" w:color="auto" w:fill="auto"/>
            <w:noWrap/>
            <w:vAlign w:val="center"/>
            <w:hideMark/>
          </w:tcPr>
          <w:p w14:paraId="08A9019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34</w:t>
            </w:r>
          </w:p>
        </w:tc>
        <w:tc>
          <w:tcPr>
            <w:tcW w:w="4200" w:type="dxa"/>
            <w:tcBorders>
              <w:top w:val="nil"/>
              <w:left w:val="nil"/>
              <w:bottom w:val="single" w:sz="8" w:space="0" w:color="auto"/>
              <w:right w:val="single" w:sz="8" w:space="0" w:color="auto"/>
            </w:tcBorders>
            <w:shd w:val="clear" w:color="auto" w:fill="auto"/>
            <w:noWrap/>
            <w:vAlign w:val="center"/>
            <w:hideMark/>
          </w:tcPr>
          <w:p w14:paraId="56AF5619"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Mioveni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Vulturul-Conteşti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1F86DF2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7</w:t>
            </w:r>
          </w:p>
        </w:tc>
        <w:tc>
          <w:tcPr>
            <w:tcW w:w="1139" w:type="dxa"/>
            <w:tcBorders>
              <w:top w:val="nil"/>
              <w:left w:val="nil"/>
              <w:bottom w:val="single" w:sz="8" w:space="0" w:color="auto"/>
              <w:right w:val="single" w:sz="8" w:space="0" w:color="auto"/>
            </w:tcBorders>
            <w:shd w:val="clear" w:color="auto" w:fill="auto"/>
            <w:noWrap/>
            <w:vAlign w:val="center"/>
            <w:hideMark/>
          </w:tcPr>
          <w:p w14:paraId="142C1F2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0-7,00</w:t>
            </w:r>
          </w:p>
        </w:tc>
        <w:tc>
          <w:tcPr>
            <w:tcW w:w="1229" w:type="dxa"/>
            <w:tcBorders>
              <w:top w:val="nil"/>
              <w:left w:val="nil"/>
              <w:bottom w:val="single" w:sz="8" w:space="0" w:color="auto"/>
              <w:right w:val="single" w:sz="8" w:space="0" w:color="auto"/>
            </w:tcBorders>
            <w:shd w:val="clear" w:color="auto" w:fill="auto"/>
            <w:noWrap/>
            <w:vAlign w:val="center"/>
            <w:hideMark/>
          </w:tcPr>
          <w:p w14:paraId="7BB5082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B06448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6A7F441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2F64BD0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6B409E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F879F01"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BB3CB8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B949F6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2FB37787"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2FD325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681D5B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229" w:type="dxa"/>
            <w:tcBorders>
              <w:top w:val="nil"/>
              <w:left w:val="nil"/>
              <w:bottom w:val="single" w:sz="8" w:space="0" w:color="auto"/>
              <w:right w:val="single" w:sz="8" w:space="0" w:color="auto"/>
            </w:tcBorders>
            <w:shd w:val="clear" w:color="auto" w:fill="auto"/>
            <w:noWrap/>
            <w:vAlign w:val="center"/>
            <w:hideMark/>
          </w:tcPr>
          <w:p w14:paraId="0DF1266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75AEB1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75FAFCD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38C1E82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01F4986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4A8D8CC"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0EBBF4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F17114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12FF2AB0"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2155D8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8B1073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6A6E8B4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DE28C9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67378C1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59061A0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A21904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A9FB180"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C91DE4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w:t>
            </w:r>
          </w:p>
        </w:tc>
        <w:tc>
          <w:tcPr>
            <w:tcW w:w="960" w:type="dxa"/>
            <w:tcBorders>
              <w:top w:val="nil"/>
              <w:left w:val="nil"/>
              <w:bottom w:val="single" w:sz="8" w:space="0" w:color="auto"/>
              <w:right w:val="single" w:sz="8" w:space="0" w:color="auto"/>
            </w:tcBorders>
            <w:shd w:val="clear" w:color="auto" w:fill="auto"/>
            <w:noWrap/>
            <w:vAlign w:val="center"/>
            <w:hideMark/>
          </w:tcPr>
          <w:p w14:paraId="33083CC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35</w:t>
            </w:r>
          </w:p>
        </w:tc>
        <w:tc>
          <w:tcPr>
            <w:tcW w:w="4200" w:type="dxa"/>
            <w:tcBorders>
              <w:top w:val="nil"/>
              <w:left w:val="nil"/>
              <w:bottom w:val="single" w:sz="8" w:space="0" w:color="auto"/>
              <w:right w:val="single" w:sz="8" w:space="0" w:color="auto"/>
            </w:tcBorders>
            <w:shd w:val="clear" w:color="auto" w:fill="auto"/>
            <w:noWrap/>
            <w:vAlign w:val="center"/>
            <w:hideMark/>
          </w:tcPr>
          <w:p w14:paraId="5E107E20"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Mioveni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Vulturul-Ţiţeşti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39C377A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16</w:t>
            </w:r>
          </w:p>
        </w:tc>
        <w:tc>
          <w:tcPr>
            <w:tcW w:w="1139" w:type="dxa"/>
            <w:tcBorders>
              <w:top w:val="nil"/>
              <w:left w:val="nil"/>
              <w:bottom w:val="single" w:sz="8" w:space="0" w:color="auto"/>
              <w:right w:val="single" w:sz="8" w:space="0" w:color="auto"/>
            </w:tcBorders>
            <w:shd w:val="clear" w:color="auto" w:fill="auto"/>
            <w:noWrap/>
            <w:vAlign w:val="center"/>
            <w:hideMark/>
          </w:tcPr>
          <w:p w14:paraId="1AD310D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0-8,00</w:t>
            </w:r>
          </w:p>
        </w:tc>
        <w:tc>
          <w:tcPr>
            <w:tcW w:w="1229" w:type="dxa"/>
            <w:tcBorders>
              <w:top w:val="nil"/>
              <w:left w:val="nil"/>
              <w:bottom w:val="single" w:sz="8" w:space="0" w:color="auto"/>
              <w:right w:val="single" w:sz="8" w:space="0" w:color="auto"/>
            </w:tcBorders>
            <w:shd w:val="clear" w:color="auto" w:fill="auto"/>
            <w:noWrap/>
            <w:vAlign w:val="center"/>
            <w:hideMark/>
          </w:tcPr>
          <w:p w14:paraId="2E39347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8,01-16,00</w:t>
            </w:r>
          </w:p>
        </w:tc>
        <w:tc>
          <w:tcPr>
            <w:tcW w:w="1139" w:type="dxa"/>
            <w:tcBorders>
              <w:top w:val="nil"/>
              <w:left w:val="nil"/>
              <w:bottom w:val="single" w:sz="8" w:space="0" w:color="auto"/>
              <w:right w:val="single" w:sz="8" w:space="0" w:color="auto"/>
            </w:tcBorders>
            <w:shd w:val="clear" w:color="auto" w:fill="auto"/>
            <w:noWrap/>
            <w:vAlign w:val="center"/>
            <w:hideMark/>
          </w:tcPr>
          <w:p w14:paraId="639F5DF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73E50CF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35306FE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E42901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27A47F2"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B697D3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8F4F78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68C9B6E2"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D79F43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A9A9BF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229" w:type="dxa"/>
            <w:tcBorders>
              <w:top w:val="nil"/>
              <w:left w:val="nil"/>
              <w:bottom w:val="single" w:sz="8" w:space="0" w:color="auto"/>
              <w:right w:val="single" w:sz="8" w:space="0" w:color="auto"/>
            </w:tcBorders>
            <w:shd w:val="clear" w:color="auto" w:fill="auto"/>
            <w:noWrap/>
            <w:vAlign w:val="center"/>
            <w:hideMark/>
          </w:tcPr>
          <w:p w14:paraId="485E8FE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EC4433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7A53D08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7C73976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983DB2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6BABD0C"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826E95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7D304C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056A188A"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23C10F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564B63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63AF42E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55A7945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18F23BA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1FE62C3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C39F6B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7C30D1E"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4F344C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w:t>
            </w:r>
          </w:p>
        </w:tc>
        <w:tc>
          <w:tcPr>
            <w:tcW w:w="960" w:type="dxa"/>
            <w:tcBorders>
              <w:top w:val="nil"/>
              <w:left w:val="nil"/>
              <w:bottom w:val="single" w:sz="8" w:space="0" w:color="auto"/>
              <w:right w:val="single" w:sz="8" w:space="0" w:color="auto"/>
            </w:tcBorders>
            <w:shd w:val="clear" w:color="auto" w:fill="auto"/>
            <w:noWrap/>
            <w:vAlign w:val="center"/>
            <w:hideMark/>
          </w:tcPr>
          <w:p w14:paraId="73A29B2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36</w:t>
            </w:r>
          </w:p>
        </w:tc>
        <w:tc>
          <w:tcPr>
            <w:tcW w:w="4200" w:type="dxa"/>
            <w:tcBorders>
              <w:top w:val="nil"/>
              <w:left w:val="nil"/>
              <w:bottom w:val="single" w:sz="8" w:space="0" w:color="auto"/>
              <w:right w:val="single" w:sz="8" w:space="0" w:color="auto"/>
            </w:tcBorders>
            <w:shd w:val="clear" w:color="auto" w:fill="auto"/>
            <w:noWrap/>
            <w:vAlign w:val="center"/>
            <w:hideMark/>
          </w:tcPr>
          <w:p w14:paraId="4027E41D"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Mioveni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Vulturul-Domneşti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5567139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37</w:t>
            </w:r>
          </w:p>
        </w:tc>
        <w:tc>
          <w:tcPr>
            <w:tcW w:w="1139" w:type="dxa"/>
            <w:tcBorders>
              <w:top w:val="nil"/>
              <w:left w:val="nil"/>
              <w:bottom w:val="single" w:sz="8" w:space="0" w:color="auto"/>
              <w:right w:val="single" w:sz="8" w:space="0" w:color="auto"/>
            </w:tcBorders>
            <w:shd w:val="clear" w:color="auto" w:fill="auto"/>
            <w:noWrap/>
            <w:vAlign w:val="center"/>
            <w:hideMark/>
          </w:tcPr>
          <w:p w14:paraId="6E664BC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0-9,00</w:t>
            </w:r>
          </w:p>
        </w:tc>
        <w:tc>
          <w:tcPr>
            <w:tcW w:w="1229" w:type="dxa"/>
            <w:tcBorders>
              <w:top w:val="nil"/>
              <w:left w:val="nil"/>
              <w:bottom w:val="single" w:sz="8" w:space="0" w:color="auto"/>
              <w:right w:val="single" w:sz="8" w:space="0" w:color="auto"/>
            </w:tcBorders>
            <w:shd w:val="clear" w:color="auto" w:fill="auto"/>
            <w:noWrap/>
            <w:vAlign w:val="center"/>
            <w:hideMark/>
          </w:tcPr>
          <w:p w14:paraId="65763B0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9,01-19,00</w:t>
            </w:r>
          </w:p>
        </w:tc>
        <w:tc>
          <w:tcPr>
            <w:tcW w:w="1139" w:type="dxa"/>
            <w:tcBorders>
              <w:top w:val="nil"/>
              <w:left w:val="nil"/>
              <w:bottom w:val="single" w:sz="8" w:space="0" w:color="auto"/>
              <w:right w:val="single" w:sz="8" w:space="0" w:color="auto"/>
            </w:tcBorders>
            <w:shd w:val="clear" w:color="auto" w:fill="auto"/>
            <w:noWrap/>
            <w:vAlign w:val="center"/>
            <w:hideMark/>
          </w:tcPr>
          <w:p w14:paraId="03C27F3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19,01-28,00</w:t>
            </w:r>
          </w:p>
        </w:tc>
        <w:tc>
          <w:tcPr>
            <w:tcW w:w="1170" w:type="dxa"/>
            <w:tcBorders>
              <w:top w:val="nil"/>
              <w:left w:val="nil"/>
              <w:bottom w:val="single" w:sz="8" w:space="0" w:color="auto"/>
              <w:right w:val="single" w:sz="8" w:space="0" w:color="auto"/>
            </w:tcBorders>
            <w:shd w:val="clear" w:color="auto" w:fill="auto"/>
            <w:noWrap/>
            <w:vAlign w:val="center"/>
            <w:hideMark/>
          </w:tcPr>
          <w:p w14:paraId="579813E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28,01-37,00</w:t>
            </w:r>
          </w:p>
        </w:tc>
        <w:tc>
          <w:tcPr>
            <w:tcW w:w="1232" w:type="dxa"/>
            <w:tcBorders>
              <w:top w:val="nil"/>
              <w:left w:val="nil"/>
              <w:bottom w:val="single" w:sz="8" w:space="0" w:color="auto"/>
              <w:right w:val="single" w:sz="8" w:space="0" w:color="auto"/>
            </w:tcBorders>
            <w:shd w:val="clear" w:color="auto" w:fill="auto"/>
            <w:noWrap/>
            <w:vAlign w:val="center"/>
            <w:hideMark/>
          </w:tcPr>
          <w:p w14:paraId="003FC54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981130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E579B40"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0DB148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FAEAC8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0B1E514D"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521B3A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8F65F8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3EBC28B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5372F0C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7B8C35F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4CFF5AF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B51708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FB7657E"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1EBD1C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EDB659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51D4D800"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14:paraId="6D6F64CB"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139" w:type="dxa"/>
            <w:tcBorders>
              <w:top w:val="nil"/>
              <w:left w:val="nil"/>
              <w:bottom w:val="single" w:sz="8" w:space="0" w:color="auto"/>
              <w:right w:val="single" w:sz="8" w:space="0" w:color="auto"/>
            </w:tcBorders>
            <w:shd w:val="clear" w:color="auto" w:fill="auto"/>
            <w:noWrap/>
            <w:vAlign w:val="center"/>
            <w:hideMark/>
          </w:tcPr>
          <w:p w14:paraId="657AB60E"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229" w:type="dxa"/>
            <w:tcBorders>
              <w:top w:val="nil"/>
              <w:left w:val="nil"/>
              <w:bottom w:val="single" w:sz="8" w:space="0" w:color="auto"/>
              <w:right w:val="single" w:sz="8" w:space="0" w:color="auto"/>
            </w:tcBorders>
            <w:shd w:val="clear" w:color="auto" w:fill="auto"/>
            <w:noWrap/>
            <w:vAlign w:val="center"/>
            <w:hideMark/>
          </w:tcPr>
          <w:p w14:paraId="2FA73019"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139" w:type="dxa"/>
            <w:tcBorders>
              <w:top w:val="nil"/>
              <w:left w:val="nil"/>
              <w:bottom w:val="single" w:sz="8" w:space="0" w:color="auto"/>
              <w:right w:val="single" w:sz="8" w:space="0" w:color="auto"/>
            </w:tcBorders>
            <w:shd w:val="clear" w:color="auto" w:fill="auto"/>
            <w:noWrap/>
            <w:vAlign w:val="center"/>
            <w:hideMark/>
          </w:tcPr>
          <w:p w14:paraId="3BECEFF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0BBEE27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35030C9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10674B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A79BA03"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9BD7FA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w:t>
            </w:r>
          </w:p>
        </w:tc>
        <w:tc>
          <w:tcPr>
            <w:tcW w:w="960" w:type="dxa"/>
            <w:tcBorders>
              <w:top w:val="nil"/>
              <w:left w:val="nil"/>
              <w:bottom w:val="single" w:sz="8" w:space="0" w:color="auto"/>
              <w:right w:val="single" w:sz="8" w:space="0" w:color="auto"/>
            </w:tcBorders>
            <w:shd w:val="clear" w:color="auto" w:fill="auto"/>
            <w:noWrap/>
            <w:vAlign w:val="center"/>
            <w:hideMark/>
          </w:tcPr>
          <w:p w14:paraId="35D6B3E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37</w:t>
            </w:r>
          </w:p>
        </w:tc>
        <w:tc>
          <w:tcPr>
            <w:tcW w:w="4200" w:type="dxa"/>
            <w:tcBorders>
              <w:top w:val="nil"/>
              <w:left w:val="nil"/>
              <w:bottom w:val="single" w:sz="8" w:space="0" w:color="auto"/>
              <w:right w:val="single" w:sz="8" w:space="0" w:color="auto"/>
            </w:tcBorders>
            <w:shd w:val="clear" w:color="auto" w:fill="auto"/>
            <w:noWrap/>
            <w:vAlign w:val="center"/>
            <w:hideMark/>
          </w:tcPr>
          <w:p w14:paraId="08C1AD3F"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Mioveni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Vulturul-Bălileşti-Berevoieşti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0920001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37</w:t>
            </w:r>
          </w:p>
        </w:tc>
        <w:tc>
          <w:tcPr>
            <w:tcW w:w="1139" w:type="dxa"/>
            <w:tcBorders>
              <w:top w:val="nil"/>
              <w:left w:val="nil"/>
              <w:bottom w:val="single" w:sz="8" w:space="0" w:color="auto"/>
              <w:right w:val="single" w:sz="8" w:space="0" w:color="auto"/>
            </w:tcBorders>
            <w:shd w:val="clear" w:color="auto" w:fill="auto"/>
            <w:noWrap/>
            <w:vAlign w:val="center"/>
            <w:hideMark/>
          </w:tcPr>
          <w:p w14:paraId="2BAF25C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0-10,00</w:t>
            </w:r>
          </w:p>
        </w:tc>
        <w:tc>
          <w:tcPr>
            <w:tcW w:w="1229" w:type="dxa"/>
            <w:tcBorders>
              <w:top w:val="nil"/>
              <w:left w:val="nil"/>
              <w:bottom w:val="single" w:sz="8" w:space="0" w:color="auto"/>
              <w:right w:val="single" w:sz="8" w:space="0" w:color="auto"/>
            </w:tcBorders>
            <w:shd w:val="clear" w:color="auto" w:fill="auto"/>
            <w:noWrap/>
            <w:vAlign w:val="center"/>
            <w:hideMark/>
          </w:tcPr>
          <w:p w14:paraId="794A07F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10,01-19,00</w:t>
            </w:r>
          </w:p>
        </w:tc>
        <w:tc>
          <w:tcPr>
            <w:tcW w:w="1139" w:type="dxa"/>
            <w:tcBorders>
              <w:top w:val="nil"/>
              <w:left w:val="nil"/>
              <w:bottom w:val="single" w:sz="8" w:space="0" w:color="auto"/>
              <w:right w:val="single" w:sz="8" w:space="0" w:color="auto"/>
            </w:tcBorders>
            <w:shd w:val="clear" w:color="auto" w:fill="auto"/>
            <w:noWrap/>
            <w:vAlign w:val="center"/>
            <w:hideMark/>
          </w:tcPr>
          <w:p w14:paraId="28201DB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19,01-28,00</w:t>
            </w:r>
          </w:p>
        </w:tc>
        <w:tc>
          <w:tcPr>
            <w:tcW w:w="1170" w:type="dxa"/>
            <w:tcBorders>
              <w:top w:val="nil"/>
              <w:left w:val="nil"/>
              <w:bottom w:val="single" w:sz="8" w:space="0" w:color="auto"/>
              <w:right w:val="single" w:sz="8" w:space="0" w:color="auto"/>
            </w:tcBorders>
            <w:shd w:val="clear" w:color="auto" w:fill="auto"/>
            <w:noWrap/>
            <w:vAlign w:val="center"/>
            <w:hideMark/>
          </w:tcPr>
          <w:p w14:paraId="7320DBE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28,01-37,00</w:t>
            </w:r>
          </w:p>
        </w:tc>
        <w:tc>
          <w:tcPr>
            <w:tcW w:w="1232" w:type="dxa"/>
            <w:tcBorders>
              <w:top w:val="nil"/>
              <w:left w:val="nil"/>
              <w:bottom w:val="single" w:sz="8" w:space="0" w:color="auto"/>
              <w:right w:val="single" w:sz="8" w:space="0" w:color="auto"/>
            </w:tcBorders>
            <w:shd w:val="clear" w:color="auto" w:fill="auto"/>
            <w:noWrap/>
            <w:vAlign w:val="center"/>
            <w:hideMark/>
          </w:tcPr>
          <w:p w14:paraId="4EA138B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A0A5C0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47861E58"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AE1B86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06CA49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2F3AFF0"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9B17E0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93CA57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26A5892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378C320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1868169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6C37E68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379418B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A4B2751"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F46F05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F7EC8F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1DF08EB7"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09FB3E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9C6AD2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55EE203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B55BC1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131C778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46211A2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EF4396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3A23043"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03034D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w:t>
            </w:r>
          </w:p>
        </w:tc>
        <w:tc>
          <w:tcPr>
            <w:tcW w:w="960" w:type="dxa"/>
            <w:tcBorders>
              <w:top w:val="nil"/>
              <w:left w:val="nil"/>
              <w:bottom w:val="single" w:sz="8" w:space="0" w:color="auto"/>
              <w:right w:val="single" w:sz="8" w:space="0" w:color="auto"/>
            </w:tcBorders>
            <w:shd w:val="clear" w:color="auto" w:fill="auto"/>
            <w:noWrap/>
            <w:vAlign w:val="center"/>
            <w:hideMark/>
          </w:tcPr>
          <w:p w14:paraId="446874B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38</w:t>
            </w:r>
          </w:p>
        </w:tc>
        <w:tc>
          <w:tcPr>
            <w:tcW w:w="4200" w:type="dxa"/>
            <w:tcBorders>
              <w:top w:val="nil"/>
              <w:left w:val="nil"/>
              <w:bottom w:val="single" w:sz="8" w:space="0" w:color="auto"/>
              <w:right w:val="single" w:sz="8" w:space="0" w:color="auto"/>
            </w:tcBorders>
            <w:shd w:val="clear" w:color="auto" w:fill="auto"/>
            <w:noWrap/>
            <w:vAlign w:val="center"/>
            <w:hideMark/>
          </w:tcPr>
          <w:p w14:paraId="7652BBC3"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Budeasa</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Ciobotea</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5EFA30E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23</w:t>
            </w:r>
          </w:p>
        </w:tc>
        <w:tc>
          <w:tcPr>
            <w:tcW w:w="1139" w:type="dxa"/>
            <w:tcBorders>
              <w:top w:val="nil"/>
              <w:left w:val="nil"/>
              <w:bottom w:val="single" w:sz="8" w:space="0" w:color="auto"/>
              <w:right w:val="single" w:sz="8" w:space="0" w:color="auto"/>
            </w:tcBorders>
            <w:shd w:val="clear" w:color="auto" w:fill="auto"/>
            <w:noWrap/>
            <w:vAlign w:val="center"/>
            <w:hideMark/>
          </w:tcPr>
          <w:p w14:paraId="3F32307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0-11,00</w:t>
            </w:r>
          </w:p>
        </w:tc>
        <w:tc>
          <w:tcPr>
            <w:tcW w:w="1229" w:type="dxa"/>
            <w:tcBorders>
              <w:top w:val="nil"/>
              <w:left w:val="nil"/>
              <w:bottom w:val="single" w:sz="8" w:space="0" w:color="auto"/>
              <w:right w:val="single" w:sz="8" w:space="0" w:color="auto"/>
            </w:tcBorders>
            <w:shd w:val="clear" w:color="auto" w:fill="auto"/>
            <w:noWrap/>
            <w:vAlign w:val="center"/>
            <w:hideMark/>
          </w:tcPr>
          <w:p w14:paraId="037ACB7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11,01-23,00</w:t>
            </w:r>
          </w:p>
        </w:tc>
        <w:tc>
          <w:tcPr>
            <w:tcW w:w="1139" w:type="dxa"/>
            <w:tcBorders>
              <w:top w:val="nil"/>
              <w:left w:val="nil"/>
              <w:bottom w:val="single" w:sz="8" w:space="0" w:color="auto"/>
              <w:right w:val="single" w:sz="8" w:space="0" w:color="auto"/>
            </w:tcBorders>
            <w:shd w:val="clear" w:color="auto" w:fill="auto"/>
            <w:noWrap/>
            <w:vAlign w:val="center"/>
            <w:hideMark/>
          </w:tcPr>
          <w:p w14:paraId="18DCFDA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70FB026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6898C98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877B68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3276E6F"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0223E4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CBCE02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24EFD312"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F81151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613962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2874653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145B729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134766D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35402B9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9D59E5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67DFDCA7"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AC4461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6C252F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67F5FA23"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28A0F3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575BC0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70BAD0E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9ECF38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2247522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25270F9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68DC58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19165F0"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1220E23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w:t>
            </w:r>
          </w:p>
        </w:tc>
        <w:tc>
          <w:tcPr>
            <w:tcW w:w="960" w:type="dxa"/>
            <w:tcBorders>
              <w:top w:val="nil"/>
              <w:left w:val="nil"/>
              <w:bottom w:val="single" w:sz="8" w:space="0" w:color="auto"/>
              <w:right w:val="single" w:sz="8" w:space="0" w:color="auto"/>
            </w:tcBorders>
            <w:shd w:val="clear" w:color="auto" w:fill="auto"/>
            <w:noWrap/>
            <w:vAlign w:val="center"/>
            <w:hideMark/>
          </w:tcPr>
          <w:p w14:paraId="1294036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39</w:t>
            </w:r>
          </w:p>
        </w:tc>
        <w:tc>
          <w:tcPr>
            <w:tcW w:w="4200" w:type="dxa"/>
            <w:tcBorders>
              <w:top w:val="nil"/>
              <w:left w:val="nil"/>
              <w:bottom w:val="single" w:sz="8" w:space="0" w:color="auto"/>
              <w:right w:val="single" w:sz="8" w:space="0" w:color="auto"/>
            </w:tcBorders>
            <w:shd w:val="clear" w:color="auto" w:fill="auto"/>
            <w:noWrap/>
            <w:vAlign w:val="center"/>
            <w:hideMark/>
          </w:tcPr>
          <w:p w14:paraId="53530D3C"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Coseşti</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Priseaca</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342FA4F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32</w:t>
            </w:r>
          </w:p>
        </w:tc>
        <w:tc>
          <w:tcPr>
            <w:tcW w:w="1139" w:type="dxa"/>
            <w:tcBorders>
              <w:top w:val="nil"/>
              <w:left w:val="nil"/>
              <w:bottom w:val="single" w:sz="8" w:space="0" w:color="auto"/>
              <w:right w:val="single" w:sz="8" w:space="0" w:color="auto"/>
            </w:tcBorders>
            <w:shd w:val="clear" w:color="auto" w:fill="auto"/>
            <w:noWrap/>
            <w:vAlign w:val="center"/>
            <w:hideMark/>
          </w:tcPr>
          <w:p w14:paraId="22D78BD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0-16,00</w:t>
            </w:r>
          </w:p>
        </w:tc>
        <w:tc>
          <w:tcPr>
            <w:tcW w:w="1229" w:type="dxa"/>
            <w:tcBorders>
              <w:top w:val="nil"/>
              <w:left w:val="nil"/>
              <w:bottom w:val="single" w:sz="8" w:space="0" w:color="auto"/>
              <w:right w:val="single" w:sz="8" w:space="0" w:color="auto"/>
            </w:tcBorders>
            <w:shd w:val="clear" w:color="auto" w:fill="auto"/>
            <w:noWrap/>
            <w:vAlign w:val="center"/>
            <w:hideMark/>
          </w:tcPr>
          <w:p w14:paraId="421C8C3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16,01-32,00</w:t>
            </w:r>
          </w:p>
        </w:tc>
        <w:tc>
          <w:tcPr>
            <w:tcW w:w="1139" w:type="dxa"/>
            <w:tcBorders>
              <w:top w:val="nil"/>
              <w:left w:val="nil"/>
              <w:bottom w:val="single" w:sz="8" w:space="0" w:color="auto"/>
              <w:right w:val="single" w:sz="8" w:space="0" w:color="auto"/>
            </w:tcBorders>
            <w:shd w:val="clear" w:color="auto" w:fill="auto"/>
            <w:noWrap/>
            <w:vAlign w:val="center"/>
            <w:hideMark/>
          </w:tcPr>
          <w:p w14:paraId="5C3C4DB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107EF5C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71A7638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3DA3020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2E2C13B"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200862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927311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4F938F5B"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AEF78E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FFD8CB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3D0BD97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0AA3733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3B88DB6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0C55DC0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4E5E72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5C35BFD"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01BAF0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1167B0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367AB36E"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C424E6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6C70EFA"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229" w:type="dxa"/>
            <w:tcBorders>
              <w:top w:val="nil"/>
              <w:left w:val="nil"/>
              <w:bottom w:val="single" w:sz="8" w:space="0" w:color="auto"/>
              <w:right w:val="single" w:sz="8" w:space="0" w:color="auto"/>
            </w:tcBorders>
            <w:shd w:val="clear" w:color="auto" w:fill="auto"/>
            <w:noWrap/>
            <w:vAlign w:val="center"/>
            <w:hideMark/>
          </w:tcPr>
          <w:p w14:paraId="0D9657D4"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139" w:type="dxa"/>
            <w:tcBorders>
              <w:top w:val="nil"/>
              <w:left w:val="nil"/>
              <w:bottom w:val="single" w:sz="8" w:space="0" w:color="auto"/>
              <w:right w:val="single" w:sz="8" w:space="0" w:color="auto"/>
            </w:tcBorders>
            <w:shd w:val="clear" w:color="auto" w:fill="auto"/>
            <w:noWrap/>
            <w:vAlign w:val="center"/>
            <w:hideMark/>
          </w:tcPr>
          <w:p w14:paraId="5BB40CA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2557063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16963CC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CA58A9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6DA02174"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2ACC02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w:t>
            </w:r>
          </w:p>
        </w:tc>
        <w:tc>
          <w:tcPr>
            <w:tcW w:w="960" w:type="dxa"/>
            <w:tcBorders>
              <w:top w:val="nil"/>
              <w:left w:val="nil"/>
              <w:bottom w:val="single" w:sz="8" w:space="0" w:color="auto"/>
              <w:right w:val="single" w:sz="8" w:space="0" w:color="auto"/>
            </w:tcBorders>
            <w:shd w:val="clear" w:color="auto" w:fill="auto"/>
            <w:noWrap/>
            <w:vAlign w:val="center"/>
            <w:hideMark/>
          </w:tcPr>
          <w:p w14:paraId="3855017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40</w:t>
            </w:r>
          </w:p>
        </w:tc>
        <w:tc>
          <w:tcPr>
            <w:tcW w:w="4200" w:type="dxa"/>
            <w:tcBorders>
              <w:top w:val="nil"/>
              <w:left w:val="nil"/>
              <w:bottom w:val="single" w:sz="8" w:space="0" w:color="auto"/>
              <w:right w:val="single" w:sz="8" w:space="0" w:color="auto"/>
            </w:tcBorders>
            <w:shd w:val="clear" w:color="auto" w:fill="auto"/>
            <w:noWrap/>
            <w:vAlign w:val="center"/>
            <w:hideMark/>
          </w:tcPr>
          <w:p w14:paraId="302730BE"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Miceşti</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Păuleasa</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6A85BE1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21</w:t>
            </w:r>
          </w:p>
        </w:tc>
        <w:tc>
          <w:tcPr>
            <w:tcW w:w="1139" w:type="dxa"/>
            <w:tcBorders>
              <w:top w:val="nil"/>
              <w:left w:val="nil"/>
              <w:bottom w:val="single" w:sz="8" w:space="0" w:color="auto"/>
              <w:right w:val="single" w:sz="8" w:space="0" w:color="auto"/>
            </w:tcBorders>
            <w:shd w:val="clear" w:color="auto" w:fill="auto"/>
            <w:noWrap/>
            <w:vAlign w:val="center"/>
            <w:hideMark/>
          </w:tcPr>
          <w:p w14:paraId="27D9723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0-10,00</w:t>
            </w:r>
          </w:p>
        </w:tc>
        <w:tc>
          <w:tcPr>
            <w:tcW w:w="1229" w:type="dxa"/>
            <w:tcBorders>
              <w:top w:val="nil"/>
              <w:left w:val="nil"/>
              <w:bottom w:val="single" w:sz="8" w:space="0" w:color="auto"/>
              <w:right w:val="single" w:sz="8" w:space="0" w:color="auto"/>
            </w:tcBorders>
            <w:shd w:val="clear" w:color="auto" w:fill="auto"/>
            <w:noWrap/>
            <w:vAlign w:val="center"/>
            <w:hideMark/>
          </w:tcPr>
          <w:p w14:paraId="5C003C6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10,01-21,00</w:t>
            </w:r>
          </w:p>
        </w:tc>
        <w:tc>
          <w:tcPr>
            <w:tcW w:w="1139" w:type="dxa"/>
            <w:tcBorders>
              <w:top w:val="nil"/>
              <w:left w:val="nil"/>
              <w:bottom w:val="single" w:sz="8" w:space="0" w:color="auto"/>
              <w:right w:val="single" w:sz="8" w:space="0" w:color="auto"/>
            </w:tcBorders>
            <w:shd w:val="clear" w:color="auto" w:fill="auto"/>
            <w:noWrap/>
            <w:vAlign w:val="center"/>
            <w:hideMark/>
          </w:tcPr>
          <w:p w14:paraId="1019A4F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2D9788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2BF0ED9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4D795F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0E0501AC"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330565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06D943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66DC9DF5"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8A4A9E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015E97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03AA541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3868083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0A0FD90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1D04EFF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1762F6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5D6A64F"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11DDE0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1DAA0E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5B5AD3BE"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67A117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53FCDC3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26992FF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5DD174C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77A385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36D0E62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07196F7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2CF69034"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6B722B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w:t>
            </w:r>
          </w:p>
        </w:tc>
        <w:tc>
          <w:tcPr>
            <w:tcW w:w="960" w:type="dxa"/>
            <w:tcBorders>
              <w:top w:val="nil"/>
              <w:left w:val="nil"/>
              <w:bottom w:val="single" w:sz="8" w:space="0" w:color="auto"/>
              <w:right w:val="single" w:sz="8" w:space="0" w:color="auto"/>
            </w:tcBorders>
            <w:shd w:val="clear" w:color="auto" w:fill="auto"/>
            <w:noWrap/>
            <w:vAlign w:val="center"/>
            <w:hideMark/>
          </w:tcPr>
          <w:p w14:paraId="7ABC277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41</w:t>
            </w:r>
          </w:p>
        </w:tc>
        <w:tc>
          <w:tcPr>
            <w:tcW w:w="4200" w:type="dxa"/>
            <w:tcBorders>
              <w:top w:val="nil"/>
              <w:left w:val="nil"/>
              <w:bottom w:val="single" w:sz="8" w:space="0" w:color="auto"/>
              <w:right w:val="single" w:sz="8" w:space="0" w:color="auto"/>
            </w:tcBorders>
            <w:shd w:val="clear" w:color="auto" w:fill="auto"/>
            <w:noWrap/>
            <w:vAlign w:val="center"/>
            <w:hideMark/>
          </w:tcPr>
          <w:p w14:paraId="1F43D229"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xml:space="preserve">Pitești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Purcăreni</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Valea</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Nandrii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07E22A2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20</w:t>
            </w:r>
          </w:p>
        </w:tc>
        <w:tc>
          <w:tcPr>
            <w:tcW w:w="1139" w:type="dxa"/>
            <w:tcBorders>
              <w:top w:val="nil"/>
              <w:left w:val="nil"/>
              <w:bottom w:val="single" w:sz="8" w:space="0" w:color="auto"/>
              <w:right w:val="single" w:sz="8" w:space="0" w:color="auto"/>
            </w:tcBorders>
            <w:shd w:val="clear" w:color="auto" w:fill="auto"/>
            <w:noWrap/>
            <w:vAlign w:val="center"/>
            <w:hideMark/>
          </w:tcPr>
          <w:p w14:paraId="0A785AB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0-10,00</w:t>
            </w:r>
          </w:p>
        </w:tc>
        <w:tc>
          <w:tcPr>
            <w:tcW w:w="1229" w:type="dxa"/>
            <w:tcBorders>
              <w:top w:val="nil"/>
              <w:left w:val="nil"/>
              <w:bottom w:val="single" w:sz="8" w:space="0" w:color="auto"/>
              <w:right w:val="single" w:sz="8" w:space="0" w:color="auto"/>
            </w:tcBorders>
            <w:shd w:val="clear" w:color="auto" w:fill="auto"/>
            <w:noWrap/>
            <w:vAlign w:val="center"/>
            <w:hideMark/>
          </w:tcPr>
          <w:p w14:paraId="463DB11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10,01-20,00</w:t>
            </w:r>
          </w:p>
        </w:tc>
        <w:tc>
          <w:tcPr>
            <w:tcW w:w="1139" w:type="dxa"/>
            <w:tcBorders>
              <w:top w:val="nil"/>
              <w:left w:val="nil"/>
              <w:bottom w:val="single" w:sz="8" w:space="0" w:color="auto"/>
              <w:right w:val="single" w:sz="8" w:space="0" w:color="auto"/>
            </w:tcBorders>
            <w:shd w:val="clear" w:color="auto" w:fill="auto"/>
            <w:noWrap/>
            <w:vAlign w:val="center"/>
            <w:hideMark/>
          </w:tcPr>
          <w:p w14:paraId="47BFB48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207E15A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2010B93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3C9EA39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61ADB42"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A06E52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591968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D47B970"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14:paraId="43A1F114"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139" w:type="dxa"/>
            <w:tcBorders>
              <w:top w:val="nil"/>
              <w:left w:val="nil"/>
              <w:bottom w:val="single" w:sz="8" w:space="0" w:color="auto"/>
              <w:right w:val="single" w:sz="8" w:space="0" w:color="auto"/>
            </w:tcBorders>
            <w:shd w:val="clear" w:color="auto" w:fill="auto"/>
            <w:noWrap/>
            <w:vAlign w:val="center"/>
            <w:hideMark/>
          </w:tcPr>
          <w:p w14:paraId="36AA5B9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40897D9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75A3BE6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25CB75B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0970C01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585B91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6D5DDD3A"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F5A516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lastRenderedPageBreak/>
              <w:t> </w:t>
            </w:r>
          </w:p>
        </w:tc>
        <w:tc>
          <w:tcPr>
            <w:tcW w:w="960" w:type="dxa"/>
            <w:tcBorders>
              <w:top w:val="nil"/>
              <w:left w:val="nil"/>
              <w:bottom w:val="single" w:sz="8" w:space="0" w:color="auto"/>
              <w:right w:val="single" w:sz="8" w:space="0" w:color="auto"/>
            </w:tcBorders>
            <w:shd w:val="clear" w:color="auto" w:fill="auto"/>
            <w:noWrap/>
            <w:vAlign w:val="center"/>
            <w:hideMark/>
          </w:tcPr>
          <w:p w14:paraId="06F117B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6A27654D"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14:paraId="0466200E"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139" w:type="dxa"/>
            <w:tcBorders>
              <w:top w:val="nil"/>
              <w:left w:val="nil"/>
              <w:bottom w:val="single" w:sz="8" w:space="0" w:color="auto"/>
              <w:right w:val="single" w:sz="8" w:space="0" w:color="auto"/>
            </w:tcBorders>
            <w:shd w:val="clear" w:color="auto" w:fill="auto"/>
            <w:noWrap/>
            <w:vAlign w:val="center"/>
            <w:hideMark/>
          </w:tcPr>
          <w:p w14:paraId="5CE86DD6"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229" w:type="dxa"/>
            <w:tcBorders>
              <w:top w:val="nil"/>
              <w:left w:val="nil"/>
              <w:bottom w:val="single" w:sz="8" w:space="0" w:color="auto"/>
              <w:right w:val="single" w:sz="8" w:space="0" w:color="auto"/>
            </w:tcBorders>
            <w:shd w:val="clear" w:color="auto" w:fill="auto"/>
            <w:noWrap/>
            <w:vAlign w:val="center"/>
            <w:hideMark/>
          </w:tcPr>
          <w:p w14:paraId="5BCA7FC9"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139" w:type="dxa"/>
            <w:tcBorders>
              <w:top w:val="nil"/>
              <w:left w:val="nil"/>
              <w:bottom w:val="single" w:sz="8" w:space="0" w:color="auto"/>
              <w:right w:val="single" w:sz="8" w:space="0" w:color="auto"/>
            </w:tcBorders>
            <w:shd w:val="clear" w:color="auto" w:fill="auto"/>
            <w:noWrap/>
            <w:vAlign w:val="center"/>
            <w:hideMark/>
          </w:tcPr>
          <w:p w14:paraId="0295221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2E492DD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48712D8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38ECBEB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29A18EF8"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4FCFD5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w:t>
            </w:r>
          </w:p>
        </w:tc>
        <w:tc>
          <w:tcPr>
            <w:tcW w:w="960" w:type="dxa"/>
            <w:tcBorders>
              <w:top w:val="nil"/>
              <w:left w:val="nil"/>
              <w:bottom w:val="single" w:sz="8" w:space="0" w:color="auto"/>
              <w:right w:val="single" w:sz="8" w:space="0" w:color="auto"/>
            </w:tcBorders>
            <w:shd w:val="clear" w:color="auto" w:fill="auto"/>
            <w:noWrap/>
            <w:vAlign w:val="center"/>
            <w:hideMark/>
          </w:tcPr>
          <w:p w14:paraId="388FFBC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42</w:t>
            </w:r>
          </w:p>
        </w:tc>
        <w:tc>
          <w:tcPr>
            <w:tcW w:w="4200" w:type="dxa"/>
            <w:tcBorders>
              <w:top w:val="nil"/>
              <w:left w:val="nil"/>
              <w:bottom w:val="single" w:sz="8" w:space="0" w:color="auto"/>
              <w:right w:val="single" w:sz="8" w:space="0" w:color="auto"/>
            </w:tcBorders>
            <w:shd w:val="clear" w:color="auto" w:fill="auto"/>
            <w:noWrap/>
            <w:vAlign w:val="center"/>
            <w:hideMark/>
          </w:tcPr>
          <w:p w14:paraId="06BBB15B"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Domneşti</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Slatina</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698FA74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69</w:t>
            </w:r>
          </w:p>
        </w:tc>
        <w:tc>
          <w:tcPr>
            <w:tcW w:w="1139" w:type="dxa"/>
            <w:tcBorders>
              <w:top w:val="nil"/>
              <w:left w:val="nil"/>
              <w:bottom w:val="single" w:sz="8" w:space="0" w:color="auto"/>
              <w:right w:val="single" w:sz="8" w:space="0" w:color="auto"/>
            </w:tcBorders>
            <w:shd w:val="clear" w:color="auto" w:fill="auto"/>
            <w:noWrap/>
            <w:vAlign w:val="center"/>
            <w:hideMark/>
          </w:tcPr>
          <w:p w14:paraId="471149F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0-18,00</w:t>
            </w:r>
          </w:p>
        </w:tc>
        <w:tc>
          <w:tcPr>
            <w:tcW w:w="1229" w:type="dxa"/>
            <w:tcBorders>
              <w:top w:val="nil"/>
              <w:left w:val="nil"/>
              <w:bottom w:val="single" w:sz="8" w:space="0" w:color="auto"/>
              <w:right w:val="single" w:sz="8" w:space="0" w:color="auto"/>
            </w:tcBorders>
            <w:shd w:val="clear" w:color="auto" w:fill="auto"/>
            <w:noWrap/>
            <w:vAlign w:val="center"/>
            <w:hideMark/>
          </w:tcPr>
          <w:p w14:paraId="7D4FC6F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18,01-35,00</w:t>
            </w:r>
          </w:p>
        </w:tc>
        <w:tc>
          <w:tcPr>
            <w:tcW w:w="1139" w:type="dxa"/>
            <w:tcBorders>
              <w:top w:val="nil"/>
              <w:left w:val="nil"/>
              <w:bottom w:val="single" w:sz="8" w:space="0" w:color="auto"/>
              <w:right w:val="single" w:sz="8" w:space="0" w:color="auto"/>
            </w:tcBorders>
            <w:shd w:val="clear" w:color="auto" w:fill="auto"/>
            <w:noWrap/>
            <w:vAlign w:val="center"/>
            <w:hideMark/>
          </w:tcPr>
          <w:p w14:paraId="78911F6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35,01-52,00</w:t>
            </w:r>
          </w:p>
        </w:tc>
        <w:tc>
          <w:tcPr>
            <w:tcW w:w="1170" w:type="dxa"/>
            <w:tcBorders>
              <w:top w:val="nil"/>
              <w:left w:val="nil"/>
              <w:bottom w:val="single" w:sz="8" w:space="0" w:color="auto"/>
              <w:right w:val="single" w:sz="8" w:space="0" w:color="auto"/>
            </w:tcBorders>
            <w:shd w:val="clear" w:color="auto" w:fill="auto"/>
            <w:noWrap/>
            <w:vAlign w:val="center"/>
            <w:hideMark/>
          </w:tcPr>
          <w:p w14:paraId="726F012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52,01-69,00</w:t>
            </w:r>
          </w:p>
        </w:tc>
        <w:tc>
          <w:tcPr>
            <w:tcW w:w="1232" w:type="dxa"/>
            <w:tcBorders>
              <w:top w:val="nil"/>
              <w:left w:val="nil"/>
              <w:bottom w:val="single" w:sz="8" w:space="0" w:color="auto"/>
              <w:right w:val="single" w:sz="8" w:space="0" w:color="auto"/>
            </w:tcBorders>
            <w:shd w:val="clear" w:color="auto" w:fill="auto"/>
            <w:noWrap/>
            <w:vAlign w:val="center"/>
            <w:hideMark/>
          </w:tcPr>
          <w:p w14:paraId="278BC7F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38838C1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27CFDF82"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5F6804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CA523B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65865EB"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84ACFE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9176BC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028E590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29F95F8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5ED32BB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6641029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70E39E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428A9F31"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CBE457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A7C75E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3C4AA7C"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14:paraId="5ACD4963"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139" w:type="dxa"/>
            <w:tcBorders>
              <w:top w:val="nil"/>
              <w:left w:val="nil"/>
              <w:bottom w:val="single" w:sz="8" w:space="0" w:color="auto"/>
              <w:right w:val="single" w:sz="8" w:space="0" w:color="auto"/>
            </w:tcBorders>
            <w:shd w:val="clear" w:color="auto" w:fill="auto"/>
            <w:noWrap/>
            <w:vAlign w:val="center"/>
            <w:hideMark/>
          </w:tcPr>
          <w:p w14:paraId="10853C00"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229" w:type="dxa"/>
            <w:tcBorders>
              <w:top w:val="nil"/>
              <w:left w:val="nil"/>
              <w:bottom w:val="single" w:sz="8" w:space="0" w:color="auto"/>
              <w:right w:val="single" w:sz="8" w:space="0" w:color="auto"/>
            </w:tcBorders>
            <w:shd w:val="clear" w:color="auto" w:fill="auto"/>
            <w:noWrap/>
            <w:vAlign w:val="center"/>
            <w:hideMark/>
          </w:tcPr>
          <w:p w14:paraId="625B8817"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139" w:type="dxa"/>
            <w:tcBorders>
              <w:top w:val="nil"/>
              <w:left w:val="nil"/>
              <w:bottom w:val="single" w:sz="8" w:space="0" w:color="auto"/>
              <w:right w:val="single" w:sz="8" w:space="0" w:color="auto"/>
            </w:tcBorders>
            <w:shd w:val="clear" w:color="auto" w:fill="auto"/>
            <w:noWrap/>
            <w:vAlign w:val="center"/>
            <w:hideMark/>
          </w:tcPr>
          <w:p w14:paraId="6C80CE1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2470471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0264104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3D236B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613B3B5A"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B0A03E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w:t>
            </w:r>
          </w:p>
        </w:tc>
        <w:tc>
          <w:tcPr>
            <w:tcW w:w="960" w:type="dxa"/>
            <w:tcBorders>
              <w:top w:val="nil"/>
              <w:left w:val="nil"/>
              <w:bottom w:val="single" w:sz="8" w:space="0" w:color="auto"/>
              <w:right w:val="single" w:sz="8" w:space="0" w:color="auto"/>
            </w:tcBorders>
            <w:shd w:val="clear" w:color="auto" w:fill="auto"/>
            <w:noWrap/>
            <w:vAlign w:val="center"/>
            <w:hideMark/>
          </w:tcPr>
          <w:p w14:paraId="2A456ED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43</w:t>
            </w:r>
          </w:p>
        </w:tc>
        <w:tc>
          <w:tcPr>
            <w:tcW w:w="4200" w:type="dxa"/>
            <w:tcBorders>
              <w:top w:val="nil"/>
              <w:left w:val="nil"/>
              <w:bottom w:val="single" w:sz="8" w:space="0" w:color="auto"/>
              <w:right w:val="single" w:sz="8" w:space="0" w:color="auto"/>
            </w:tcBorders>
            <w:shd w:val="clear" w:color="auto" w:fill="auto"/>
            <w:noWrap/>
            <w:vAlign w:val="center"/>
            <w:hideMark/>
          </w:tcPr>
          <w:p w14:paraId="44BB1756"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Mioveni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Vulturul</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587B0C2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17</w:t>
            </w:r>
          </w:p>
        </w:tc>
        <w:tc>
          <w:tcPr>
            <w:tcW w:w="1139" w:type="dxa"/>
            <w:tcBorders>
              <w:top w:val="nil"/>
              <w:left w:val="nil"/>
              <w:bottom w:val="single" w:sz="8" w:space="0" w:color="auto"/>
              <w:right w:val="single" w:sz="8" w:space="0" w:color="auto"/>
            </w:tcBorders>
            <w:shd w:val="clear" w:color="auto" w:fill="auto"/>
            <w:noWrap/>
            <w:vAlign w:val="center"/>
            <w:hideMark/>
          </w:tcPr>
          <w:p w14:paraId="038EA3D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0-17,00</w:t>
            </w:r>
          </w:p>
        </w:tc>
        <w:tc>
          <w:tcPr>
            <w:tcW w:w="1229" w:type="dxa"/>
            <w:tcBorders>
              <w:top w:val="nil"/>
              <w:left w:val="nil"/>
              <w:bottom w:val="single" w:sz="8" w:space="0" w:color="auto"/>
              <w:right w:val="single" w:sz="8" w:space="0" w:color="auto"/>
            </w:tcBorders>
            <w:shd w:val="clear" w:color="auto" w:fill="auto"/>
            <w:noWrap/>
            <w:vAlign w:val="center"/>
            <w:hideMark/>
          </w:tcPr>
          <w:p w14:paraId="123131C0"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139" w:type="dxa"/>
            <w:tcBorders>
              <w:top w:val="nil"/>
              <w:left w:val="nil"/>
              <w:bottom w:val="single" w:sz="8" w:space="0" w:color="auto"/>
              <w:right w:val="single" w:sz="8" w:space="0" w:color="auto"/>
            </w:tcBorders>
            <w:shd w:val="clear" w:color="auto" w:fill="auto"/>
            <w:noWrap/>
            <w:vAlign w:val="center"/>
            <w:hideMark/>
          </w:tcPr>
          <w:p w14:paraId="044E4BC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ABDA72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68C31E5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06F19B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C0B58D6"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860E7C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8A88F5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58FD278"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98A4C1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995E9F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229" w:type="dxa"/>
            <w:tcBorders>
              <w:top w:val="nil"/>
              <w:left w:val="nil"/>
              <w:bottom w:val="single" w:sz="8" w:space="0" w:color="auto"/>
              <w:right w:val="single" w:sz="8" w:space="0" w:color="auto"/>
            </w:tcBorders>
            <w:shd w:val="clear" w:color="auto" w:fill="auto"/>
            <w:noWrap/>
            <w:vAlign w:val="center"/>
            <w:hideMark/>
          </w:tcPr>
          <w:p w14:paraId="473E94BB"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139" w:type="dxa"/>
            <w:tcBorders>
              <w:top w:val="nil"/>
              <w:left w:val="nil"/>
              <w:bottom w:val="single" w:sz="8" w:space="0" w:color="auto"/>
              <w:right w:val="single" w:sz="8" w:space="0" w:color="auto"/>
            </w:tcBorders>
            <w:shd w:val="clear" w:color="auto" w:fill="auto"/>
            <w:noWrap/>
            <w:vAlign w:val="center"/>
            <w:hideMark/>
          </w:tcPr>
          <w:p w14:paraId="46DCB38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1BDF597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62772E5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13AE90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E800092"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A5BDDA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153870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6C6F9092"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14:paraId="0F0A355E"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139" w:type="dxa"/>
            <w:tcBorders>
              <w:top w:val="nil"/>
              <w:left w:val="nil"/>
              <w:bottom w:val="single" w:sz="8" w:space="0" w:color="auto"/>
              <w:right w:val="single" w:sz="8" w:space="0" w:color="auto"/>
            </w:tcBorders>
            <w:shd w:val="clear" w:color="auto" w:fill="auto"/>
            <w:noWrap/>
            <w:vAlign w:val="center"/>
            <w:hideMark/>
          </w:tcPr>
          <w:p w14:paraId="15AE023C"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229" w:type="dxa"/>
            <w:tcBorders>
              <w:top w:val="nil"/>
              <w:left w:val="nil"/>
              <w:bottom w:val="single" w:sz="8" w:space="0" w:color="auto"/>
              <w:right w:val="single" w:sz="8" w:space="0" w:color="auto"/>
            </w:tcBorders>
            <w:shd w:val="clear" w:color="auto" w:fill="auto"/>
            <w:noWrap/>
            <w:vAlign w:val="center"/>
            <w:hideMark/>
          </w:tcPr>
          <w:p w14:paraId="4F987C48"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139" w:type="dxa"/>
            <w:tcBorders>
              <w:top w:val="nil"/>
              <w:left w:val="nil"/>
              <w:bottom w:val="single" w:sz="8" w:space="0" w:color="auto"/>
              <w:right w:val="single" w:sz="8" w:space="0" w:color="auto"/>
            </w:tcBorders>
            <w:shd w:val="clear" w:color="auto" w:fill="auto"/>
            <w:noWrap/>
            <w:vAlign w:val="center"/>
            <w:hideMark/>
          </w:tcPr>
          <w:p w14:paraId="27E4B0B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0B5D5A0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1753220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B4C059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4722CA36"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FA2C53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w:t>
            </w:r>
          </w:p>
        </w:tc>
        <w:tc>
          <w:tcPr>
            <w:tcW w:w="960" w:type="dxa"/>
            <w:tcBorders>
              <w:top w:val="nil"/>
              <w:left w:val="nil"/>
              <w:bottom w:val="single" w:sz="8" w:space="0" w:color="auto"/>
              <w:right w:val="single" w:sz="8" w:space="0" w:color="auto"/>
            </w:tcBorders>
            <w:shd w:val="clear" w:color="auto" w:fill="auto"/>
            <w:noWrap/>
            <w:vAlign w:val="center"/>
            <w:hideMark/>
          </w:tcPr>
          <w:p w14:paraId="5274C99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44</w:t>
            </w:r>
          </w:p>
        </w:tc>
        <w:tc>
          <w:tcPr>
            <w:tcW w:w="4200" w:type="dxa"/>
            <w:tcBorders>
              <w:top w:val="nil"/>
              <w:left w:val="nil"/>
              <w:bottom w:val="single" w:sz="8" w:space="0" w:color="auto"/>
              <w:right w:val="single" w:sz="8" w:space="0" w:color="auto"/>
            </w:tcBorders>
            <w:shd w:val="clear" w:color="auto" w:fill="auto"/>
            <w:noWrap/>
            <w:vAlign w:val="center"/>
            <w:hideMark/>
          </w:tcPr>
          <w:p w14:paraId="65657972"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xml:space="preserve">Pitești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Mioveni</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Boteni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00F0E5F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47</w:t>
            </w:r>
          </w:p>
        </w:tc>
        <w:tc>
          <w:tcPr>
            <w:tcW w:w="1139" w:type="dxa"/>
            <w:tcBorders>
              <w:top w:val="nil"/>
              <w:left w:val="nil"/>
              <w:bottom w:val="single" w:sz="8" w:space="0" w:color="auto"/>
              <w:right w:val="single" w:sz="8" w:space="0" w:color="auto"/>
            </w:tcBorders>
            <w:shd w:val="clear" w:color="auto" w:fill="auto"/>
            <w:noWrap/>
            <w:vAlign w:val="center"/>
            <w:hideMark/>
          </w:tcPr>
          <w:p w14:paraId="34B3805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0-24,00</w:t>
            </w:r>
          </w:p>
        </w:tc>
        <w:tc>
          <w:tcPr>
            <w:tcW w:w="1229" w:type="dxa"/>
            <w:tcBorders>
              <w:top w:val="nil"/>
              <w:left w:val="nil"/>
              <w:bottom w:val="single" w:sz="8" w:space="0" w:color="auto"/>
              <w:right w:val="single" w:sz="8" w:space="0" w:color="auto"/>
            </w:tcBorders>
            <w:shd w:val="clear" w:color="auto" w:fill="auto"/>
            <w:noWrap/>
            <w:vAlign w:val="center"/>
            <w:hideMark/>
          </w:tcPr>
          <w:p w14:paraId="654E446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24,01-47,00</w:t>
            </w:r>
          </w:p>
        </w:tc>
        <w:tc>
          <w:tcPr>
            <w:tcW w:w="1139" w:type="dxa"/>
            <w:tcBorders>
              <w:top w:val="nil"/>
              <w:left w:val="nil"/>
              <w:bottom w:val="single" w:sz="8" w:space="0" w:color="auto"/>
              <w:right w:val="single" w:sz="8" w:space="0" w:color="auto"/>
            </w:tcBorders>
            <w:shd w:val="clear" w:color="auto" w:fill="auto"/>
            <w:noWrap/>
            <w:vAlign w:val="center"/>
            <w:hideMark/>
          </w:tcPr>
          <w:p w14:paraId="06A2B90A"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170" w:type="dxa"/>
            <w:tcBorders>
              <w:top w:val="nil"/>
              <w:left w:val="nil"/>
              <w:bottom w:val="single" w:sz="8" w:space="0" w:color="auto"/>
              <w:right w:val="single" w:sz="8" w:space="0" w:color="auto"/>
            </w:tcBorders>
            <w:shd w:val="clear" w:color="auto" w:fill="auto"/>
            <w:noWrap/>
            <w:vAlign w:val="center"/>
            <w:hideMark/>
          </w:tcPr>
          <w:p w14:paraId="2BA16470"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14:paraId="6996F22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ED5B23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475D977A"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1CB4587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DB3188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6AC02B69"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94E4278"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A58E1F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3EE0A70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4B75891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771942B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1F21875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45260E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6D3ED2D"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C88F75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D84A9A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456D5398"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E2CC59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6A4DD6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5DCE0D4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4DF853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E05E8C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53BF8EF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6DCFC9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64C4E00"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B3E9E9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w:t>
            </w:r>
          </w:p>
        </w:tc>
        <w:tc>
          <w:tcPr>
            <w:tcW w:w="960" w:type="dxa"/>
            <w:tcBorders>
              <w:top w:val="nil"/>
              <w:left w:val="nil"/>
              <w:bottom w:val="single" w:sz="8" w:space="0" w:color="auto"/>
              <w:right w:val="single" w:sz="8" w:space="0" w:color="auto"/>
            </w:tcBorders>
            <w:shd w:val="clear" w:color="auto" w:fill="auto"/>
            <w:noWrap/>
            <w:vAlign w:val="center"/>
            <w:hideMark/>
          </w:tcPr>
          <w:p w14:paraId="0C57703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45</w:t>
            </w:r>
          </w:p>
        </w:tc>
        <w:tc>
          <w:tcPr>
            <w:tcW w:w="4200" w:type="dxa"/>
            <w:tcBorders>
              <w:top w:val="nil"/>
              <w:left w:val="nil"/>
              <w:bottom w:val="single" w:sz="8" w:space="0" w:color="auto"/>
              <w:right w:val="single" w:sz="8" w:space="0" w:color="auto"/>
            </w:tcBorders>
            <w:shd w:val="clear" w:color="auto" w:fill="auto"/>
            <w:noWrap/>
            <w:vAlign w:val="center"/>
            <w:hideMark/>
          </w:tcPr>
          <w:p w14:paraId="117786AE"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Nykolo</w:t>
            </w:r>
            <w:proofErr w:type="spellEnd"/>
            <w:r w:rsidRPr="005154C0">
              <w:rPr>
                <w:rFonts w:ascii="Arial" w:eastAsia="Times New Roman" w:hAnsi="Arial" w:cs="Arial"/>
                <w:sz w:val="16"/>
                <w:szCs w:val="16"/>
              </w:rPr>
              <w:t xml:space="preserve">-Poiana </w:t>
            </w:r>
            <w:proofErr w:type="spellStart"/>
            <w:r w:rsidRPr="005154C0">
              <w:rPr>
                <w:rFonts w:ascii="Arial" w:eastAsia="Times New Roman" w:hAnsi="Arial" w:cs="Arial"/>
                <w:sz w:val="16"/>
                <w:szCs w:val="16"/>
              </w:rPr>
              <w:t>Lacului-Cotmeana</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31767F4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39</w:t>
            </w:r>
          </w:p>
        </w:tc>
        <w:tc>
          <w:tcPr>
            <w:tcW w:w="1139" w:type="dxa"/>
            <w:tcBorders>
              <w:top w:val="nil"/>
              <w:left w:val="nil"/>
              <w:bottom w:val="single" w:sz="8" w:space="0" w:color="auto"/>
              <w:right w:val="single" w:sz="8" w:space="0" w:color="auto"/>
            </w:tcBorders>
            <w:shd w:val="clear" w:color="auto" w:fill="auto"/>
            <w:noWrap/>
            <w:vAlign w:val="center"/>
            <w:hideMark/>
          </w:tcPr>
          <w:p w14:paraId="29FCA36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0-10,00</w:t>
            </w:r>
          </w:p>
        </w:tc>
        <w:tc>
          <w:tcPr>
            <w:tcW w:w="1229" w:type="dxa"/>
            <w:tcBorders>
              <w:top w:val="nil"/>
              <w:left w:val="nil"/>
              <w:bottom w:val="single" w:sz="8" w:space="0" w:color="auto"/>
              <w:right w:val="single" w:sz="8" w:space="0" w:color="auto"/>
            </w:tcBorders>
            <w:shd w:val="clear" w:color="auto" w:fill="auto"/>
            <w:noWrap/>
            <w:vAlign w:val="center"/>
            <w:hideMark/>
          </w:tcPr>
          <w:p w14:paraId="5C146DA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10,01-20,00</w:t>
            </w:r>
          </w:p>
        </w:tc>
        <w:tc>
          <w:tcPr>
            <w:tcW w:w="1139" w:type="dxa"/>
            <w:tcBorders>
              <w:top w:val="nil"/>
              <w:left w:val="nil"/>
              <w:bottom w:val="single" w:sz="8" w:space="0" w:color="auto"/>
              <w:right w:val="single" w:sz="8" w:space="0" w:color="auto"/>
            </w:tcBorders>
            <w:shd w:val="clear" w:color="auto" w:fill="auto"/>
            <w:noWrap/>
            <w:vAlign w:val="center"/>
            <w:hideMark/>
          </w:tcPr>
          <w:p w14:paraId="16BF2FA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20,01-30,00</w:t>
            </w:r>
          </w:p>
        </w:tc>
        <w:tc>
          <w:tcPr>
            <w:tcW w:w="1170" w:type="dxa"/>
            <w:tcBorders>
              <w:top w:val="nil"/>
              <w:left w:val="nil"/>
              <w:bottom w:val="single" w:sz="8" w:space="0" w:color="auto"/>
              <w:right w:val="single" w:sz="8" w:space="0" w:color="auto"/>
            </w:tcBorders>
            <w:shd w:val="clear" w:color="auto" w:fill="auto"/>
            <w:noWrap/>
            <w:vAlign w:val="center"/>
            <w:hideMark/>
          </w:tcPr>
          <w:p w14:paraId="3F93016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30,01-39,00</w:t>
            </w:r>
          </w:p>
        </w:tc>
        <w:tc>
          <w:tcPr>
            <w:tcW w:w="1232" w:type="dxa"/>
            <w:tcBorders>
              <w:top w:val="nil"/>
              <w:left w:val="nil"/>
              <w:bottom w:val="single" w:sz="8" w:space="0" w:color="auto"/>
              <w:right w:val="single" w:sz="8" w:space="0" w:color="auto"/>
            </w:tcBorders>
            <w:shd w:val="clear" w:color="auto" w:fill="auto"/>
            <w:noWrap/>
            <w:vAlign w:val="center"/>
            <w:hideMark/>
          </w:tcPr>
          <w:p w14:paraId="05AA15C1"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9114336"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4C0ACD1"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859389B"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1DD6DA6"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46C43CE4"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160CA8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9464C6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08EDB71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2296365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77AE7B0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7BB348FB"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803CC48"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7388E5A"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EB28C6A"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2C1AB15"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5ACCFFAC"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579486D"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8DC2709"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50D248E7"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E43AE72"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75880DCC"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7F8648C3"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DA25234"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447516C"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FB9D70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5</w:t>
            </w:r>
          </w:p>
        </w:tc>
        <w:tc>
          <w:tcPr>
            <w:tcW w:w="960" w:type="dxa"/>
            <w:tcBorders>
              <w:top w:val="nil"/>
              <w:left w:val="nil"/>
              <w:bottom w:val="single" w:sz="8" w:space="0" w:color="auto"/>
              <w:right w:val="single" w:sz="8" w:space="0" w:color="auto"/>
            </w:tcBorders>
            <w:shd w:val="clear" w:color="auto" w:fill="auto"/>
            <w:noWrap/>
            <w:vAlign w:val="center"/>
            <w:hideMark/>
          </w:tcPr>
          <w:p w14:paraId="677B1A8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46</w:t>
            </w:r>
          </w:p>
        </w:tc>
        <w:tc>
          <w:tcPr>
            <w:tcW w:w="4200" w:type="dxa"/>
            <w:tcBorders>
              <w:top w:val="nil"/>
              <w:left w:val="nil"/>
              <w:bottom w:val="single" w:sz="8" w:space="0" w:color="auto"/>
              <w:right w:val="single" w:sz="8" w:space="0" w:color="auto"/>
            </w:tcBorders>
            <w:shd w:val="clear" w:color="auto" w:fill="auto"/>
            <w:noWrap/>
            <w:vAlign w:val="center"/>
            <w:hideMark/>
          </w:tcPr>
          <w:p w14:paraId="78B6B2D1"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Girexim-Drăganu-Bascovele</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13F6F81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28</w:t>
            </w:r>
          </w:p>
        </w:tc>
        <w:tc>
          <w:tcPr>
            <w:tcW w:w="1139" w:type="dxa"/>
            <w:tcBorders>
              <w:top w:val="nil"/>
              <w:left w:val="nil"/>
              <w:bottom w:val="single" w:sz="8" w:space="0" w:color="auto"/>
              <w:right w:val="single" w:sz="8" w:space="0" w:color="auto"/>
            </w:tcBorders>
            <w:shd w:val="clear" w:color="auto" w:fill="auto"/>
            <w:noWrap/>
            <w:vAlign w:val="center"/>
            <w:hideMark/>
          </w:tcPr>
          <w:p w14:paraId="049816B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0-15,00</w:t>
            </w:r>
          </w:p>
        </w:tc>
        <w:tc>
          <w:tcPr>
            <w:tcW w:w="1229" w:type="dxa"/>
            <w:tcBorders>
              <w:top w:val="nil"/>
              <w:left w:val="nil"/>
              <w:bottom w:val="single" w:sz="8" w:space="0" w:color="auto"/>
              <w:right w:val="single" w:sz="8" w:space="0" w:color="auto"/>
            </w:tcBorders>
            <w:shd w:val="clear" w:color="auto" w:fill="auto"/>
            <w:noWrap/>
            <w:vAlign w:val="center"/>
            <w:hideMark/>
          </w:tcPr>
          <w:p w14:paraId="59AC698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15,01-28,00</w:t>
            </w:r>
          </w:p>
        </w:tc>
        <w:tc>
          <w:tcPr>
            <w:tcW w:w="1139" w:type="dxa"/>
            <w:tcBorders>
              <w:top w:val="nil"/>
              <w:left w:val="nil"/>
              <w:bottom w:val="single" w:sz="8" w:space="0" w:color="auto"/>
              <w:right w:val="single" w:sz="8" w:space="0" w:color="auto"/>
            </w:tcBorders>
            <w:shd w:val="clear" w:color="auto" w:fill="auto"/>
            <w:noWrap/>
            <w:vAlign w:val="center"/>
            <w:hideMark/>
          </w:tcPr>
          <w:p w14:paraId="465A6F30"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170" w:type="dxa"/>
            <w:tcBorders>
              <w:top w:val="nil"/>
              <w:left w:val="nil"/>
              <w:bottom w:val="single" w:sz="8" w:space="0" w:color="auto"/>
              <w:right w:val="single" w:sz="8" w:space="0" w:color="auto"/>
            </w:tcBorders>
            <w:shd w:val="clear" w:color="auto" w:fill="auto"/>
            <w:noWrap/>
            <w:vAlign w:val="center"/>
            <w:hideMark/>
          </w:tcPr>
          <w:p w14:paraId="16684EEB"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14:paraId="3AA855F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6F7320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2A8C803D"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F0B610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295CCE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27E30D84"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C8A58F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284F28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7158C7E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75F914C5"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170" w:type="dxa"/>
            <w:tcBorders>
              <w:top w:val="nil"/>
              <w:left w:val="nil"/>
              <w:bottom w:val="single" w:sz="8" w:space="0" w:color="auto"/>
              <w:right w:val="single" w:sz="8" w:space="0" w:color="auto"/>
            </w:tcBorders>
            <w:shd w:val="clear" w:color="auto" w:fill="auto"/>
            <w:noWrap/>
            <w:vAlign w:val="center"/>
            <w:hideMark/>
          </w:tcPr>
          <w:p w14:paraId="6F9ECA84"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14:paraId="39CC1B0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6356C6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21FA9F3B"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B206F5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65B310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03746875"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3D8099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1F51C2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234601C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FBDE6B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348A44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54D3925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3A2A75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820BE44"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6BB601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5</w:t>
            </w:r>
          </w:p>
        </w:tc>
        <w:tc>
          <w:tcPr>
            <w:tcW w:w="960" w:type="dxa"/>
            <w:tcBorders>
              <w:top w:val="nil"/>
              <w:left w:val="nil"/>
              <w:bottom w:val="single" w:sz="8" w:space="0" w:color="auto"/>
              <w:right w:val="single" w:sz="8" w:space="0" w:color="auto"/>
            </w:tcBorders>
            <w:shd w:val="clear" w:color="auto" w:fill="auto"/>
            <w:noWrap/>
            <w:vAlign w:val="center"/>
            <w:hideMark/>
          </w:tcPr>
          <w:p w14:paraId="7D6335E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47</w:t>
            </w:r>
          </w:p>
        </w:tc>
        <w:tc>
          <w:tcPr>
            <w:tcW w:w="4200" w:type="dxa"/>
            <w:tcBorders>
              <w:top w:val="nil"/>
              <w:left w:val="nil"/>
              <w:bottom w:val="single" w:sz="8" w:space="0" w:color="auto"/>
              <w:right w:val="single" w:sz="8" w:space="0" w:color="auto"/>
            </w:tcBorders>
            <w:shd w:val="clear" w:color="auto" w:fill="auto"/>
            <w:noWrap/>
            <w:vAlign w:val="center"/>
            <w:hideMark/>
          </w:tcPr>
          <w:p w14:paraId="6217413F"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Girexim-Ciomăgeşti-Beculeşti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312EEA6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65</w:t>
            </w:r>
          </w:p>
        </w:tc>
        <w:tc>
          <w:tcPr>
            <w:tcW w:w="1139" w:type="dxa"/>
            <w:tcBorders>
              <w:top w:val="nil"/>
              <w:left w:val="nil"/>
              <w:bottom w:val="single" w:sz="8" w:space="0" w:color="auto"/>
              <w:right w:val="single" w:sz="8" w:space="0" w:color="auto"/>
            </w:tcBorders>
            <w:shd w:val="clear" w:color="auto" w:fill="auto"/>
            <w:noWrap/>
            <w:vAlign w:val="center"/>
            <w:hideMark/>
          </w:tcPr>
          <w:p w14:paraId="6FE4179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0-17,00</w:t>
            </w:r>
          </w:p>
        </w:tc>
        <w:tc>
          <w:tcPr>
            <w:tcW w:w="1229" w:type="dxa"/>
            <w:tcBorders>
              <w:top w:val="nil"/>
              <w:left w:val="nil"/>
              <w:bottom w:val="single" w:sz="8" w:space="0" w:color="auto"/>
              <w:right w:val="single" w:sz="8" w:space="0" w:color="auto"/>
            </w:tcBorders>
            <w:shd w:val="clear" w:color="auto" w:fill="auto"/>
            <w:noWrap/>
            <w:vAlign w:val="center"/>
            <w:hideMark/>
          </w:tcPr>
          <w:p w14:paraId="1C69B3F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17,01-33,00</w:t>
            </w:r>
          </w:p>
        </w:tc>
        <w:tc>
          <w:tcPr>
            <w:tcW w:w="1139" w:type="dxa"/>
            <w:tcBorders>
              <w:top w:val="nil"/>
              <w:left w:val="nil"/>
              <w:bottom w:val="single" w:sz="8" w:space="0" w:color="auto"/>
              <w:right w:val="single" w:sz="8" w:space="0" w:color="auto"/>
            </w:tcBorders>
            <w:shd w:val="clear" w:color="auto" w:fill="auto"/>
            <w:noWrap/>
            <w:vAlign w:val="center"/>
            <w:hideMark/>
          </w:tcPr>
          <w:p w14:paraId="1E2A599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33,01-49,00</w:t>
            </w:r>
          </w:p>
        </w:tc>
        <w:tc>
          <w:tcPr>
            <w:tcW w:w="1170" w:type="dxa"/>
            <w:tcBorders>
              <w:top w:val="nil"/>
              <w:left w:val="nil"/>
              <w:bottom w:val="single" w:sz="8" w:space="0" w:color="auto"/>
              <w:right w:val="single" w:sz="8" w:space="0" w:color="auto"/>
            </w:tcBorders>
            <w:shd w:val="clear" w:color="auto" w:fill="auto"/>
            <w:noWrap/>
            <w:vAlign w:val="center"/>
            <w:hideMark/>
          </w:tcPr>
          <w:p w14:paraId="59BC7CB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49,01-65,00</w:t>
            </w:r>
          </w:p>
        </w:tc>
        <w:tc>
          <w:tcPr>
            <w:tcW w:w="1232" w:type="dxa"/>
            <w:tcBorders>
              <w:top w:val="nil"/>
              <w:left w:val="nil"/>
              <w:bottom w:val="single" w:sz="8" w:space="0" w:color="auto"/>
              <w:right w:val="single" w:sz="8" w:space="0" w:color="auto"/>
            </w:tcBorders>
            <w:shd w:val="clear" w:color="auto" w:fill="auto"/>
            <w:noWrap/>
            <w:vAlign w:val="center"/>
            <w:hideMark/>
          </w:tcPr>
          <w:p w14:paraId="2F08E6B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03881F2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6016F4D2"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B30040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C176BC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698E1545"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AD2D47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552D3E8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43C5B45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12A33C0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1B429FA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65F38B9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B3F8D2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00D473FE"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BBB0C7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1D9BB2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18EC6D34"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1262EA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0D9519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5C1C67F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8CD8C0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1080E65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3C10971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381ACF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7426BCF"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17293F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5</w:t>
            </w:r>
          </w:p>
        </w:tc>
        <w:tc>
          <w:tcPr>
            <w:tcW w:w="960" w:type="dxa"/>
            <w:tcBorders>
              <w:top w:val="nil"/>
              <w:left w:val="nil"/>
              <w:bottom w:val="single" w:sz="8" w:space="0" w:color="auto"/>
              <w:right w:val="single" w:sz="8" w:space="0" w:color="auto"/>
            </w:tcBorders>
            <w:shd w:val="clear" w:color="auto" w:fill="auto"/>
            <w:noWrap/>
            <w:vAlign w:val="center"/>
            <w:hideMark/>
          </w:tcPr>
          <w:p w14:paraId="53A3498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48</w:t>
            </w:r>
          </w:p>
        </w:tc>
        <w:tc>
          <w:tcPr>
            <w:tcW w:w="4200" w:type="dxa"/>
            <w:tcBorders>
              <w:top w:val="nil"/>
              <w:left w:val="nil"/>
              <w:bottom w:val="single" w:sz="8" w:space="0" w:color="auto"/>
              <w:right w:val="single" w:sz="8" w:space="0" w:color="auto"/>
            </w:tcBorders>
            <w:shd w:val="clear" w:color="auto" w:fill="auto"/>
            <w:noWrap/>
            <w:vAlign w:val="center"/>
            <w:hideMark/>
          </w:tcPr>
          <w:p w14:paraId="3A4829CA"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Nykolo</w:t>
            </w:r>
            <w:proofErr w:type="spellEnd"/>
            <w:r w:rsidRPr="005154C0">
              <w:rPr>
                <w:rFonts w:ascii="Arial" w:eastAsia="Times New Roman" w:hAnsi="Arial" w:cs="Arial"/>
                <w:sz w:val="16"/>
                <w:szCs w:val="16"/>
              </w:rPr>
              <w:t xml:space="preserve">-Poiana </w:t>
            </w:r>
            <w:proofErr w:type="spellStart"/>
            <w:r w:rsidRPr="005154C0">
              <w:rPr>
                <w:rFonts w:ascii="Arial" w:eastAsia="Times New Roman" w:hAnsi="Arial" w:cs="Arial"/>
                <w:sz w:val="16"/>
                <w:szCs w:val="16"/>
              </w:rPr>
              <w:t>Lacului-Răchitele</w:t>
            </w:r>
            <w:proofErr w:type="spellEnd"/>
            <w:r w:rsidRPr="005154C0">
              <w:rPr>
                <w:rFonts w:ascii="Arial" w:eastAsia="Times New Roman" w:hAnsi="Arial" w:cs="Arial"/>
                <w:sz w:val="16"/>
                <w:szCs w:val="16"/>
              </w:rPr>
              <w:t xml:space="preserve"> de Sus</w:t>
            </w:r>
          </w:p>
        </w:tc>
        <w:tc>
          <w:tcPr>
            <w:tcW w:w="960" w:type="dxa"/>
            <w:tcBorders>
              <w:top w:val="nil"/>
              <w:left w:val="nil"/>
              <w:bottom w:val="single" w:sz="8" w:space="0" w:color="auto"/>
              <w:right w:val="single" w:sz="8" w:space="0" w:color="auto"/>
            </w:tcBorders>
            <w:shd w:val="clear" w:color="auto" w:fill="auto"/>
            <w:noWrap/>
            <w:vAlign w:val="center"/>
            <w:hideMark/>
          </w:tcPr>
          <w:p w14:paraId="7D78063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34</w:t>
            </w:r>
          </w:p>
        </w:tc>
        <w:tc>
          <w:tcPr>
            <w:tcW w:w="1139" w:type="dxa"/>
            <w:tcBorders>
              <w:top w:val="nil"/>
              <w:left w:val="nil"/>
              <w:bottom w:val="single" w:sz="8" w:space="0" w:color="auto"/>
              <w:right w:val="single" w:sz="8" w:space="0" w:color="auto"/>
            </w:tcBorders>
            <w:shd w:val="clear" w:color="auto" w:fill="auto"/>
            <w:noWrap/>
            <w:vAlign w:val="center"/>
            <w:hideMark/>
          </w:tcPr>
          <w:p w14:paraId="00946CE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0-9,00</w:t>
            </w:r>
          </w:p>
        </w:tc>
        <w:tc>
          <w:tcPr>
            <w:tcW w:w="1229" w:type="dxa"/>
            <w:tcBorders>
              <w:top w:val="nil"/>
              <w:left w:val="nil"/>
              <w:bottom w:val="single" w:sz="8" w:space="0" w:color="auto"/>
              <w:right w:val="single" w:sz="8" w:space="0" w:color="auto"/>
            </w:tcBorders>
            <w:shd w:val="clear" w:color="auto" w:fill="auto"/>
            <w:noWrap/>
            <w:vAlign w:val="center"/>
            <w:hideMark/>
          </w:tcPr>
          <w:p w14:paraId="59221DC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9,01-17,00</w:t>
            </w:r>
          </w:p>
        </w:tc>
        <w:tc>
          <w:tcPr>
            <w:tcW w:w="1139" w:type="dxa"/>
            <w:tcBorders>
              <w:top w:val="nil"/>
              <w:left w:val="nil"/>
              <w:bottom w:val="single" w:sz="8" w:space="0" w:color="auto"/>
              <w:right w:val="single" w:sz="8" w:space="0" w:color="auto"/>
            </w:tcBorders>
            <w:shd w:val="clear" w:color="auto" w:fill="auto"/>
            <w:noWrap/>
            <w:vAlign w:val="center"/>
            <w:hideMark/>
          </w:tcPr>
          <w:p w14:paraId="0CDC2E1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17,01-25,00</w:t>
            </w:r>
          </w:p>
        </w:tc>
        <w:tc>
          <w:tcPr>
            <w:tcW w:w="1170" w:type="dxa"/>
            <w:tcBorders>
              <w:top w:val="nil"/>
              <w:left w:val="nil"/>
              <w:bottom w:val="single" w:sz="8" w:space="0" w:color="auto"/>
              <w:right w:val="single" w:sz="8" w:space="0" w:color="auto"/>
            </w:tcBorders>
            <w:shd w:val="clear" w:color="auto" w:fill="auto"/>
            <w:noWrap/>
            <w:vAlign w:val="center"/>
            <w:hideMark/>
          </w:tcPr>
          <w:p w14:paraId="75DFDC8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25,01-33,00</w:t>
            </w:r>
          </w:p>
        </w:tc>
        <w:tc>
          <w:tcPr>
            <w:tcW w:w="1232" w:type="dxa"/>
            <w:tcBorders>
              <w:top w:val="nil"/>
              <w:left w:val="nil"/>
              <w:bottom w:val="single" w:sz="8" w:space="0" w:color="auto"/>
              <w:right w:val="single" w:sz="8" w:space="0" w:color="auto"/>
            </w:tcBorders>
            <w:shd w:val="clear" w:color="auto" w:fill="auto"/>
            <w:noWrap/>
            <w:vAlign w:val="center"/>
            <w:hideMark/>
          </w:tcPr>
          <w:p w14:paraId="281CE4A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77D26B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6A52C8AD"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A2EA27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A1B86E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2D12ECF6"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A19772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DFDE31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1FFD0EB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4A297E6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34E2468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67B8631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7BF209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211CD7C7"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4E9840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D7B62C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518847E6"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43B2ED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D80408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5C392A4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817C37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62B214E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64D9B57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0F14841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20BCD56"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A8EAA3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5</w:t>
            </w:r>
          </w:p>
        </w:tc>
        <w:tc>
          <w:tcPr>
            <w:tcW w:w="960" w:type="dxa"/>
            <w:tcBorders>
              <w:top w:val="nil"/>
              <w:left w:val="nil"/>
              <w:bottom w:val="single" w:sz="8" w:space="0" w:color="auto"/>
              <w:right w:val="single" w:sz="8" w:space="0" w:color="auto"/>
            </w:tcBorders>
            <w:shd w:val="clear" w:color="auto" w:fill="auto"/>
            <w:noWrap/>
            <w:vAlign w:val="center"/>
            <w:hideMark/>
          </w:tcPr>
          <w:p w14:paraId="7E24A6F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49</w:t>
            </w:r>
          </w:p>
        </w:tc>
        <w:tc>
          <w:tcPr>
            <w:tcW w:w="4200" w:type="dxa"/>
            <w:tcBorders>
              <w:top w:val="nil"/>
              <w:left w:val="nil"/>
              <w:bottom w:val="single" w:sz="8" w:space="0" w:color="auto"/>
              <w:right w:val="single" w:sz="8" w:space="0" w:color="auto"/>
            </w:tcBorders>
            <w:shd w:val="clear" w:color="auto" w:fill="auto"/>
            <w:noWrap/>
            <w:vAlign w:val="center"/>
            <w:hideMark/>
          </w:tcPr>
          <w:p w14:paraId="5F2556C6"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Nykolo</w:t>
            </w:r>
            <w:proofErr w:type="spellEnd"/>
            <w:r w:rsidRPr="005154C0">
              <w:rPr>
                <w:rFonts w:ascii="Arial" w:eastAsia="Times New Roman" w:hAnsi="Arial" w:cs="Arial"/>
                <w:sz w:val="16"/>
                <w:szCs w:val="16"/>
              </w:rPr>
              <w:t xml:space="preserve">-Poiana </w:t>
            </w:r>
            <w:proofErr w:type="spellStart"/>
            <w:r w:rsidRPr="005154C0">
              <w:rPr>
                <w:rFonts w:ascii="Arial" w:eastAsia="Times New Roman" w:hAnsi="Arial" w:cs="Arial"/>
                <w:sz w:val="16"/>
                <w:szCs w:val="16"/>
              </w:rPr>
              <w:t>Lacului-Miercani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367EC11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44</w:t>
            </w:r>
          </w:p>
        </w:tc>
        <w:tc>
          <w:tcPr>
            <w:tcW w:w="1139" w:type="dxa"/>
            <w:tcBorders>
              <w:top w:val="nil"/>
              <w:left w:val="nil"/>
              <w:bottom w:val="single" w:sz="8" w:space="0" w:color="auto"/>
              <w:right w:val="single" w:sz="8" w:space="0" w:color="auto"/>
            </w:tcBorders>
            <w:shd w:val="clear" w:color="auto" w:fill="auto"/>
            <w:noWrap/>
            <w:vAlign w:val="center"/>
            <w:hideMark/>
          </w:tcPr>
          <w:p w14:paraId="37C1B2E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0-11,00</w:t>
            </w:r>
          </w:p>
        </w:tc>
        <w:tc>
          <w:tcPr>
            <w:tcW w:w="1229" w:type="dxa"/>
            <w:tcBorders>
              <w:top w:val="nil"/>
              <w:left w:val="nil"/>
              <w:bottom w:val="single" w:sz="8" w:space="0" w:color="auto"/>
              <w:right w:val="single" w:sz="8" w:space="0" w:color="auto"/>
            </w:tcBorders>
            <w:shd w:val="clear" w:color="auto" w:fill="auto"/>
            <w:noWrap/>
            <w:vAlign w:val="center"/>
            <w:hideMark/>
          </w:tcPr>
          <w:p w14:paraId="1CF8CF7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11,01-22,00</w:t>
            </w:r>
          </w:p>
        </w:tc>
        <w:tc>
          <w:tcPr>
            <w:tcW w:w="1139" w:type="dxa"/>
            <w:tcBorders>
              <w:top w:val="nil"/>
              <w:left w:val="nil"/>
              <w:bottom w:val="single" w:sz="8" w:space="0" w:color="auto"/>
              <w:right w:val="single" w:sz="8" w:space="0" w:color="auto"/>
            </w:tcBorders>
            <w:shd w:val="clear" w:color="auto" w:fill="auto"/>
            <w:noWrap/>
            <w:vAlign w:val="center"/>
            <w:hideMark/>
          </w:tcPr>
          <w:p w14:paraId="103CAF2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22,01-33,00</w:t>
            </w:r>
          </w:p>
        </w:tc>
        <w:tc>
          <w:tcPr>
            <w:tcW w:w="1170" w:type="dxa"/>
            <w:tcBorders>
              <w:top w:val="nil"/>
              <w:left w:val="nil"/>
              <w:bottom w:val="single" w:sz="8" w:space="0" w:color="auto"/>
              <w:right w:val="single" w:sz="8" w:space="0" w:color="auto"/>
            </w:tcBorders>
            <w:shd w:val="clear" w:color="auto" w:fill="auto"/>
            <w:noWrap/>
            <w:vAlign w:val="center"/>
            <w:hideMark/>
          </w:tcPr>
          <w:p w14:paraId="03181C4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33,01-44,00</w:t>
            </w:r>
          </w:p>
        </w:tc>
        <w:tc>
          <w:tcPr>
            <w:tcW w:w="1232" w:type="dxa"/>
            <w:tcBorders>
              <w:top w:val="nil"/>
              <w:left w:val="nil"/>
              <w:bottom w:val="single" w:sz="8" w:space="0" w:color="auto"/>
              <w:right w:val="single" w:sz="8" w:space="0" w:color="auto"/>
            </w:tcBorders>
            <w:shd w:val="clear" w:color="auto" w:fill="auto"/>
            <w:noWrap/>
            <w:vAlign w:val="center"/>
            <w:hideMark/>
          </w:tcPr>
          <w:p w14:paraId="4F0075C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FB230E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688CDC7F"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9D142E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C001F2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0BB93FAB"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CCC44A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373C4F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2B57237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48F7BAB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62C299F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5E99FF0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4DACA3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6DAC79E0"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EF3F4A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FFCFEC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57C647E5"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CC0F9E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240DBD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4D3F239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A46540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712F63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3D7BD1F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23245C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63541F0"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CCC6D4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5</w:t>
            </w:r>
          </w:p>
        </w:tc>
        <w:tc>
          <w:tcPr>
            <w:tcW w:w="960" w:type="dxa"/>
            <w:tcBorders>
              <w:top w:val="nil"/>
              <w:left w:val="nil"/>
              <w:bottom w:val="single" w:sz="8" w:space="0" w:color="auto"/>
              <w:right w:val="single" w:sz="8" w:space="0" w:color="auto"/>
            </w:tcBorders>
            <w:shd w:val="clear" w:color="auto" w:fill="auto"/>
            <w:noWrap/>
            <w:vAlign w:val="center"/>
            <w:hideMark/>
          </w:tcPr>
          <w:p w14:paraId="1988193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50</w:t>
            </w:r>
          </w:p>
        </w:tc>
        <w:tc>
          <w:tcPr>
            <w:tcW w:w="4200" w:type="dxa"/>
            <w:tcBorders>
              <w:top w:val="nil"/>
              <w:left w:val="nil"/>
              <w:bottom w:val="single" w:sz="8" w:space="0" w:color="auto"/>
              <w:right w:val="single" w:sz="8" w:space="0" w:color="auto"/>
            </w:tcBorders>
            <w:shd w:val="clear" w:color="auto" w:fill="auto"/>
            <w:noWrap/>
            <w:vAlign w:val="center"/>
            <w:hideMark/>
          </w:tcPr>
          <w:p w14:paraId="153C8BE8"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Nykolo-Uda-Gorani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4ED001D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44</w:t>
            </w:r>
          </w:p>
        </w:tc>
        <w:tc>
          <w:tcPr>
            <w:tcW w:w="1139" w:type="dxa"/>
            <w:tcBorders>
              <w:top w:val="nil"/>
              <w:left w:val="nil"/>
              <w:bottom w:val="single" w:sz="8" w:space="0" w:color="auto"/>
              <w:right w:val="single" w:sz="8" w:space="0" w:color="auto"/>
            </w:tcBorders>
            <w:shd w:val="clear" w:color="auto" w:fill="auto"/>
            <w:noWrap/>
            <w:vAlign w:val="center"/>
            <w:hideMark/>
          </w:tcPr>
          <w:p w14:paraId="1CE3AF0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0-11,00</w:t>
            </w:r>
          </w:p>
        </w:tc>
        <w:tc>
          <w:tcPr>
            <w:tcW w:w="1229" w:type="dxa"/>
            <w:tcBorders>
              <w:top w:val="nil"/>
              <w:left w:val="nil"/>
              <w:bottom w:val="single" w:sz="8" w:space="0" w:color="auto"/>
              <w:right w:val="single" w:sz="8" w:space="0" w:color="auto"/>
            </w:tcBorders>
            <w:shd w:val="clear" w:color="auto" w:fill="auto"/>
            <w:noWrap/>
            <w:vAlign w:val="center"/>
            <w:hideMark/>
          </w:tcPr>
          <w:p w14:paraId="65BDBD0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11,01-22,00</w:t>
            </w:r>
          </w:p>
        </w:tc>
        <w:tc>
          <w:tcPr>
            <w:tcW w:w="1139" w:type="dxa"/>
            <w:tcBorders>
              <w:top w:val="nil"/>
              <w:left w:val="nil"/>
              <w:bottom w:val="single" w:sz="8" w:space="0" w:color="auto"/>
              <w:right w:val="single" w:sz="8" w:space="0" w:color="auto"/>
            </w:tcBorders>
            <w:shd w:val="clear" w:color="auto" w:fill="auto"/>
            <w:noWrap/>
            <w:vAlign w:val="center"/>
            <w:hideMark/>
          </w:tcPr>
          <w:p w14:paraId="3B08FB6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22,01-33,00</w:t>
            </w:r>
          </w:p>
        </w:tc>
        <w:tc>
          <w:tcPr>
            <w:tcW w:w="1170" w:type="dxa"/>
            <w:tcBorders>
              <w:top w:val="nil"/>
              <w:left w:val="nil"/>
              <w:bottom w:val="single" w:sz="8" w:space="0" w:color="auto"/>
              <w:right w:val="single" w:sz="8" w:space="0" w:color="auto"/>
            </w:tcBorders>
            <w:shd w:val="clear" w:color="auto" w:fill="auto"/>
            <w:noWrap/>
            <w:vAlign w:val="center"/>
            <w:hideMark/>
          </w:tcPr>
          <w:p w14:paraId="62A153B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33,01-44,00</w:t>
            </w:r>
          </w:p>
        </w:tc>
        <w:tc>
          <w:tcPr>
            <w:tcW w:w="1232" w:type="dxa"/>
            <w:tcBorders>
              <w:top w:val="nil"/>
              <w:left w:val="nil"/>
              <w:bottom w:val="single" w:sz="8" w:space="0" w:color="auto"/>
              <w:right w:val="single" w:sz="8" w:space="0" w:color="auto"/>
            </w:tcBorders>
            <w:shd w:val="clear" w:color="auto" w:fill="auto"/>
            <w:noWrap/>
            <w:vAlign w:val="center"/>
            <w:hideMark/>
          </w:tcPr>
          <w:p w14:paraId="62148CC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968D80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6ED08E35"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42F7E8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D1537C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2091B50"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269C65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EEB089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69B574E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715298E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08C0F81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6DF95A5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20BEEB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08B4521"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1EC70E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6B42C4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9128763"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6E0CFC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9901E6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78E9FFD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409F44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CED927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511912C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9F17E6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51A7150"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9E7EBA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5</w:t>
            </w:r>
          </w:p>
        </w:tc>
        <w:tc>
          <w:tcPr>
            <w:tcW w:w="960" w:type="dxa"/>
            <w:tcBorders>
              <w:top w:val="nil"/>
              <w:left w:val="nil"/>
              <w:bottom w:val="single" w:sz="8" w:space="0" w:color="auto"/>
              <w:right w:val="single" w:sz="8" w:space="0" w:color="auto"/>
            </w:tcBorders>
            <w:shd w:val="clear" w:color="auto" w:fill="auto"/>
            <w:noWrap/>
            <w:vAlign w:val="center"/>
            <w:hideMark/>
          </w:tcPr>
          <w:p w14:paraId="2148A91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51</w:t>
            </w:r>
          </w:p>
        </w:tc>
        <w:tc>
          <w:tcPr>
            <w:tcW w:w="4200" w:type="dxa"/>
            <w:tcBorders>
              <w:top w:val="nil"/>
              <w:left w:val="nil"/>
              <w:bottom w:val="single" w:sz="8" w:space="0" w:color="auto"/>
              <w:right w:val="single" w:sz="8" w:space="0" w:color="auto"/>
            </w:tcBorders>
            <w:shd w:val="clear" w:color="auto" w:fill="auto"/>
            <w:noWrap/>
            <w:vAlign w:val="center"/>
            <w:hideMark/>
          </w:tcPr>
          <w:p w14:paraId="7B8B59AD"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Nykolo-Vedea</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2BFC33E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27</w:t>
            </w:r>
          </w:p>
        </w:tc>
        <w:tc>
          <w:tcPr>
            <w:tcW w:w="1139" w:type="dxa"/>
            <w:tcBorders>
              <w:top w:val="nil"/>
              <w:left w:val="nil"/>
              <w:bottom w:val="single" w:sz="8" w:space="0" w:color="auto"/>
              <w:right w:val="single" w:sz="8" w:space="0" w:color="auto"/>
            </w:tcBorders>
            <w:shd w:val="clear" w:color="auto" w:fill="auto"/>
            <w:noWrap/>
            <w:vAlign w:val="center"/>
            <w:hideMark/>
          </w:tcPr>
          <w:p w14:paraId="055F76F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0-14,00</w:t>
            </w:r>
          </w:p>
        </w:tc>
        <w:tc>
          <w:tcPr>
            <w:tcW w:w="1229" w:type="dxa"/>
            <w:tcBorders>
              <w:top w:val="nil"/>
              <w:left w:val="nil"/>
              <w:bottom w:val="single" w:sz="8" w:space="0" w:color="auto"/>
              <w:right w:val="single" w:sz="8" w:space="0" w:color="auto"/>
            </w:tcBorders>
            <w:shd w:val="clear" w:color="auto" w:fill="auto"/>
            <w:noWrap/>
            <w:vAlign w:val="center"/>
            <w:hideMark/>
          </w:tcPr>
          <w:p w14:paraId="3A64947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14,01-27,00</w:t>
            </w:r>
          </w:p>
        </w:tc>
        <w:tc>
          <w:tcPr>
            <w:tcW w:w="1139" w:type="dxa"/>
            <w:tcBorders>
              <w:top w:val="nil"/>
              <w:left w:val="nil"/>
              <w:bottom w:val="single" w:sz="8" w:space="0" w:color="auto"/>
              <w:right w:val="single" w:sz="8" w:space="0" w:color="auto"/>
            </w:tcBorders>
            <w:shd w:val="clear" w:color="auto" w:fill="auto"/>
            <w:noWrap/>
            <w:vAlign w:val="center"/>
            <w:hideMark/>
          </w:tcPr>
          <w:p w14:paraId="3FA14B50"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170" w:type="dxa"/>
            <w:tcBorders>
              <w:top w:val="nil"/>
              <w:left w:val="nil"/>
              <w:bottom w:val="single" w:sz="8" w:space="0" w:color="auto"/>
              <w:right w:val="single" w:sz="8" w:space="0" w:color="auto"/>
            </w:tcBorders>
            <w:shd w:val="clear" w:color="auto" w:fill="auto"/>
            <w:noWrap/>
            <w:vAlign w:val="center"/>
            <w:hideMark/>
          </w:tcPr>
          <w:p w14:paraId="29D315FA"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14:paraId="21FEF07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C5BB42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6CCB222"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1279F8A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C4522C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33539BF6"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992EF6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4F8183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3CC6CEB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31F584FF"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170" w:type="dxa"/>
            <w:tcBorders>
              <w:top w:val="nil"/>
              <w:left w:val="nil"/>
              <w:bottom w:val="single" w:sz="8" w:space="0" w:color="auto"/>
              <w:right w:val="single" w:sz="8" w:space="0" w:color="auto"/>
            </w:tcBorders>
            <w:shd w:val="clear" w:color="auto" w:fill="auto"/>
            <w:noWrap/>
            <w:vAlign w:val="center"/>
            <w:hideMark/>
          </w:tcPr>
          <w:p w14:paraId="32FBF2CB"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232" w:type="dxa"/>
            <w:tcBorders>
              <w:top w:val="nil"/>
              <w:left w:val="nil"/>
              <w:bottom w:val="single" w:sz="8" w:space="0" w:color="auto"/>
              <w:right w:val="single" w:sz="8" w:space="0" w:color="auto"/>
            </w:tcBorders>
            <w:shd w:val="clear" w:color="auto" w:fill="auto"/>
            <w:noWrap/>
            <w:vAlign w:val="center"/>
            <w:hideMark/>
          </w:tcPr>
          <w:p w14:paraId="069E2C8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D1E847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220EA2C0"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5DA813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A9C040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E5373B4"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28AC78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116ACD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5DF2740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95AE16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6E86FB9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4B6DFC3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5726EB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ECBBCD0"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68656A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lastRenderedPageBreak/>
              <w:t>5</w:t>
            </w:r>
          </w:p>
        </w:tc>
        <w:tc>
          <w:tcPr>
            <w:tcW w:w="960" w:type="dxa"/>
            <w:tcBorders>
              <w:top w:val="nil"/>
              <w:left w:val="nil"/>
              <w:bottom w:val="single" w:sz="8" w:space="0" w:color="auto"/>
              <w:right w:val="single" w:sz="8" w:space="0" w:color="auto"/>
            </w:tcBorders>
            <w:shd w:val="clear" w:color="auto" w:fill="auto"/>
            <w:noWrap/>
            <w:vAlign w:val="center"/>
            <w:hideMark/>
          </w:tcPr>
          <w:p w14:paraId="0AB7E3C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52</w:t>
            </w:r>
          </w:p>
        </w:tc>
        <w:tc>
          <w:tcPr>
            <w:tcW w:w="4200" w:type="dxa"/>
            <w:tcBorders>
              <w:top w:val="nil"/>
              <w:left w:val="nil"/>
              <w:bottom w:val="single" w:sz="8" w:space="0" w:color="auto"/>
              <w:right w:val="single" w:sz="8" w:space="0" w:color="auto"/>
            </w:tcBorders>
            <w:shd w:val="clear" w:color="auto" w:fill="auto"/>
            <w:noWrap/>
            <w:vAlign w:val="center"/>
            <w:hideMark/>
          </w:tcPr>
          <w:p w14:paraId="4BAABE62"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Arg. </w:t>
            </w:r>
            <w:proofErr w:type="spellStart"/>
            <w:r w:rsidRPr="005154C0">
              <w:rPr>
                <w:rFonts w:ascii="Arial" w:eastAsia="Times New Roman" w:hAnsi="Arial" w:cs="Arial"/>
                <w:sz w:val="16"/>
                <w:szCs w:val="16"/>
              </w:rPr>
              <w:t>Nykolo</w:t>
            </w:r>
            <w:proofErr w:type="spellEnd"/>
            <w:r w:rsidRPr="005154C0">
              <w:rPr>
                <w:rFonts w:ascii="Arial" w:eastAsia="Times New Roman" w:hAnsi="Arial" w:cs="Arial"/>
                <w:sz w:val="16"/>
                <w:szCs w:val="16"/>
              </w:rPr>
              <w:t xml:space="preserve">-Poiana </w:t>
            </w:r>
            <w:proofErr w:type="spellStart"/>
            <w:r w:rsidRPr="005154C0">
              <w:rPr>
                <w:rFonts w:ascii="Arial" w:eastAsia="Times New Roman" w:hAnsi="Arial" w:cs="Arial"/>
                <w:sz w:val="16"/>
                <w:szCs w:val="16"/>
              </w:rPr>
              <w:t>Lacului-Mârţeşti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7056950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29</w:t>
            </w:r>
          </w:p>
        </w:tc>
        <w:tc>
          <w:tcPr>
            <w:tcW w:w="1139" w:type="dxa"/>
            <w:tcBorders>
              <w:top w:val="nil"/>
              <w:left w:val="nil"/>
              <w:bottom w:val="single" w:sz="8" w:space="0" w:color="auto"/>
              <w:right w:val="single" w:sz="8" w:space="0" w:color="auto"/>
            </w:tcBorders>
            <w:shd w:val="clear" w:color="auto" w:fill="auto"/>
            <w:noWrap/>
            <w:vAlign w:val="center"/>
            <w:hideMark/>
          </w:tcPr>
          <w:p w14:paraId="44A14A0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0-15,00</w:t>
            </w:r>
          </w:p>
        </w:tc>
        <w:tc>
          <w:tcPr>
            <w:tcW w:w="1229" w:type="dxa"/>
            <w:tcBorders>
              <w:top w:val="nil"/>
              <w:left w:val="nil"/>
              <w:bottom w:val="single" w:sz="8" w:space="0" w:color="auto"/>
              <w:right w:val="single" w:sz="8" w:space="0" w:color="auto"/>
            </w:tcBorders>
            <w:shd w:val="clear" w:color="auto" w:fill="auto"/>
            <w:noWrap/>
            <w:vAlign w:val="center"/>
            <w:hideMark/>
          </w:tcPr>
          <w:p w14:paraId="7AA19F7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15,01-29,00</w:t>
            </w:r>
          </w:p>
        </w:tc>
        <w:tc>
          <w:tcPr>
            <w:tcW w:w="1139" w:type="dxa"/>
            <w:tcBorders>
              <w:top w:val="nil"/>
              <w:left w:val="nil"/>
              <w:bottom w:val="single" w:sz="8" w:space="0" w:color="auto"/>
              <w:right w:val="single" w:sz="8" w:space="0" w:color="auto"/>
            </w:tcBorders>
            <w:shd w:val="clear" w:color="auto" w:fill="auto"/>
            <w:noWrap/>
            <w:vAlign w:val="center"/>
            <w:hideMark/>
          </w:tcPr>
          <w:p w14:paraId="256FAFE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8BB638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57E5A6C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03CFD3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6AF45AD2"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917657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19D0B6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20CC5C72"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B0340F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6DFABA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6DCA004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7979D4B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51E1AB5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59764FF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AE6952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B6B97B3"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B4D14D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7253AF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0A542526"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921C93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032305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2074FA6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2B827B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2DD8E3A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74A2A31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E58456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49ED86F1"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9A77D9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w:t>
            </w:r>
          </w:p>
        </w:tc>
        <w:tc>
          <w:tcPr>
            <w:tcW w:w="960" w:type="dxa"/>
            <w:tcBorders>
              <w:top w:val="nil"/>
              <w:left w:val="nil"/>
              <w:bottom w:val="single" w:sz="8" w:space="0" w:color="auto"/>
              <w:right w:val="single" w:sz="8" w:space="0" w:color="auto"/>
            </w:tcBorders>
            <w:shd w:val="clear" w:color="auto" w:fill="auto"/>
            <w:noWrap/>
            <w:vAlign w:val="center"/>
            <w:hideMark/>
          </w:tcPr>
          <w:p w14:paraId="198A530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53</w:t>
            </w:r>
          </w:p>
        </w:tc>
        <w:tc>
          <w:tcPr>
            <w:tcW w:w="4200" w:type="dxa"/>
            <w:tcBorders>
              <w:top w:val="nil"/>
              <w:left w:val="nil"/>
              <w:bottom w:val="single" w:sz="8" w:space="0" w:color="auto"/>
              <w:right w:val="single" w:sz="8" w:space="0" w:color="auto"/>
            </w:tcBorders>
            <w:shd w:val="clear" w:color="auto" w:fill="auto"/>
            <w:noWrap/>
            <w:vAlign w:val="center"/>
            <w:hideMark/>
          </w:tcPr>
          <w:p w14:paraId="6AA07528"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Bârla</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Mozăceni</w:t>
            </w:r>
            <w:proofErr w:type="spellEnd"/>
            <w:r w:rsidRPr="005154C0">
              <w:rPr>
                <w:rFonts w:ascii="Arial" w:eastAsia="Times New Roman" w:hAnsi="Arial" w:cs="Arial"/>
                <w:sz w:val="16"/>
                <w:szCs w:val="16"/>
              </w:rPr>
              <w:t xml:space="preserve"> Vale</w:t>
            </w:r>
          </w:p>
        </w:tc>
        <w:tc>
          <w:tcPr>
            <w:tcW w:w="960" w:type="dxa"/>
            <w:tcBorders>
              <w:top w:val="nil"/>
              <w:left w:val="nil"/>
              <w:bottom w:val="single" w:sz="8" w:space="0" w:color="auto"/>
              <w:right w:val="single" w:sz="8" w:space="0" w:color="auto"/>
            </w:tcBorders>
            <w:shd w:val="clear" w:color="auto" w:fill="auto"/>
            <w:noWrap/>
            <w:vAlign w:val="center"/>
            <w:hideMark/>
          </w:tcPr>
          <w:p w14:paraId="28BB672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57</w:t>
            </w:r>
          </w:p>
        </w:tc>
        <w:tc>
          <w:tcPr>
            <w:tcW w:w="1139" w:type="dxa"/>
            <w:tcBorders>
              <w:top w:val="nil"/>
              <w:left w:val="nil"/>
              <w:bottom w:val="single" w:sz="8" w:space="0" w:color="auto"/>
              <w:right w:val="single" w:sz="8" w:space="0" w:color="auto"/>
            </w:tcBorders>
            <w:shd w:val="clear" w:color="auto" w:fill="auto"/>
            <w:noWrap/>
            <w:vAlign w:val="center"/>
            <w:hideMark/>
          </w:tcPr>
          <w:p w14:paraId="38714B6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0-11,00</w:t>
            </w:r>
          </w:p>
        </w:tc>
        <w:tc>
          <w:tcPr>
            <w:tcW w:w="1229" w:type="dxa"/>
            <w:tcBorders>
              <w:top w:val="nil"/>
              <w:left w:val="nil"/>
              <w:bottom w:val="single" w:sz="8" w:space="0" w:color="auto"/>
              <w:right w:val="single" w:sz="8" w:space="0" w:color="auto"/>
            </w:tcBorders>
            <w:shd w:val="clear" w:color="auto" w:fill="auto"/>
            <w:noWrap/>
            <w:vAlign w:val="center"/>
            <w:hideMark/>
          </w:tcPr>
          <w:p w14:paraId="6D65F75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11,01-21,00</w:t>
            </w:r>
          </w:p>
        </w:tc>
        <w:tc>
          <w:tcPr>
            <w:tcW w:w="1139" w:type="dxa"/>
            <w:tcBorders>
              <w:top w:val="nil"/>
              <w:left w:val="nil"/>
              <w:bottom w:val="single" w:sz="8" w:space="0" w:color="auto"/>
              <w:right w:val="single" w:sz="8" w:space="0" w:color="auto"/>
            </w:tcBorders>
            <w:shd w:val="clear" w:color="auto" w:fill="auto"/>
            <w:noWrap/>
            <w:vAlign w:val="center"/>
            <w:hideMark/>
          </w:tcPr>
          <w:p w14:paraId="7BCED7C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21,01-30,00</w:t>
            </w:r>
          </w:p>
        </w:tc>
        <w:tc>
          <w:tcPr>
            <w:tcW w:w="1170" w:type="dxa"/>
            <w:tcBorders>
              <w:top w:val="nil"/>
              <w:left w:val="nil"/>
              <w:bottom w:val="single" w:sz="8" w:space="0" w:color="auto"/>
              <w:right w:val="single" w:sz="8" w:space="0" w:color="auto"/>
            </w:tcBorders>
            <w:shd w:val="clear" w:color="auto" w:fill="auto"/>
            <w:noWrap/>
            <w:vAlign w:val="center"/>
            <w:hideMark/>
          </w:tcPr>
          <w:p w14:paraId="49384A2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30,01-39,00</w:t>
            </w:r>
          </w:p>
        </w:tc>
        <w:tc>
          <w:tcPr>
            <w:tcW w:w="1232" w:type="dxa"/>
            <w:tcBorders>
              <w:top w:val="nil"/>
              <w:left w:val="nil"/>
              <w:bottom w:val="single" w:sz="8" w:space="0" w:color="auto"/>
              <w:right w:val="single" w:sz="8" w:space="0" w:color="auto"/>
            </w:tcBorders>
            <w:shd w:val="clear" w:color="auto" w:fill="auto"/>
            <w:noWrap/>
            <w:vAlign w:val="center"/>
            <w:hideMark/>
          </w:tcPr>
          <w:p w14:paraId="0F818CD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39,01-48,00</w:t>
            </w:r>
          </w:p>
        </w:tc>
        <w:tc>
          <w:tcPr>
            <w:tcW w:w="1350" w:type="dxa"/>
            <w:tcBorders>
              <w:top w:val="nil"/>
              <w:left w:val="nil"/>
              <w:bottom w:val="single" w:sz="8" w:space="0" w:color="auto"/>
              <w:right w:val="single" w:sz="8" w:space="0" w:color="auto"/>
            </w:tcBorders>
            <w:shd w:val="clear" w:color="auto" w:fill="auto"/>
            <w:noWrap/>
            <w:vAlign w:val="center"/>
            <w:hideMark/>
          </w:tcPr>
          <w:p w14:paraId="7803EED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48,01-57,00</w:t>
            </w:r>
          </w:p>
        </w:tc>
      </w:tr>
      <w:tr w:rsidR="005154C0" w:rsidRPr="005154C0" w14:paraId="535AA21A"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85E9C4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09D0EC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444CC5BB"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04A5DD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FFDEE5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5BAC9FF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1,15</w:t>
            </w:r>
          </w:p>
        </w:tc>
        <w:tc>
          <w:tcPr>
            <w:tcW w:w="1139" w:type="dxa"/>
            <w:tcBorders>
              <w:top w:val="nil"/>
              <w:left w:val="nil"/>
              <w:bottom w:val="single" w:sz="8" w:space="0" w:color="auto"/>
              <w:right w:val="single" w:sz="8" w:space="0" w:color="auto"/>
            </w:tcBorders>
            <w:shd w:val="clear" w:color="auto" w:fill="auto"/>
            <w:noWrap/>
            <w:vAlign w:val="center"/>
            <w:hideMark/>
          </w:tcPr>
          <w:p w14:paraId="0882DC2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70" w:type="dxa"/>
            <w:tcBorders>
              <w:top w:val="nil"/>
              <w:left w:val="nil"/>
              <w:bottom w:val="single" w:sz="8" w:space="0" w:color="auto"/>
              <w:right w:val="single" w:sz="8" w:space="0" w:color="auto"/>
            </w:tcBorders>
            <w:shd w:val="clear" w:color="auto" w:fill="auto"/>
            <w:noWrap/>
            <w:vAlign w:val="center"/>
            <w:hideMark/>
          </w:tcPr>
          <w:p w14:paraId="1F4531F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232" w:type="dxa"/>
            <w:tcBorders>
              <w:top w:val="nil"/>
              <w:left w:val="nil"/>
              <w:bottom w:val="single" w:sz="8" w:space="0" w:color="auto"/>
              <w:right w:val="single" w:sz="8" w:space="0" w:color="auto"/>
            </w:tcBorders>
            <w:shd w:val="clear" w:color="auto" w:fill="auto"/>
            <w:noWrap/>
            <w:vAlign w:val="center"/>
            <w:hideMark/>
          </w:tcPr>
          <w:p w14:paraId="3C9BA4F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0,85</w:t>
            </w:r>
          </w:p>
        </w:tc>
        <w:tc>
          <w:tcPr>
            <w:tcW w:w="1350" w:type="dxa"/>
            <w:tcBorders>
              <w:top w:val="nil"/>
              <w:left w:val="nil"/>
              <w:bottom w:val="single" w:sz="8" w:space="0" w:color="auto"/>
              <w:right w:val="single" w:sz="8" w:space="0" w:color="auto"/>
            </w:tcBorders>
            <w:shd w:val="clear" w:color="auto" w:fill="auto"/>
            <w:noWrap/>
            <w:vAlign w:val="center"/>
            <w:hideMark/>
          </w:tcPr>
          <w:p w14:paraId="3A15048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r>
      <w:tr w:rsidR="005154C0" w:rsidRPr="005154C0" w14:paraId="74A2B96F"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709A61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835E11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3608877F"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042D4B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EE6AE6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12BD2A9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E17B92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6F27B06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60A7ADD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BC5217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4FB46415"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1B0CF4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w:t>
            </w:r>
          </w:p>
        </w:tc>
        <w:tc>
          <w:tcPr>
            <w:tcW w:w="960" w:type="dxa"/>
            <w:tcBorders>
              <w:top w:val="nil"/>
              <w:left w:val="nil"/>
              <w:bottom w:val="single" w:sz="8" w:space="0" w:color="auto"/>
              <w:right w:val="single" w:sz="8" w:space="0" w:color="auto"/>
            </w:tcBorders>
            <w:shd w:val="clear" w:color="auto" w:fill="auto"/>
            <w:noWrap/>
            <w:vAlign w:val="center"/>
            <w:hideMark/>
          </w:tcPr>
          <w:p w14:paraId="170CF60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54</w:t>
            </w:r>
          </w:p>
        </w:tc>
        <w:tc>
          <w:tcPr>
            <w:tcW w:w="4200" w:type="dxa"/>
            <w:tcBorders>
              <w:top w:val="nil"/>
              <w:left w:val="nil"/>
              <w:bottom w:val="single" w:sz="8" w:space="0" w:color="auto"/>
              <w:right w:val="single" w:sz="8" w:space="0" w:color="auto"/>
            </w:tcBorders>
            <w:shd w:val="clear" w:color="auto" w:fill="auto"/>
            <w:noWrap/>
            <w:vAlign w:val="center"/>
            <w:hideMark/>
          </w:tcPr>
          <w:p w14:paraId="6746D0C4"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Buzoieşti</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Curteanca</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22C3DCD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40</w:t>
            </w:r>
          </w:p>
        </w:tc>
        <w:tc>
          <w:tcPr>
            <w:tcW w:w="1139" w:type="dxa"/>
            <w:tcBorders>
              <w:top w:val="nil"/>
              <w:left w:val="nil"/>
              <w:bottom w:val="single" w:sz="8" w:space="0" w:color="auto"/>
              <w:right w:val="single" w:sz="8" w:space="0" w:color="auto"/>
            </w:tcBorders>
            <w:shd w:val="clear" w:color="auto" w:fill="auto"/>
            <w:noWrap/>
            <w:vAlign w:val="center"/>
            <w:hideMark/>
          </w:tcPr>
          <w:p w14:paraId="4EFB5A8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0-10,00</w:t>
            </w:r>
          </w:p>
        </w:tc>
        <w:tc>
          <w:tcPr>
            <w:tcW w:w="1229" w:type="dxa"/>
            <w:tcBorders>
              <w:top w:val="nil"/>
              <w:left w:val="nil"/>
              <w:bottom w:val="single" w:sz="8" w:space="0" w:color="auto"/>
              <w:right w:val="single" w:sz="8" w:space="0" w:color="auto"/>
            </w:tcBorders>
            <w:shd w:val="clear" w:color="auto" w:fill="auto"/>
            <w:noWrap/>
            <w:vAlign w:val="center"/>
            <w:hideMark/>
          </w:tcPr>
          <w:p w14:paraId="1BCCB8A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10,01-20,00</w:t>
            </w:r>
          </w:p>
        </w:tc>
        <w:tc>
          <w:tcPr>
            <w:tcW w:w="1139" w:type="dxa"/>
            <w:tcBorders>
              <w:top w:val="nil"/>
              <w:left w:val="nil"/>
              <w:bottom w:val="single" w:sz="8" w:space="0" w:color="auto"/>
              <w:right w:val="single" w:sz="8" w:space="0" w:color="auto"/>
            </w:tcBorders>
            <w:shd w:val="clear" w:color="auto" w:fill="auto"/>
            <w:noWrap/>
            <w:vAlign w:val="center"/>
            <w:hideMark/>
          </w:tcPr>
          <w:p w14:paraId="17D4765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20,01-30,00</w:t>
            </w:r>
          </w:p>
        </w:tc>
        <w:tc>
          <w:tcPr>
            <w:tcW w:w="1170" w:type="dxa"/>
            <w:tcBorders>
              <w:top w:val="nil"/>
              <w:left w:val="nil"/>
              <w:bottom w:val="single" w:sz="8" w:space="0" w:color="auto"/>
              <w:right w:val="single" w:sz="8" w:space="0" w:color="auto"/>
            </w:tcBorders>
            <w:shd w:val="clear" w:color="auto" w:fill="auto"/>
            <w:noWrap/>
            <w:vAlign w:val="center"/>
            <w:hideMark/>
          </w:tcPr>
          <w:p w14:paraId="4CCCF71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30,01-40,00</w:t>
            </w:r>
          </w:p>
        </w:tc>
        <w:tc>
          <w:tcPr>
            <w:tcW w:w="1232" w:type="dxa"/>
            <w:tcBorders>
              <w:top w:val="nil"/>
              <w:left w:val="nil"/>
              <w:bottom w:val="single" w:sz="8" w:space="0" w:color="auto"/>
              <w:right w:val="single" w:sz="8" w:space="0" w:color="auto"/>
            </w:tcBorders>
            <w:shd w:val="clear" w:color="auto" w:fill="auto"/>
            <w:noWrap/>
            <w:vAlign w:val="center"/>
            <w:hideMark/>
          </w:tcPr>
          <w:p w14:paraId="6E30277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867C31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38FB7EA"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67056D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EC04E7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228E4B2D"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7E6B61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8E3974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4E2F1DE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009A75F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40AD53A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546F51B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D9DA35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68F0A4A"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B8F632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6DB8C2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1F9CD531"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EAB798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3627A9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2405324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666450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C72EDB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70166D1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76486A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5F2B257"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88A8D4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w:t>
            </w:r>
          </w:p>
        </w:tc>
        <w:tc>
          <w:tcPr>
            <w:tcW w:w="960" w:type="dxa"/>
            <w:tcBorders>
              <w:top w:val="nil"/>
              <w:left w:val="nil"/>
              <w:bottom w:val="single" w:sz="8" w:space="0" w:color="auto"/>
              <w:right w:val="single" w:sz="8" w:space="0" w:color="auto"/>
            </w:tcBorders>
            <w:shd w:val="clear" w:color="auto" w:fill="auto"/>
            <w:noWrap/>
            <w:vAlign w:val="center"/>
            <w:hideMark/>
          </w:tcPr>
          <w:p w14:paraId="0659BE5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55</w:t>
            </w:r>
          </w:p>
        </w:tc>
        <w:tc>
          <w:tcPr>
            <w:tcW w:w="4200" w:type="dxa"/>
            <w:tcBorders>
              <w:top w:val="nil"/>
              <w:left w:val="nil"/>
              <w:bottom w:val="single" w:sz="8" w:space="0" w:color="auto"/>
              <w:right w:val="single" w:sz="8" w:space="0" w:color="auto"/>
            </w:tcBorders>
            <w:shd w:val="clear" w:color="auto" w:fill="auto"/>
            <w:noWrap/>
            <w:vAlign w:val="center"/>
            <w:hideMark/>
          </w:tcPr>
          <w:p w14:paraId="3BE7231C"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Căldăraru</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Burdea</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2D3AC26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62</w:t>
            </w:r>
          </w:p>
        </w:tc>
        <w:tc>
          <w:tcPr>
            <w:tcW w:w="1139" w:type="dxa"/>
            <w:tcBorders>
              <w:top w:val="nil"/>
              <w:left w:val="nil"/>
              <w:bottom w:val="single" w:sz="8" w:space="0" w:color="auto"/>
              <w:right w:val="single" w:sz="8" w:space="0" w:color="auto"/>
            </w:tcBorders>
            <w:shd w:val="clear" w:color="auto" w:fill="auto"/>
            <w:noWrap/>
            <w:vAlign w:val="center"/>
            <w:hideMark/>
          </w:tcPr>
          <w:p w14:paraId="42411CC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0-11,00</w:t>
            </w:r>
          </w:p>
        </w:tc>
        <w:tc>
          <w:tcPr>
            <w:tcW w:w="1229" w:type="dxa"/>
            <w:tcBorders>
              <w:top w:val="nil"/>
              <w:left w:val="nil"/>
              <w:bottom w:val="single" w:sz="8" w:space="0" w:color="auto"/>
              <w:right w:val="single" w:sz="8" w:space="0" w:color="auto"/>
            </w:tcBorders>
            <w:shd w:val="clear" w:color="auto" w:fill="auto"/>
            <w:noWrap/>
            <w:vAlign w:val="center"/>
            <w:hideMark/>
          </w:tcPr>
          <w:p w14:paraId="56FA921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11,01-22,00</w:t>
            </w:r>
          </w:p>
        </w:tc>
        <w:tc>
          <w:tcPr>
            <w:tcW w:w="1139" w:type="dxa"/>
            <w:tcBorders>
              <w:top w:val="nil"/>
              <w:left w:val="nil"/>
              <w:bottom w:val="single" w:sz="8" w:space="0" w:color="auto"/>
              <w:right w:val="single" w:sz="8" w:space="0" w:color="auto"/>
            </w:tcBorders>
            <w:shd w:val="clear" w:color="auto" w:fill="auto"/>
            <w:noWrap/>
            <w:vAlign w:val="center"/>
            <w:hideMark/>
          </w:tcPr>
          <w:p w14:paraId="65C3E10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22,01-32,00</w:t>
            </w:r>
          </w:p>
        </w:tc>
        <w:tc>
          <w:tcPr>
            <w:tcW w:w="1170" w:type="dxa"/>
            <w:tcBorders>
              <w:top w:val="nil"/>
              <w:left w:val="nil"/>
              <w:bottom w:val="single" w:sz="8" w:space="0" w:color="auto"/>
              <w:right w:val="single" w:sz="8" w:space="0" w:color="auto"/>
            </w:tcBorders>
            <w:shd w:val="clear" w:color="auto" w:fill="auto"/>
            <w:noWrap/>
            <w:vAlign w:val="center"/>
            <w:hideMark/>
          </w:tcPr>
          <w:p w14:paraId="269CFE3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32,01-42,00</w:t>
            </w:r>
          </w:p>
        </w:tc>
        <w:tc>
          <w:tcPr>
            <w:tcW w:w="1232" w:type="dxa"/>
            <w:tcBorders>
              <w:top w:val="nil"/>
              <w:left w:val="nil"/>
              <w:bottom w:val="single" w:sz="8" w:space="0" w:color="auto"/>
              <w:right w:val="single" w:sz="8" w:space="0" w:color="auto"/>
            </w:tcBorders>
            <w:shd w:val="clear" w:color="auto" w:fill="auto"/>
            <w:noWrap/>
            <w:vAlign w:val="center"/>
            <w:hideMark/>
          </w:tcPr>
          <w:p w14:paraId="6FD09B8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42,01-52,00</w:t>
            </w:r>
          </w:p>
        </w:tc>
        <w:tc>
          <w:tcPr>
            <w:tcW w:w="1350" w:type="dxa"/>
            <w:tcBorders>
              <w:top w:val="nil"/>
              <w:left w:val="nil"/>
              <w:bottom w:val="single" w:sz="8" w:space="0" w:color="auto"/>
              <w:right w:val="single" w:sz="8" w:space="0" w:color="auto"/>
            </w:tcBorders>
            <w:shd w:val="clear" w:color="auto" w:fill="auto"/>
            <w:noWrap/>
            <w:vAlign w:val="center"/>
            <w:hideMark/>
          </w:tcPr>
          <w:p w14:paraId="30EB824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52,01-62,00</w:t>
            </w:r>
          </w:p>
        </w:tc>
      </w:tr>
      <w:tr w:rsidR="005154C0" w:rsidRPr="005154C0" w14:paraId="432A9B58"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AB0A2C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5625B3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6952A838"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30C589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BB06AE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2A031BE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1,15</w:t>
            </w:r>
          </w:p>
        </w:tc>
        <w:tc>
          <w:tcPr>
            <w:tcW w:w="1139" w:type="dxa"/>
            <w:tcBorders>
              <w:top w:val="nil"/>
              <w:left w:val="nil"/>
              <w:bottom w:val="single" w:sz="8" w:space="0" w:color="auto"/>
              <w:right w:val="single" w:sz="8" w:space="0" w:color="auto"/>
            </w:tcBorders>
            <w:shd w:val="clear" w:color="auto" w:fill="auto"/>
            <w:noWrap/>
            <w:vAlign w:val="center"/>
            <w:hideMark/>
          </w:tcPr>
          <w:p w14:paraId="5451646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70" w:type="dxa"/>
            <w:tcBorders>
              <w:top w:val="nil"/>
              <w:left w:val="nil"/>
              <w:bottom w:val="single" w:sz="8" w:space="0" w:color="auto"/>
              <w:right w:val="single" w:sz="8" w:space="0" w:color="auto"/>
            </w:tcBorders>
            <w:shd w:val="clear" w:color="auto" w:fill="auto"/>
            <w:noWrap/>
            <w:vAlign w:val="center"/>
            <w:hideMark/>
          </w:tcPr>
          <w:p w14:paraId="518578D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232" w:type="dxa"/>
            <w:tcBorders>
              <w:top w:val="nil"/>
              <w:left w:val="nil"/>
              <w:bottom w:val="single" w:sz="8" w:space="0" w:color="auto"/>
              <w:right w:val="single" w:sz="8" w:space="0" w:color="auto"/>
            </w:tcBorders>
            <w:shd w:val="clear" w:color="auto" w:fill="auto"/>
            <w:noWrap/>
            <w:vAlign w:val="center"/>
            <w:hideMark/>
          </w:tcPr>
          <w:p w14:paraId="0879BD8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0,85</w:t>
            </w:r>
          </w:p>
        </w:tc>
        <w:tc>
          <w:tcPr>
            <w:tcW w:w="1350" w:type="dxa"/>
            <w:tcBorders>
              <w:top w:val="nil"/>
              <w:left w:val="nil"/>
              <w:bottom w:val="single" w:sz="8" w:space="0" w:color="auto"/>
              <w:right w:val="single" w:sz="8" w:space="0" w:color="auto"/>
            </w:tcBorders>
            <w:shd w:val="clear" w:color="auto" w:fill="auto"/>
            <w:noWrap/>
            <w:vAlign w:val="center"/>
            <w:hideMark/>
          </w:tcPr>
          <w:p w14:paraId="4167B8D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r>
      <w:tr w:rsidR="005154C0" w:rsidRPr="005154C0" w14:paraId="0C2E467F"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496623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843FE9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538A38A0"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8AB293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5958193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23CB1EE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26E57C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1E2ADD9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6D83B15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037150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D9C4EC3"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6533C5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w:t>
            </w:r>
          </w:p>
        </w:tc>
        <w:tc>
          <w:tcPr>
            <w:tcW w:w="960" w:type="dxa"/>
            <w:tcBorders>
              <w:top w:val="nil"/>
              <w:left w:val="nil"/>
              <w:bottom w:val="single" w:sz="8" w:space="0" w:color="auto"/>
              <w:right w:val="single" w:sz="8" w:space="0" w:color="auto"/>
            </w:tcBorders>
            <w:shd w:val="clear" w:color="auto" w:fill="auto"/>
            <w:noWrap/>
            <w:vAlign w:val="center"/>
            <w:hideMark/>
          </w:tcPr>
          <w:p w14:paraId="223EDD6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56</w:t>
            </w:r>
          </w:p>
        </w:tc>
        <w:tc>
          <w:tcPr>
            <w:tcW w:w="4200" w:type="dxa"/>
            <w:tcBorders>
              <w:top w:val="nil"/>
              <w:left w:val="nil"/>
              <w:bottom w:val="single" w:sz="8" w:space="0" w:color="auto"/>
              <w:right w:val="single" w:sz="8" w:space="0" w:color="auto"/>
            </w:tcBorders>
            <w:shd w:val="clear" w:color="auto" w:fill="auto"/>
            <w:noWrap/>
            <w:vAlign w:val="center"/>
            <w:hideMark/>
          </w:tcPr>
          <w:p w14:paraId="60BF8ACF"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Lunca</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Corbului-Marghia</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2F3D065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30</w:t>
            </w:r>
          </w:p>
        </w:tc>
        <w:tc>
          <w:tcPr>
            <w:tcW w:w="1139" w:type="dxa"/>
            <w:tcBorders>
              <w:top w:val="nil"/>
              <w:left w:val="nil"/>
              <w:bottom w:val="single" w:sz="8" w:space="0" w:color="auto"/>
              <w:right w:val="single" w:sz="8" w:space="0" w:color="auto"/>
            </w:tcBorders>
            <w:shd w:val="clear" w:color="auto" w:fill="auto"/>
            <w:noWrap/>
            <w:vAlign w:val="center"/>
            <w:hideMark/>
          </w:tcPr>
          <w:p w14:paraId="5329C51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0-15,00</w:t>
            </w:r>
          </w:p>
        </w:tc>
        <w:tc>
          <w:tcPr>
            <w:tcW w:w="1229" w:type="dxa"/>
            <w:tcBorders>
              <w:top w:val="nil"/>
              <w:left w:val="nil"/>
              <w:bottom w:val="single" w:sz="8" w:space="0" w:color="auto"/>
              <w:right w:val="single" w:sz="8" w:space="0" w:color="auto"/>
            </w:tcBorders>
            <w:shd w:val="clear" w:color="auto" w:fill="auto"/>
            <w:noWrap/>
            <w:vAlign w:val="center"/>
            <w:hideMark/>
          </w:tcPr>
          <w:p w14:paraId="047C1DF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15,01-30,00</w:t>
            </w:r>
          </w:p>
        </w:tc>
        <w:tc>
          <w:tcPr>
            <w:tcW w:w="1139" w:type="dxa"/>
            <w:tcBorders>
              <w:top w:val="nil"/>
              <w:left w:val="nil"/>
              <w:bottom w:val="single" w:sz="8" w:space="0" w:color="auto"/>
              <w:right w:val="single" w:sz="8" w:space="0" w:color="auto"/>
            </w:tcBorders>
            <w:shd w:val="clear" w:color="auto" w:fill="auto"/>
            <w:noWrap/>
            <w:vAlign w:val="center"/>
            <w:hideMark/>
          </w:tcPr>
          <w:p w14:paraId="28964F3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2968E91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38C1D19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E938D2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47AF3D0C"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086976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66C5C4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361C2F36"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24BFF5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89056F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04654D5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3D542BD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6122A3E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08F6DC1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01662BE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2F4B99C"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8C5C01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5660EC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7522137"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4D11FE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5C1FAE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7DC3077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E017B9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59EF9F0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58B4D8C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CEE746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43EBD230"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11816AD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w:t>
            </w:r>
          </w:p>
        </w:tc>
        <w:tc>
          <w:tcPr>
            <w:tcW w:w="960" w:type="dxa"/>
            <w:tcBorders>
              <w:top w:val="nil"/>
              <w:left w:val="nil"/>
              <w:bottom w:val="single" w:sz="8" w:space="0" w:color="auto"/>
              <w:right w:val="single" w:sz="8" w:space="0" w:color="auto"/>
            </w:tcBorders>
            <w:shd w:val="clear" w:color="auto" w:fill="auto"/>
            <w:noWrap/>
            <w:vAlign w:val="center"/>
            <w:hideMark/>
          </w:tcPr>
          <w:p w14:paraId="2CED8E4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57</w:t>
            </w:r>
          </w:p>
        </w:tc>
        <w:tc>
          <w:tcPr>
            <w:tcW w:w="4200" w:type="dxa"/>
            <w:tcBorders>
              <w:top w:val="nil"/>
              <w:left w:val="nil"/>
              <w:bottom w:val="single" w:sz="8" w:space="0" w:color="auto"/>
              <w:right w:val="single" w:sz="8" w:space="0" w:color="auto"/>
            </w:tcBorders>
            <w:shd w:val="clear" w:color="auto" w:fill="auto"/>
            <w:noWrap/>
            <w:vAlign w:val="center"/>
            <w:hideMark/>
          </w:tcPr>
          <w:p w14:paraId="30782C82"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xml:space="preserve">Pitești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Albota</w:t>
            </w:r>
            <w:proofErr w:type="spellEnd"/>
            <w:r w:rsidRPr="005154C0">
              <w:rPr>
                <w:rFonts w:ascii="Arial" w:eastAsia="Times New Roman" w:hAnsi="Arial" w:cs="Arial"/>
                <w:sz w:val="16"/>
                <w:szCs w:val="16"/>
              </w:rPr>
              <w:t>-Mares</w:t>
            </w:r>
          </w:p>
        </w:tc>
        <w:tc>
          <w:tcPr>
            <w:tcW w:w="960" w:type="dxa"/>
            <w:tcBorders>
              <w:top w:val="nil"/>
              <w:left w:val="nil"/>
              <w:bottom w:val="single" w:sz="8" w:space="0" w:color="auto"/>
              <w:right w:val="single" w:sz="8" w:space="0" w:color="auto"/>
            </w:tcBorders>
            <w:shd w:val="clear" w:color="auto" w:fill="auto"/>
            <w:noWrap/>
            <w:vAlign w:val="center"/>
            <w:hideMark/>
          </w:tcPr>
          <w:p w14:paraId="0D50549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22</w:t>
            </w:r>
          </w:p>
        </w:tc>
        <w:tc>
          <w:tcPr>
            <w:tcW w:w="1139" w:type="dxa"/>
            <w:tcBorders>
              <w:top w:val="nil"/>
              <w:left w:val="nil"/>
              <w:bottom w:val="single" w:sz="8" w:space="0" w:color="auto"/>
              <w:right w:val="single" w:sz="8" w:space="0" w:color="auto"/>
            </w:tcBorders>
            <w:shd w:val="clear" w:color="auto" w:fill="auto"/>
            <w:noWrap/>
            <w:vAlign w:val="center"/>
            <w:hideMark/>
          </w:tcPr>
          <w:p w14:paraId="5DC9E4C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0-22,00</w:t>
            </w:r>
          </w:p>
        </w:tc>
        <w:tc>
          <w:tcPr>
            <w:tcW w:w="1229" w:type="dxa"/>
            <w:tcBorders>
              <w:top w:val="nil"/>
              <w:left w:val="nil"/>
              <w:bottom w:val="single" w:sz="8" w:space="0" w:color="auto"/>
              <w:right w:val="single" w:sz="8" w:space="0" w:color="auto"/>
            </w:tcBorders>
            <w:shd w:val="clear" w:color="auto" w:fill="auto"/>
            <w:noWrap/>
            <w:vAlign w:val="center"/>
            <w:hideMark/>
          </w:tcPr>
          <w:p w14:paraId="255A311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019D27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9ABDEE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6193C65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D2D0A2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DD2EFAA"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8EB48B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5506C3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9536EFC"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0D5BBE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29728A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229" w:type="dxa"/>
            <w:tcBorders>
              <w:top w:val="nil"/>
              <w:left w:val="nil"/>
              <w:bottom w:val="single" w:sz="8" w:space="0" w:color="auto"/>
              <w:right w:val="single" w:sz="8" w:space="0" w:color="auto"/>
            </w:tcBorders>
            <w:shd w:val="clear" w:color="auto" w:fill="auto"/>
            <w:noWrap/>
            <w:vAlign w:val="center"/>
            <w:hideMark/>
          </w:tcPr>
          <w:p w14:paraId="2C00237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C5CF26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34CB59E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784453D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05090E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E2DEBA0"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041243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E16916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22D49381"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02B8C7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1B95BF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2F0A1AA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1AD3F2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5E5D784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42DB972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D4293D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6E9BB570"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2B5619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w:t>
            </w:r>
          </w:p>
        </w:tc>
        <w:tc>
          <w:tcPr>
            <w:tcW w:w="960" w:type="dxa"/>
            <w:tcBorders>
              <w:top w:val="nil"/>
              <w:left w:val="nil"/>
              <w:bottom w:val="single" w:sz="8" w:space="0" w:color="auto"/>
              <w:right w:val="single" w:sz="8" w:space="0" w:color="auto"/>
            </w:tcBorders>
            <w:shd w:val="clear" w:color="auto" w:fill="auto"/>
            <w:noWrap/>
            <w:vAlign w:val="center"/>
            <w:hideMark/>
          </w:tcPr>
          <w:p w14:paraId="436CEF0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58</w:t>
            </w:r>
          </w:p>
        </w:tc>
        <w:tc>
          <w:tcPr>
            <w:tcW w:w="4200" w:type="dxa"/>
            <w:tcBorders>
              <w:top w:val="nil"/>
              <w:left w:val="nil"/>
              <w:bottom w:val="single" w:sz="8" w:space="0" w:color="auto"/>
              <w:right w:val="single" w:sz="8" w:space="0" w:color="auto"/>
            </w:tcBorders>
            <w:shd w:val="clear" w:color="auto" w:fill="auto"/>
            <w:noWrap/>
            <w:vAlign w:val="center"/>
            <w:hideMark/>
          </w:tcPr>
          <w:p w14:paraId="451B13AC"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Popeşti</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Purcăreni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3ACE7A7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62</w:t>
            </w:r>
          </w:p>
        </w:tc>
        <w:tc>
          <w:tcPr>
            <w:tcW w:w="1139" w:type="dxa"/>
            <w:tcBorders>
              <w:top w:val="nil"/>
              <w:left w:val="nil"/>
              <w:bottom w:val="single" w:sz="8" w:space="0" w:color="auto"/>
              <w:right w:val="single" w:sz="8" w:space="0" w:color="auto"/>
            </w:tcBorders>
            <w:shd w:val="clear" w:color="auto" w:fill="auto"/>
            <w:noWrap/>
            <w:vAlign w:val="center"/>
            <w:hideMark/>
          </w:tcPr>
          <w:p w14:paraId="1E3BE31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0-10,00</w:t>
            </w:r>
          </w:p>
        </w:tc>
        <w:tc>
          <w:tcPr>
            <w:tcW w:w="1229" w:type="dxa"/>
            <w:tcBorders>
              <w:top w:val="nil"/>
              <w:left w:val="nil"/>
              <w:bottom w:val="single" w:sz="8" w:space="0" w:color="auto"/>
              <w:right w:val="single" w:sz="8" w:space="0" w:color="auto"/>
            </w:tcBorders>
            <w:shd w:val="clear" w:color="auto" w:fill="auto"/>
            <w:noWrap/>
            <w:vAlign w:val="center"/>
            <w:hideMark/>
          </w:tcPr>
          <w:p w14:paraId="7A82EED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10,01-22,00</w:t>
            </w:r>
          </w:p>
        </w:tc>
        <w:tc>
          <w:tcPr>
            <w:tcW w:w="1139" w:type="dxa"/>
            <w:tcBorders>
              <w:top w:val="nil"/>
              <w:left w:val="nil"/>
              <w:bottom w:val="single" w:sz="8" w:space="0" w:color="auto"/>
              <w:right w:val="single" w:sz="8" w:space="0" w:color="auto"/>
            </w:tcBorders>
            <w:shd w:val="clear" w:color="auto" w:fill="auto"/>
            <w:noWrap/>
            <w:vAlign w:val="center"/>
            <w:hideMark/>
          </w:tcPr>
          <w:p w14:paraId="0C11D55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22,01-32,00</w:t>
            </w:r>
          </w:p>
        </w:tc>
        <w:tc>
          <w:tcPr>
            <w:tcW w:w="1170" w:type="dxa"/>
            <w:tcBorders>
              <w:top w:val="nil"/>
              <w:left w:val="nil"/>
              <w:bottom w:val="single" w:sz="8" w:space="0" w:color="auto"/>
              <w:right w:val="single" w:sz="8" w:space="0" w:color="auto"/>
            </w:tcBorders>
            <w:shd w:val="clear" w:color="auto" w:fill="auto"/>
            <w:noWrap/>
            <w:vAlign w:val="center"/>
            <w:hideMark/>
          </w:tcPr>
          <w:p w14:paraId="23327AF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32,01-42,00</w:t>
            </w:r>
          </w:p>
        </w:tc>
        <w:tc>
          <w:tcPr>
            <w:tcW w:w="1232" w:type="dxa"/>
            <w:tcBorders>
              <w:top w:val="nil"/>
              <w:left w:val="nil"/>
              <w:bottom w:val="single" w:sz="8" w:space="0" w:color="auto"/>
              <w:right w:val="single" w:sz="8" w:space="0" w:color="auto"/>
            </w:tcBorders>
            <w:shd w:val="clear" w:color="auto" w:fill="auto"/>
            <w:noWrap/>
            <w:vAlign w:val="center"/>
            <w:hideMark/>
          </w:tcPr>
          <w:p w14:paraId="62A53CE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42,01-52,00</w:t>
            </w:r>
          </w:p>
        </w:tc>
        <w:tc>
          <w:tcPr>
            <w:tcW w:w="1350" w:type="dxa"/>
            <w:tcBorders>
              <w:top w:val="nil"/>
              <w:left w:val="nil"/>
              <w:bottom w:val="single" w:sz="8" w:space="0" w:color="auto"/>
              <w:right w:val="single" w:sz="8" w:space="0" w:color="auto"/>
            </w:tcBorders>
            <w:shd w:val="clear" w:color="auto" w:fill="auto"/>
            <w:noWrap/>
            <w:vAlign w:val="center"/>
            <w:hideMark/>
          </w:tcPr>
          <w:p w14:paraId="781F94C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52,01-62,00</w:t>
            </w:r>
          </w:p>
        </w:tc>
      </w:tr>
      <w:tr w:rsidR="005154C0" w:rsidRPr="005154C0" w14:paraId="02584D38"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68C826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7734E8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5D97A7B1"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E0922A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5F83CD2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5E61C1C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1,15</w:t>
            </w:r>
          </w:p>
        </w:tc>
        <w:tc>
          <w:tcPr>
            <w:tcW w:w="1139" w:type="dxa"/>
            <w:tcBorders>
              <w:top w:val="nil"/>
              <w:left w:val="nil"/>
              <w:bottom w:val="single" w:sz="8" w:space="0" w:color="auto"/>
              <w:right w:val="single" w:sz="8" w:space="0" w:color="auto"/>
            </w:tcBorders>
            <w:shd w:val="clear" w:color="auto" w:fill="auto"/>
            <w:noWrap/>
            <w:vAlign w:val="center"/>
            <w:hideMark/>
          </w:tcPr>
          <w:p w14:paraId="6754F2F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70" w:type="dxa"/>
            <w:tcBorders>
              <w:top w:val="nil"/>
              <w:left w:val="nil"/>
              <w:bottom w:val="single" w:sz="8" w:space="0" w:color="auto"/>
              <w:right w:val="single" w:sz="8" w:space="0" w:color="auto"/>
            </w:tcBorders>
            <w:shd w:val="clear" w:color="auto" w:fill="auto"/>
            <w:noWrap/>
            <w:vAlign w:val="center"/>
            <w:hideMark/>
          </w:tcPr>
          <w:p w14:paraId="40FA0CF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232" w:type="dxa"/>
            <w:tcBorders>
              <w:top w:val="nil"/>
              <w:left w:val="nil"/>
              <w:bottom w:val="single" w:sz="8" w:space="0" w:color="auto"/>
              <w:right w:val="single" w:sz="8" w:space="0" w:color="auto"/>
            </w:tcBorders>
            <w:shd w:val="clear" w:color="auto" w:fill="auto"/>
            <w:noWrap/>
            <w:vAlign w:val="center"/>
            <w:hideMark/>
          </w:tcPr>
          <w:p w14:paraId="53CFC5F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0,85</w:t>
            </w:r>
          </w:p>
        </w:tc>
        <w:tc>
          <w:tcPr>
            <w:tcW w:w="1350" w:type="dxa"/>
            <w:tcBorders>
              <w:top w:val="nil"/>
              <w:left w:val="nil"/>
              <w:bottom w:val="single" w:sz="8" w:space="0" w:color="auto"/>
              <w:right w:val="single" w:sz="8" w:space="0" w:color="auto"/>
            </w:tcBorders>
            <w:shd w:val="clear" w:color="auto" w:fill="auto"/>
            <w:noWrap/>
            <w:vAlign w:val="center"/>
            <w:hideMark/>
          </w:tcPr>
          <w:p w14:paraId="64EA0F4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r>
      <w:tr w:rsidR="005154C0" w:rsidRPr="005154C0" w14:paraId="502FC2FA"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1097029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C4AF28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32474B89"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429917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9BEAC7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22EB457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6D3F5C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7C88216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0D75D43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C5B288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447284C"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357C02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w:t>
            </w:r>
          </w:p>
        </w:tc>
        <w:tc>
          <w:tcPr>
            <w:tcW w:w="960" w:type="dxa"/>
            <w:tcBorders>
              <w:top w:val="nil"/>
              <w:left w:val="nil"/>
              <w:bottom w:val="single" w:sz="8" w:space="0" w:color="auto"/>
              <w:right w:val="single" w:sz="8" w:space="0" w:color="auto"/>
            </w:tcBorders>
            <w:shd w:val="clear" w:color="auto" w:fill="auto"/>
            <w:noWrap/>
            <w:vAlign w:val="center"/>
            <w:hideMark/>
          </w:tcPr>
          <w:p w14:paraId="6874192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59</w:t>
            </w:r>
          </w:p>
        </w:tc>
        <w:tc>
          <w:tcPr>
            <w:tcW w:w="4200" w:type="dxa"/>
            <w:tcBorders>
              <w:top w:val="nil"/>
              <w:left w:val="nil"/>
              <w:bottom w:val="single" w:sz="8" w:space="0" w:color="auto"/>
              <w:right w:val="single" w:sz="8" w:space="0" w:color="auto"/>
            </w:tcBorders>
            <w:shd w:val="clear" w:color="auto" w:fill="auto"/>
            <w:noWrap/>
            <w:vAlign w:val="center"/>
            <w:hideMark/>
          </w:tcPr>
          <w:p w14:paraId="48F687DF"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Râca</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34C75C8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66</w:t>
            </w:r>
          </w:p>
        </w:tc>
        <w:tc>
          <w:tcPr>
            <w:tcW w:w="1139" w:type="dxa"/>
            <w:tcBorders>
              <w:top w:val="nil"/>
              <w:left w:val="nil"/>
              <w:bottom w:val="single" w:sz="8" w:space="0" w:color="auto"/>
              <w:right w:val="single" w:sz="8" w:space="0" w:color="auto"/>
            </w:tcBorders>
            <w:shd w:val="clear" w:color="auto" w:fill="auto"/>
            <w:noWrap/>
            <w:vAlign w:val="center"/>
            <w:hideMark/>
          </w:tcPr>
          <w:p w14:paraId="5F34FA0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0-11,00</w:t>
            </w:r>
          </w:p>
        </w:tc>
        <w:tc>
          <w:tcPr>
            <w:tcW w:w="1229" w:type="dxa"/>
            <w:tcBorders>
              <w:top w:val="nil"/>
              <w:left w:val="nil"/>
              <w:bottom w:val="single" w:sz="8" w:space="0" w:color="auto"/>
              <w:right w:val="single" w:sz="8" w:space="0" w:color="auto"/>
            </w:tcBorders>
            <w:shd w:val="clear" w:color="auto" w:fill="auto"/>
            <w:noWrap/>
            <w:vAlign w:val="center"/>
            <w:hideMark/>
          </w:tcPr>
          <w:p w14:paraId="0E68189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11,01-22,00</w:t>
            </w:r>
          </w:p>
        </w:tc>
        <w:tc>
          <w:tcPr>
            <w:tcW w:w="1139" w:type="dxa"/>
            <w:tcBorders>
              <w:top w:val="nil"/>
              <w:left w:val="nil"/>
              <w:bottom w:val="single" w:sz="8" w:space="0" w:color="auto"/>
              <w:right w:val="single" w:sz="8" w:space="0" w:color="auto"/>
            </w:tcBorders>
            <w:shd w:val="clear" w:color="auto" w:fill="auto"/>
            <w:noWrap/>
            <w:vAlign w:val="center"/>
            <w:hideMark/>
          </w:tcPr>
          <w:p w14:paraId="4A830D2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22,01-33,00</w:t>
            </w:r>
          </w:p>
        </w:tc>
        <w:tc>
          <w:tcPr>
            <w:tcW w:w="1170" w:type="dxa"/>
            <w:tcBorders>
              <w:top w:val="nil"/>
              <w:left w:val="nil"/>
              <w:bottom w:val="single" w:sz="8" w:space="0" w:color="auto"/>
              <w:right w:val="single" w:sz="8" w:space="0" w:color="auto"/>
            </w:tcBorders>
            <w:shd w:val="clear" w:color="auto" w:fill="auto"/>
            <w:noWrap/>
            <w:vAlign w:val="center"/>
            <w:hideMark/>
          </w:tcPr>
          <w:p w14:paraId="209B630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33,01-44,00</w:t>
            </w:r>
          </w:p>
        </w:tc>
        <w:tc>
          <w:tcPr>
            <w:tcW w:w="1232" w:type="dxa"/>
            <w:tcBorders>
              <w:top w:val="nil"/>
              <w:left w:val="nil"/>
              <w:bottom w:val="single" w:sz="8" w:space="0" w:color="auto"/>
              <w:right w:val="single" w:sz="8" w:space="0" w:color="auto"/>
            </w:tcBorders>
            <w:shd w:val="clear" w:color="auto" w:fill="auto"/>
            <w:noWrap/>
            <w:vAlign w:val="center"/>
            <w:hideMark/>
          </w:tcPr>
          <w:p w14:paraId="0433250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44,01-55,00</w:t>
            </w:r>
          </w:p>
        </w:tc>
        <w:tc>
          <w:tcPr>
            <w:tcW w:w="1350" w:type="dxa"/>
            <w:tcBorders>
              <w:top w:val="nil"/>
              <w:left w:val="nil"/>
              <w:bottom w:val="single" w:sz="8" w:space="0" w:color="auto"/>
              <w:right w:val="single" w:sz="8" w:space="0" w:color="auto"/>
            </w:tcBorders>
            <w:shd w:val="clear" w:color="auto" w:fill="auto"/>
            <w:noWrap/>
            <w:vAlign w:val="center"/>
            <w:hideMark/>
          </w:tcPr>
          <w:p w14:paraId="391FCEA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55,01-66,00</w:t>
            </w:r>
          </w:p>
        </w:tc>
      </w:tr>
      <w:tr w:rsidR="005154C0" w:rsidRPr="005154C0" w14:paraId="74A85609"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8E1A05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2D1BE7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5384BB4A"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611DA7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5F756E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4CCED5C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1,15</w:t>
            </w:r>
          </w:p>
        </w:tc>
        <w:tc>
          <w:tcPr>
            <w:tcW w:w="1139" w:type="dxa"/>
            <w:tcBorders>
              <w:top w:val="nil"/>
              <w:left w:val="nil"/>
              <w:bottom w:val="single" w:sz="8" w:space="0" w:color="auto"/>
              <w:right w:val="single" w:sz="8" w:space="0" w:color="auto"/>
            </w:tcBorders>
            <w:shd w:val="clear" w:color="auto" w:fill="auto"/>
            <w:noWrap/>
            <w:vAlign w:val="center"/>
            <w:hideMark/>
          </w:tcPr>
          <w:p w14:paraId="35EC340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70" w:type="dxa"/>
            <w:tcBorders>
              <w:top w:val="nil"/>
              <w:left w:val="nil"/>
              <w:bottom w:val="single" w:sz="8" w:space="0" w:color="auto"/>
              <w:right w:val="single" w:sz="8" w:space="0" w:color="auto"/>
            </w:tcBorders>
            <w:shd w:val="clear" w:color="auto" w:fill="auto"/>
            <w:noWrap/>
            <w:vAlign w:val="center"/>
            <w:hideMark/>
          </w:tcPr>
          <w:p w14:paraId="41947FE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232" w:type="dxa"/>
            <w:tcBorders>
              <w:top w:val="nil"/>
              <w:left w:val="nil"/>
              <w:bottom w:val="single" w:sz="8" w:space="0" w:color="auto"/>
              <w:right w:val="single" w:sz="8" w:space="0" w:color="auto"/>
            </w:tcBorders>
            <w:shd w:val="clear" w:color="auto" w:fill="auto"/>
            <w:noWrap/>
            <w:vAlign w:val="center"/>
            <w:hideMark/>
          </w:tcPr>
          <w:p w14:paraId="78FBA3D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0,85</w:t>
            </w:r>
          </w:p>
        </w:tc>
        <w:tc>
          <w:tcPr>
            <w:tcW w:w="1350" w:type="dxa"/>
            <w:tcBorders>
              <w:top w:val="nil"/>
              <w:left w:val="nil"/>
              <w:bottom w:val="single" w:sz="8" w:space="0" w:color="auto"/>
              <w:right w:val="single" w:sz="8" w:space="0" w:color="auto"/>
            </w:tcBorders>
            <w:shd w:val="clear" w:color="auto" w:fill="auto"/>
            <w:noWrap/>
            <w:vAlign w:val="center"/>
            <w:hideMark/>
          </w:tcPr>
          <w:p w14:paraId="68C8A67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r>
      <w:tr w:rsidR="005154C0" w:rsidRPr="005154C0" w14:paraId="3C54CF63"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8F999C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A8DEAC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5174624E"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8EC22E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603C63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29D8252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415A4E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2D640F0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72A25D7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9E8356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0C8D10D7"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1CA4DA3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w:t>
            </w:r>
          </w:p>
        </w:tc>
        <w:tc>
          <w:tcPr>
            <w:tcW w:w="960" w:type="dxa"/>
            <w:tcBorders>
              <w:top w:val="nil"/>
              <w:left w:val="nil"/>
              <w:bottom w:val="single" w:sz="8" w:space="0" w:color="auto"/>
              <w:right w:val="single" w:sz="8" w:space="0" w:color="auto"/>
            </w:tcBorders>
            <w:shd w:val="clear" w:color="auto" w:fill="auto"/>
            <w:noWrap/>
            <w:vAlign w:val="center"/>
            <w:hideMark/>
          </w:tcPr>
          <w:p w14:paraId="7B53396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60</w:t>
            </w:r>
          </w:p>
        </w:tc>
        <w:tc>
          <w:tcPr>
            <w:tcW w:w="4200" w:type="dxa"/>
            <w:tcBorders>
              <w:top w:val="nil"/>
              <w:left w:val="nil"/>
              <w:bottom w:val="single" w:sz="8" w:space="0" w:color="auto"/>
              <w:right w:val="single" w:sz="8" w:space="0" w:color="auto"/>
            </w:tcBorders>
            <w:shd w:val="clear" w:color="auto" w:fill="auto"/>
            <w:noWrap/>
            <w:vAlign w:val="center"/>
            <w:hideMark/>
          </w:tcPr>
          <w:p w14:paraId="42CD2531"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Cerbu</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Dealu</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Bradului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5318927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40</w:t>
            </w:r>
          </w:p>
        </w:tc>
        <w:tc>
          <w:tcPr>
            <w:tcW w:w="1139" w:type="dxa"/>
            <w:tcBorders>
              <w:top w:val="nil"/>
              <w:left w:val="nil"/>
              <w:bottom w:val="single" w:sz="8" w:space="0" w:color="auto"/>
              <w:right w:val="single" w:sz="8" w:space="0" w:color="auto"/>
            </w:tcBorders>
            <w:shd w:val="clear" w:color="auto" w:fill="auto"/>
            <w:noWrap/>
            <w:vAlign w:val="center"/>
            <w:hideMark/>
          </w:tcPr>
          <w:p w14:paraId="70B75B2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0-21,00</w:t>
            </w:r>
          </w:p>
        </w:tc>
        <w:tc>
          <w:tcPr>
            <w:tcW w:w="1229" w:type="dxa"/>
            <w:tcBorders>
              <w:top w:val="nil"/>
              <w:left w:val="nil"/>
              <w:bottom w:val="single" w:sz="8" w:space="0" w:color="auto"/>
              <w:right w:val="single" w:sz="8" w:space="0" w:color="auto"/>
            </w:tcBorders>
            <w:shd w:val="clear" w:color="auto" w:fill="auto"/>
            <w:noWrap/>
            <w:vAlign w:val="center"/>
            <w:hideMark/>
          </w:tcPr>
          <w:p w14:paraId="4531FB4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21,01-40,00</w:t>
            </w:r>
          </w:p>
        </w:tc>
        <w:tc>
          <w:tcPr>
            <w:tcW w:w="1139" w:type="dxa"/>
            <w:tcBorders>
              <w:top w:val="nil"/>
              <w:left w:val="nil"/>
              <w:bottom w:val="single" w:sz="8" w:space="0" w:color="auto"/>
              <w:right w:val="single" w:sz="8" w:space="0" w:color="auto"/>
            </w:tcBorders>
            <w:shd w:val="clear" w:color="auto" w:fill="auto"/>
            <w:noWrap/>
            <w:vAlign w:val="center"/>
            <w:hideMark/>
          </w:tcPr>
          <w:p w14:paraId="2980DD1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FAE3AC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6A10ECE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65E591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80D8061"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1ACBCC2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763583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593C3FB3"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7648A5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71B52E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1E47CC4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43744BE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5F91D3A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7870D67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BDFE97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9FE88EB"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90301E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36BB2E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15BC5C62"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630E21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C5F231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78D1F7C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A1C7A7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219419E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49B27C7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F5EFC3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6812DCD"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14D78F6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w:t>
            </w:r>
          </w:p>
        </w:tc>
        <w:tc>
          <w:tcPr>
            <w:tcW w:w="960" w:type="dxa"/>
            <w:tcBorders>
              <w:top w:val="nil"/>
              <w:left w:val="nil"/>
              <w:bottom w:val="single" w:sz="8" w:space="0" w:color="auto"/>
              <w:right w:val="single" w:sz="8" w:space="0" w:color="auto"/>
            </w:tcBorders>
            <w:shd w:val="clear" w:color="auto" w:fill="auto"/>
            <w:noWrap/>
            <w:vAlign w:val="center"/>
            <w:hideMark/>
          </w:tcPr>
          <w:p w14:paraId="2CA4B80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61</w:t>
            </w:r>
          </w:p>
        </w:tc>
        <w:tc>
          <w:tcPr>
            <w:tcW w:w="4200" w:type="dxa"/>
            <w:tcBorders>
              <w:top w:val="nil"/>
              <w:left w:val="nil"/>
              <w:bottom w:val="single" w:sz="8" w:space="0" w:color="auto"/>
              <w:right w:val="single" w:sz="8" w:space="0" w:color="auto"/>
            </w:tcBorders>
            <w:shd w:val="clear" w:color="auto" w:fill="auto"/>
            <w:noWrap/>
            <w:vAlign w:val="center"/>
            <w:hideMark/>
          </w:tcPr>
          <w:p w14:paraId="463405E9"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Costeşti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Razvan&amp;Liviu</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54D385A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24</w:t>
            </w:r>
          </w:p>
        </w:tc>
        <w:tc>
          <w:tcPr>
            <w:tcW w:w="1139" w:type="dxa"/>
            <w:tcBorders>
              <w:top w:val="nil"/>
              <w:left w:val="nil"/>
              <w:bottom w:val="single" w:sz="8" w:space="0" w:color="auto"/>
              <w:right w:val="single" w:sz="8" w:space="0" w:color="auto"/>
            </w:tcBorders>
            <w:shd w:val="clear" w:color="auto" w:fill="auto"/>
            <w:noWrap/>
            <w:vAlign w:val="center"/>
            <w:hideMark/>
          </w:tcPr>
          <w:p w14:paraId="51BC030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0-12,00</w:t>
            </w:r>
          </w:p>
        </w:tc>
        <w:tc>
          <w:tcPr>
            <w:tcW w:w="1229" w:type="dxa"/>
            <w:tcBorders>
              <w:top w:val="nil"/>
              <w:left w:val="nil"/>
              <w:bottom w:val="single" w:sz="8" w:space="0" w:color="auto"/>
              <w:right w:val="single" w:sz="8" w:space="0" w:color="auto"/>
            </w:tcBorders>
            <w:shd w:val="clear" w:color="auto" w:fill="auto"/>
            <w:noWrap/>
            <w:vAlign w:val="center"/>
            <w:hideMark/>
          </w:tcPr>
          <w:p w14:paraId="34CC304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12,01-24,00</w:t>
            </w:r>
          </w:p>
        </w:tc>
        <w:tc>
          <w:tcPr>
            <w:tcW w:w="1139" w:type="dxa"/>
            <w:tcBorders>
              <w:top w:val="nil"/>
              <w:left w:val="nil"/>
              <w:bottom w:val="single" w:sz="8" w:space="0" w:color="auto"/>
              <w:right w:val="single" w:sz="8" w:space="0" w:color="auto"/>
            </w:tcBorders>
            <w:shd w:val="clear" w:color="auto" w:fill="auto"/>
            <w:noWrap/>
            <w:vAlign w:val="center"/>
            <w:hideMark/>
          </w:tcPr>
          <w:p w14:paraId="1865EC3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1924BA1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3103438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54300C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2C46E4B9"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4C7001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15A69E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149DF267"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A691C5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D70A43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6558F32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2074EDE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0D8268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3F4B51A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7874AA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05AAFAD8"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6C145B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F9BE29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0A503FF4"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3B2349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698E44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527ADDB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E99D3A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7E5ABE9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7A4F3EE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D2E562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29F339E"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B65F58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w:t>
            </w:r>
          </w:p>
        </w:tc>
        <w:tc>
          <w:tcPr>
            <w:tcW w:w="960" w:type="dxa"/>
            <w:tcBorders>
              <w:top w:val="nil"/>
              <w:left w:val="nil"/>
              <w:bottom w:val="single" w:sz="8" w:space="0" w:color="auto"/>
              <w:right w:val="single" w:sz="8" w:space="0" w:color="auto"/>
            </w:tcBorders>
            <w:shd w:val="clear" w:color="auto" w:fill="auto"/>
            <w:noWrap/>
            <w:vAlign w:val="center"/>
            <w:hideMark/>
          </w:tcPr>
          <w:p w14:paraId="618A0E3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62</w:t>
            </w:r>
          </w:p>
        </w:tc>
        <w:tc>
          <w:tcPr>
            <w:tcW w:w="4200" w:type="dxa"/>
            <w:tcBorders>
              <w:top w:val="nil"/>
              <w:left w:val="nil"/>
              <w:bottom w:val="single" w:sz="8" w:space="0" w:color="auto"/>
              <w:right w:val="single" w:sz="8" w:space="0" w:color="auto"/>
            </w:tcBorders>
            <w:shd w:val="clear" w:color="auto" w:fill="auto"/>
            <w:noWrap/>
            <w:vAlign w:val="center"/>
            <w:hideMark/>
          </w:tcPr>
          <w:p w14:paraId="084F6431"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xml:space="preserve">Pitești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Costești</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Goleasca</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68C35EF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53</w:t>
            </w:r>
          </w:p>
        </w:tc>
        <w:tc>
          <w:tcPr>
            <w:tcW w:w="1139" w:type="dxa"/>
            <w:tcBorders>
              <w:top w:val="nil"/>
              <w:left w:val="nil"/>
              <w:bottom w:val="single" w:sz="8" w:space="0" w:color="auto"/>
              <w:right w:val="single" w:sz="8" w:space="0" w:color="auto"/>
            </w:tcBorders>
            <w:shd w:val="clear" w:color="auto" w:fill="auto"/>
            <w:noWrap/>
            <w:vAlign w:val="center"/>
            <w:hideMark/>
          </w:tcPr>
          <w:p w14:paraId="2A1F78F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0-14,00</w:t>
            </w:r>
          </w:p>
        </w:tc>
        <w:tc>
          <w:tcPr>
            <w:tcW w:w="1229" w:type="dxa"/>
            <w:tcBorders>
              <w:top w:val="nil"/>
              <w:left w:val="nil"/>
              <w:bottom w:val="single" w:sz="8" w:space="0" w:color="auto"/>
              <w:right w:val="single" w:sz="8" w:space="0" w:color="auto"/>
            </w:tcBorders>
            <w:shd w:val="clear" w:color="auto" w:fill="auto"/>
            <w:noWrap/>
            <w:vAlign w:val="center"/>
            <w:hideMark/>
          </w:tcPr>
          <w:p w14:paraId="14711F0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14,01-27,00</w:t>
            </w:r>
          </w:p>
        </w:tc>
        <w:tc>
          <w:tcPr>
            <w:tcW w:w="1139" w:type="dxa"/>
            <w:tcBorders>
              <w:top w:val="nil"/>
              <w:left w:val="nil"/>
              <w:bottom w:val="single" w:sz="8" w:space="0" w:color="auto"/>
              <w:right w:val="single" w:sz="8" w:space="0" w:color="auto"/>
            </w:tcBorders>
            <w:shd w:val="clear" w:color="auto" w:fill="auto"/>
            <w:noWrap/>
            <w:vAlign w:val="center"/>
            <w:hideMark/>
          </w:tcPr>
          <w:p w14:paraId="52C14F2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27,01-40,00</w:t>
            </w:r>
          </w:p>
        </w:tc>
        <w:tc>
          <w:tcPr>
            <w:tcW w:w="1170" w:type="dxa"/>
            <w:tcBorders>
              <w:top w:val="nil"/>
              <w:left w:val="nil"/>
              <w:bottom w:val="single" w:sz="8" w:space="0" w:color="auto"/>
              <w:right w:val="single" w:sz="8" w:space="0" w:color="auto"/>
            </w:tcBorders>
            <w:shd w:val="clear" w:color="auto" w:fill="auto"/>
            <w:noWrap/>
            <w:vAlign w:val="center"/>
            <w:hideMark/>
          </w:tcPr>
          <w:p w14:paraId="5D074B2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40,01-53</w:t>
            </w:r>
          </w:p>
        </w:tc>
        <w:tc>
          <w:tcPr>
            <w:tcW w:w="1232" w:type="dxa"/>
            <w:tcBorders>
              <w:top w:val="nil"/>
              <w:left w:val="nil"/>
              <w:bottom w:val="single" w:sz="8" w:space="0" w:color="auto"/>
              <w:right w:val="single" w:sz="8" w:space="0" w:color="auto"/>
            </w:tcBorders>
            <w:shd w:val="clear" w:color="auto" w:fill="auto"/>
            <w:noWrap/>
            <w:vAlign w:val="center"/>
            <w:hideMark/>
          </w:tcPr>
          <w:p w14:paraId="7BDC421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BE1059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060BCA8"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08BE0C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lastRenderedPageBreak/>
              <w:t> </w:t>
            </w:r>
          </w:p>
        </w:tc>
        <w:tc>
          <w:tcPr>
            <w:tcW w:w="960" w:type="dxa"/>
            <w:tcBorders>
              <w:top w:val="nil"/>
              <w:left w:val="nil"/>
              <w:bottom w:val="single" w:sz="8" w:space="0" w:color="auto"/>
              <w:right w:val="single" w:sz="8" w:space="0" w:color="auto"/>
            </w:tcBorders>
            <w:shd w:val="clear" w:color="auto" w:fill="auto"/>
            <w:noWrap/>
            <w:vAlign w:val="center"/>
            <w:hideMark/>
          </w:tcPr>
          <w:p w14:paraId="113A3A5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01DCB024"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A5E0B3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54E10CA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58AFE07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6E4391E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w:t>
            </w:r>
          </w:p>
        </w:tc>
        <w:tc>
          <w:tcPr>
            <w:tcW w:w="1170" w:type="dxa"/>
            <w:tcBorders>
              <w:top w:val="nil"/>
              <w:left w:val="nil"/>
              <w:bottom w:val="single" w:sz="8" w:space="0" w:color="auto"/>
              <w:right w:val="single" w:sz="8" w:space="0" w:color="auto"/>
            </w:tcBorders>
            <w:shd w:val="clear" w:color="auto" w:fill="auto"/>
            <w:noWrap/>
            <w:vAlign w:val="center"/>
            <w:hideMark/>
          </w:tcPr>
          <w:p w14:paraId="3140D56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1F47E11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39398F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EAD8406"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A32735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C7EAEB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3005B9E"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FC7B9C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5C2DF69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6A5A7BE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C4F9CA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053A008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1D31E0B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D8627B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0066B153"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1AEA20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w:t>
            </w:r>
          </w:p>
        </w:tc>
        <w:tc>
          <w:tcPr>
            <w:tcW w:w="960" w:type="dxa"/>
            <w:tcBorders>
              <w:top w:val="nil"/>
              <w:left w:val="nil"/>
              <w:bottom w:val="single" w:sz="8" w:space="0" w:color="auto"/>
              <w:right w:val="single" w:sz="8" w:space="0" w:color="auto"/>
            </w:tcBorders>
            <w:shd w:val="clear" w:color="auto" w:fill="auto"/>
            <w:noWrap/>
            <w:vAlign w:val="center"/>
            <w:hideMark/>
          </w:tcPr>
          <w:p w14:paraId="438B148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63</w:t>
            </w:r>
          </w:p>
        </w:tc>
        <w:tc>
          <w:tcPr>
            <w:tcW w:w="4200" w:type="dxa"/>
            <w:tcBorders>
              <w:top w:val="nil"/>
              <w:left w:val="nil"/>
              <w:bottom w:val="single" w:sz="8" w:space="0" w:color="auto"/>
              <w:right w:val="single" w:sz="8" w:space="0" w:color="auto"/>
            </w:tcBorders>
            <w:shd w:val="clear" w:color="auto" w:fill="auto"/>
            <w:noWrap/>
            <w:vAlign w:val="center"/>
            <w:hideMark/>
          </w:tcPr>
          <w:p w14:paraId="499F500A"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Costeşti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Alpin-</w:t>
            </w:r>
            <w:proofErr w:type="spellStart"/>
            <w:r w:rsidRPr="005154C0">
              <w:rPr>
                <w:rFonts w:ascii="Arial" w:eastAsia="Times New Roman" w:hAnsi="Arial" w:cs="Arial"/>
                <w:sz w:val="16"/>
                <w:szCs w:val="16"/>
              </w:rPr>
              <w:t>Miroşi</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Surduleşti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7FCE770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40</w:t>
            </w:r>
          </w:p>
        </w:tc>
        <w:tc>
          <w:tcPr>
            <w:tcW w:w="1139" w:type="dxa"/>
            <w:tcBorders>
              <w:top w:val="nil"/>
              <w:left w:val="nil"/>
              <w:bottom w:val="single" w:sz="8" w:space="0" w:color="auto"/>
              <w:right w:val="single" w:sz="8" w:space="0" w:color="auto"/>
            </w:tcBorders>
            <w:shd w:val="clear" w:color="auto" w:fill="auto"/>
            <w:noWrap/>
            <w:vAlign w:val="center"/>
            <w:hideMark/>
          </w:tcPr>
          <w:p w14:paraId="2EB9613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0-10,00</w:t>
            </w:r>
          </w:p>
        </w:tc>
        <w:tc>
          <w:tcPr>
            <w:tcW w:w="1229" w:type="dxa"/>
            <w:tcBorders>
              <w:top w:val="nil"/>
              <w:left w:val="nil"/>
              <w:bottom w:val="single" w:sz="8" w:space="0" w:color="auto"/>
              <w:right w:val="single" w:sz="8" w:space="0" w:color="auto"/>
            </w:tcBorders>
            <w:shd w:val="clear" w:color="auto" w:fill="auto"/>
            <w:noWrap/>
            <w:vAlign w:val="center"/>
            <w:hideMark/>
          </w:tcPr>
          <w:p w14:paraId="18D3902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10,01-20,00</w:t>
            </w:r>
          </w:p>
        </w:tc>
        <w:tc>
          <w:tcPr>
            <w:tcW w:w="1139" w:type="dxa"/>
            <w:tcBorders>
              <w:top w:val="nil"/>
              <w:left w:val="nil"/>
              <w:bottom w:val="single" w:sz="8" w:space="0" w:color="auto"/>
              <w:right w:val="single" w:sz="8" w:space="0" w:color="auto"/>
            </w:tcBorders>
            <w:shd w:val="clear" w:color="auto" w:fill="auto"/>
            <w:noWrap/>
            <w:vAlign w:val="center"/>
            <w:hideMark/>
          </w:tcPr>
          <w:p w14:paraId="074E678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20,01-30,00</w:t>
            </w:r>
          </w:p>
        </w:tc>
        <w:tc>
          <w:tcPr>
            <w:tcW w:w="1170" w:type="dxa"/>
            <w:tcBorders>
              <w:top w:val="nil"/>
              <w:left w:val="nil"/>
              <w:bottom w:val="single" w:sz="8" w:space="0" w:color="auto"/>
              <w:right w:val="single" w:sz="8" w:space="0" w:color="auto"/>
            </w:tcBorders>
            <w:shd w:val="clear" w:color="auto" w:fill="auto"/>
            <w:noWrap/>
            <w:vAlign w:val="center"/>
            <w:hideMark/>
          </w:tcPr>
          <w:p w14:paraId="65E6C92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30,01-40,00</w:t>
            </w:r>
          </w:p>
        </w:tc>
        <w:tc>
          <w:tcPr>
            <w:tcW w:w="1232" w:type="dxa"/>
            <w:tcBorders>
              <w:top w:val="nil"/>
              <w:left w:val="nil"/>
              <w:bottom w:val="single" w:sz="8" w:space="0" w:color="auto"/>
              <w:right w:val="single" w:sz="8" w:space="0" w:color="auto"/>
            </w:tcBorders>
            <w:shd w:val="clear" w:color="auto" w:fill="auto"/>
            <w:noWrap/>
            <w:vAlign w:val="center"/>
            <w:hideMark/>
          </w:tcPr>
          <w:p w14:paraId="61C0144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0D7586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E6DFE8B"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EAD6B1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DF1EBB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24ED4AC3"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E59EEE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B2F32D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7CBE45E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2A8CD36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77964B6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5BD8022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08D7EB6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F61762F"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CCB029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32E805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39FE79A0"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28CB7C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B743B0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5508F8E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544241D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0CE583B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5BFBDC4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83F4C5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7F28364"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8FFC03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w:t>
            </w:r>
          </w:p>
        </w:tc>
        <w:tc>
          <w:tcPr>
            <w:tcW w:w="960" w:type="dxa"/>
            <w:tcBorders>
              <w:top w:val="nil"/>
              <w:left w:val="nil"/>
              <w:bottom w:val="single" w:sz="8" w:space="0" w:color="auto"/>
              <w:right w:val="single" w:sz="8" w:space="0" w:color="auto"/>
            </w:tcBorders>
            <w:shd w:val="clear" w:color="auto" w:fill="auto"/>
            <w:noWrap/>
            <w:vAlign w:val="center"/>
            <w:hideMark/>
          </w:tcPr>
          <w:p w14:paraId="467DE15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64</w:t>
            </w:r>
          </w:p>
        </w:tc>
        <w:tc>
          <w:tcPr>
            <w:tcW w:w="4200" w:type="dxa"/>
            <w:tcBorders>
              <w:top w:val="nil"/>
              <w:left w:val="nil"/>
              <w:bottom w:val="single" w:sz="8" w:space="0" w:color="auto"/>
              <w:right w:val="single" w:sz="8" w:space="0" w:color="auto"/>
            </w:tcBorders>
            <w:shd w:val="clear" w:color="auto" w:fill="auto"/>
            <w:noWrap/>
            <w:vAlign w:val="center"/>
            <w:hideMark/>
          </w:tcPr>
          <w:p w14:paraId="663A7489"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Costeşti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Alpin-</w:t>
            </w:r>
            <w:proofErr w:type="spellStart"/>
            <w:r w:rsidRPr="005154C0">
              <w:rPr>
                <w:rFonts w:ascii="Arial" w:eastAsia="Times New Roman" w:hAnsi="Arial" w:cs="Arial"/>
                <w:sz w:val="16"/>
                <w:szCs w:val="16"/>
              </w:rPr>
              <w:t>Buzoeşti</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Curteanca</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6B9592D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16</w:t>
            </w:r>
          </w:p>
        </w:tc>
        <w:tc>
          <w:tcPr>
            <w:tcW w:w="1139" w:type="dxa"/>
            <w:tcBorders>
              <w:top w:val="nil"/>
              <w:left w:val="nil"/>
              <w:bottom w:val="single" w:sz="8" w:space="0" w:color="auto"/>
              <w:right w:val="single" w:sz="8" w:space="0" w:color="auto"/>
            </w:tcBorders>
            <w:shd w:val="clear" w:color="auto" w:fill="auto"/>
            <w:noWrap/>
            <w:vAlign w:val="center"/>
            <w:hideMark/>
          </w:tcPr>
          <w:p w14:paraId="64304C7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0-8,00</w:t>
            </w:r>
          </w:p>
        </w:tc>
        <w:tc>
          <w:tcPr>
            <w:tcW w:w="1229" w:type="dxa"/>
            <w:tcBorders>
              <w:top w:val="nil"/>
              <w:left w:val="nil"/>
              <w:bottom w:val="single" w:sz="8" w:space="0" w:color="auto"/>
              <w:right w:val="single" w:sz="8" w:space="0" w:color="auto"/>
            </w:tcBorders>
            <w:shd w:val="clear" w:color="auto" w:fill="auto"/>
            <w:noWrap/>
            <w:vAlign w:val="center"/>
            <w:hideMark/>
          </w:tcPr>
          <w:p w14:paraId="2BF1D71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8,01-16,00</w:t>
            </w:r>
          </w:p>
        </w:tc>
        <w:tc>
          <w:tcPr>
            <w:tcW w:w="1139" w:type="dxa"/>
            <w:tcBorders>
              <w:top w:val="nil"/>
              <w:left w:val="nil"/>
              <w:bottom w:val="single" w:sz="8" w:space="0" w:color="auto"/>
              <w:right w:val="single" w:sz="8" w:space="0" w:color="auto"/>
            </w:tcBorders>
            <w:shd w:val="clear" w:color="auto" w:fill="auto"/>
            <w:noWrap/>
            <w:vAlign w:val="center"/>
            <w:hideMark/>
          </w:tcPr>
          <w:p w14:paraId="77D50B6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323794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42EFC92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0404671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2FC494C7"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DA75E1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8D2164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3EADDEB0"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F44DC8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FCE0C8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1EC361D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488C99E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54F9A40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0816DB0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FDDEC7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04F4B4C7"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38C552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9ABC89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2E3AC8EF"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03B334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A2AAB9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7206A62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42163F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1004B1F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1F2BB27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A6A240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9E9D1C6"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AC7EB6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7</w:t>
            </w:r>
          </w:p>
        </w:tc>
        <w:tc>
          <w:tcPr>
            <w:tcW w:w="960" w:type="dxa"/>
            <w:tcBorders>
              <w:top w:val="nil"/>
              <w:left w:val="nil"/>
              <w:bottom w:val="single" w:sz="8" w:space="0" w:color="auto"/>
              <w:right w:val="single" w:sz="8" w:space="0" w:color="auto"/>
            </w:tcBorders>
            <w:shd w:val="clear" w:color="auto" w:fill="auto"/>
            <w:noWrap/>
            <w:vAlign w:val="center"/>
            <w:hideMark/>
          </w:tcPr>
          <w:p w14:paraId="229F396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65</w:t>
            </w:r>
          </w:p>
        </w:tc>
        <w:tc>
          <w:tcPr>
            <w:tcW w:w="4200" w:type="dxa"/>
            <w:tcBorders>
              <w:top w:val="nil"/>
              <w:left w:val="nil"/>
              <w:bottom w:val="single" w:sz="8" w:space="0" w:color="auto"/>
              <w:right w:val="single" w:sz="8" w:space="0" w:color="auto"/>
            </w:tcBorders>
            <w:shd w:val="clear" w:color="auto" w:fill="auto"/>
            <w:noWrap/>
            <w:vAlign w:val="center"/>
            <w:hideMark/>
          </w:tcPr>
          <w:p w14:paraId="5169A325"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Teiu</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Mozacu</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5CA498E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41</w:t>
            </w:r>
          </w:p>
        </w:tc>
        <w:tc>
          <w:tcPr>
            <w:tcW w:w="1139" w:type="dxa"/>
            <w:tcBorders>
              <w:top w:val="nil"/>
              <w:left w:val="nil"/>
              <w:bottom w:val="single" w:sz="8" w:space="0" w:color="auto"/>
              <w:right w:val="single" w:sz="8" w:space="0" w:color="auto"/>
            </w:tcBorders>
            <w:shd w:val="clear" w:color="auto" w:fill="auto"/>
            <w:noWrap/>
            <w:vAlign w:val="center"/>
            <w:hideMark/>
          </w:tcPr>
          <w:p w14:paraId="318AEDA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0-22,00</w:t>
            </w:r>
          </w:p>
        </w:tc>
        <w:tc>
          <w:tcPr>
            <w:tcW w:w="1229" w:type="dxa"/>
            <w:tcBorders>
              <w:top w:val="nil"/>
              <w:left w:val="nil"/>
              <w:bottom w:val="single" w:sz="8" w:space="0" w:color="auto"/>
              <w:right w:val="single" w:sz="8" w:space="0" w:color="auto"/>
            </w:tcBorders>
            <w:shd w:val="clear" w:color="auto" w:fill="auto"/>
            <w:noWrap/>
            <w:vAlign w:val="center"/>
            <w:hideMark/>
          </w:tcPr>
          <w:p w14:paraId="39CBCC5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22,01-41,00</w:t>
            </w:r>
          </w:p>
        </w:tc>
        <w:tc>
          <w:tcPr>
            <w:tcW w:w="1139" w:type="dxa"/>
            <w:tcBorders>
              <w:top w:val="nil"/>
              <w:left w:val="nil"/>
              <w:bottom w:val="single" w:sz="8" w:space="0" w:color="auto"/>
              <w:right w:val="single" w:sz="8" w:space="0" w:color="auto"/>
            </w:tcBorders>
            <w:shd w:val="clear" w:color="auto" w:fill="auto"/>
            <w:noWrap/>
            <w:vAlign w:val="center"/>
            <w:hideMark/>
          </w:tcPr>
          <w:p w14:paraId="5A6A6FE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05301E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4B7BC0D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5A3045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6ED8DB7"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A2168C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EBE727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B391717"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14:paraId="5837B67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C60608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4863FEB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3F2EE2F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04C69BB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5251725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99CFEF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2FA1E8CE"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2626C5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4E3FF2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59C167EB"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BBC84E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A43664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46B7ECB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901EFE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7A5DDB5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7DB58C8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38DDCA2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E7444C6"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16CF31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7</w:t>
            </w:r>
          </w:p>
        </w:tc>
        <w:tc>
          <w:tcPr>
            <w:tcW w:w="960" w:type="dxa"/>
            <w:tcBorders>
              <w:top w:val="nil"/>
              <w:left w:val="nil"/>
              <w:bottom w:val="single" w:sz="8" w:space="0" w:color="auto"/>
              <w:right w:val="single" w:sz="8" w:space="0" w:color="auto"/>
            </w:tcBorders>
            <w:shd w:val="clear" w:color="auto" w:fill="auto"/>
            <w:noWrap/>
            <w:vAlign w:val="center"/>
            <w:hideMark/>
          </w:tcPr>
          <w:p w14:paraId="7BB775E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66</w:t>
            </w:r>
          </w:p>
        </w:tc>
        <w:tc>
          <w:tcPr>
            <w:tcW w:w="4200" w:type="dxa"/>
            <w:tcBorders>
              <w:top w:val="nil"/>
              <w:left w:val="nil"/>
              <w:bottom w:val="single" w:sz="8" w:space="0" w:color="auto"/>
              <w:right w:val="single" w:sz="8" w:space="0" w:color="auto"/>
            </w:tcBorders>
            <w:shd w:val="clear" w:color="auto" w:fill="auto"/>
            <w:noWrap/>
            <w:vAlign w:val="center"/>
            <w:hideMark/>
          </w:tcPr>
          <w:p w14:paraId="4833EF92"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Răteşti</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Mavrodolu</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0B7A923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40</w:t>
            </w:r>
          </w:p>
        </w:tc>
        <w:tc>
          <w:tcPr>
            <w:tcW w:w="1139" w:type="dxa"/>
            <w:tcBorders>
              <w:top w:val="nil"/>
              <w:left w:val="nil"/>
              <w:bottom w:val="single" w:sz="8" w:space="0" w:color="auto"/>
              <w:right w:val="single" w:sz="8" w:space="0" w:color="auto"/>
            </w:tcBorders>
            <w:shd w:val="clear" w:color="auto" w:fill="auto"/>
            <w:noWrap/>
            <w:vAlign w:val="center"/>
            <w:hideMark/>
          </w:tcPr>
          <w:p w14:paraId="78487AE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0-21,00</w:t>
            </w:r>
          </w:p>
        </w:tc>
        <w:tc>
          <w:tcPr>
            <w:tcW w:w="1229" w:type="dxa"/>
            <w:tcBorders>
              <w:top w:val="nil"/>
              <w:left w:val="nil"/>
              <w:bottom w:val="single" w:sz="8" w:space="0" w:color="auto"/>
              <w:right w:val="single" w:sz="8" w:space="0" w:color="auto"/>
            </w:tcBorders>
            <w:shd w:val="clear" w:color="auto" w:fill="auto"/>
            <w:noWrap/>
            <w:vAlign w:val="center"/>
            <w:hideMark/>
          </w:tcPr>
          <w:p w14:paraId="0FA00D3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21,01-40,00</w:t>
            </w:r>
          </w:p>
        </w:tc>
        <w:tc>
          <w:tcPr>
            <w:tcW w:w="1139" w:type="dxa"/>
            <w:tcBorders>
              <w:top w:val="nil"/>
              <w:left w:val="nil"/>
              <w:bottom w:val="single" w:sz="8" w:space="0" w:color="auto"/>
              <w:right w:val="single" w:sz="8" w:space="0" w:color="auto"/>
            </w:tcBorders>
            <w:shd w:val="clear" w:color="auto" w:fill="auto"/>
            <w:noWrap/>
            <w:vAlign w:val="center"/>
            <w:hideMark/>
          </w:tcPr>
          <w:p w14:paraId="0A26F4D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138B55A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63621CC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5F68C6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41113727"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D7F2A1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27F474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27DDE67A"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6DFA9F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D87514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5B46CD2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4638B39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084DCB8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2B8675B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05F3F6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4C21F300"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C7DA4F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B2F653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344B9B25"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38BA6F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F9056D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4F60A0D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9083CE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5C15B5C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47EC365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BEC87C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64D0AAD6"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D741DB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7</w:t>
            </w:r>
          </w:p>
        </w:tc>
        <w:tc>
          <w:tcPr>
            <w:tcW w:w="960" w:type="dxa"/>
            <w:tcBorders>
              <w:top w:val="nil"/>
              <w:left w:val="nil"/>
              <w:bottom w:val="single" w:sz="8" w:space="0" w:color="auto"/>
              <w:right w:val="single" w:sz="8" w:space="0" w:color="auto"/>
            </w:tcBorders>
            <w:shd w:val="clear" w:color="auto" w:fill="auto"/>
            <w:noWrap/>
            <w:vAlign w:val="center"/>
            <w:hideMark/>
          </w:tcPr>
          <w:p w14:paraId="7AA3EF3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67</w:t>
            </w:r>
          </w:p>
        </w:tc>
        <w:tc>
          <w:tcPr>
            <w:tcW w:w="4200" w:type="dxa"/>
            <w:tcBorders>
              <w:top w:val="nil"/>
              <w:left w:val="nil"/>
              <w:bottom w:val="single" w:sz="8" w:space="0" w:color="auto"/>
              <w:right w:val="single" w:sz="8" w:space="0" w:color="auto"/>
            </w:tcBorders>
            <w:shd w:val="clear" w:color="auto" w:fill="auto"/>
            <w:noWrap/>
            <w:vAlign w:val="center"/>
            <w:hideMark/>
          </w:tcPr>
          <w:p w14:paraId="7E1CB145"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Rociu</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2DC9AF5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33</w:t>
            </w:r>
          </w:p>
        </w:tc>
        <w:tc>
          <w:tcPr>
            <w:tcW w:w="1139" w:type="dxa"/>
            <w:tcBorders>
              <w:top w:val="nil"/>
              <w:left w:val="nil"/>
              <w:bottom w:val="single" w:sz="8" w:space="0" w:color="auto"/>
              <w:right w:val="single" w:sz="8" w:space="0" w:color="auto"/>
            </w:tcBorders>
            <w:shd w:val="clear" w:color="auto" w:fill="auto"/>
            <w:noWrap/>
            <w:vAlign w:val="center"/>
            <w:hideMark/>
          </w:tcPr>
          <w:p w14:paraId="2D5929A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0-17,00</w:t>
            </w:r>
          </w:p>
        </w:tc>
        <w:tc>
          <w:tcPr>
            <w:tcW w:w="1229" w:type="dxa"/>
            <w:tcBorders>
              <w:top w:val="nil"/>
              <w:left w:val="nil"/>
              <w:bottom w:val="single" w:sz="8" w:space="0" w:color="auto"/>
              <w:right w:val="single" w:sz="8" w:space="0" w:color="auto"/>
            </w:tcBorders>
            <w:shd w:val="clear" w:color="auto" w:fill="auto"/>
            <w:noWrap/>
            <w:vAlign w:val="center"/>
            <w:hideMark/>
          </w:tcPr>
          <w:p w14:paraId="50A08FB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17,01-33,00</w:t>
            </w:r>
          </w:p>
        </w:tc>
        <w:tc>
          <w:tcPr>
            <w:tcW w:w="1139" w:type="dxa"/>
            <w:tcBorders>
              <w:top w:val="nil"/>
              <w:left w:val="nil"/>
              <w:bottom w:val="single" w:sz="8" w:space="0" w:color="auto"/>
              <w:right w:val="single" w:sz="8" w:space="0" w:color="auto"/>
            </w:tcBorders>
            <w:shd w:val="clear" w:color="auto" w:fill="auto"/>
            <w:noWrap/>
            <w:vAlign w:val="center"/>
            <w:hideMark/>
          </w:tcPr>
          <w:p w14:paraId="3AB720D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1E7400D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63513A6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3E3A7CC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BFCB800"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436D2D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6429E8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34C86B86"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7D1BC4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43116B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3A41F87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0FE5189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62EC1C6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170AC8A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3C086B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09C7DFD9"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92BC79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F93F14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199BDDFA"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B9F87A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224D91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5AA9B1C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B17133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7F49EF1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5267113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70C313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B2A5775"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3E3406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7</w:t>
            </w:r>
          </w:p>
        </w:tc>
        <w:tc>
          <w:tcPr>
            <w:tcW w:w="960" w:type="dxa"/>
            <w:tcBorders>
              <w:top w:val="nil"/>
              <w:left w:val="nil"/>
              <w:bottom w:val="single" w:sz="8" w:space="0" w:color="auto"/>
              <w:right w:val="single" w:sz="8" w:space="0" w:color="auto"/>
            </w:tcBorders>
            <w:shd w:val="clear" w:color="auto" w:fill="auto"/>
            <w:noWrap/>
            <w:vAlign w:val="center"/>
            <w:hideMark/>
          </w:tcPr>
          <w:p w14:paraId="502A8E9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68</w:t>
            </w:r>
          </w:p>
        </w:tc>
        <w:tc>
          <w:tcPr>
            <w:tcW w:w="4200" w:type="dxa"/>
            <w:tcBorders>
              <w:top w:val="nil"/>
              <w:left w:val="nil"/>
              <w:bottom w:val="single" w:sz="8" w:space="0" w:color="auto"/>
              <w:right w:val="single" w:sz="8" w:space="0" w:color="auto"/>
            </w:tcBorders>
            <w:shd w:val="clear" w:color="auto" w:fill="auto"/>
            <w:noWrap/>
            <w:vAlign w:val="center"/>
            <w:hideMark/>
          </w:tcPr>
          <w:p w14:paraId="0BAC9178"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Oarja</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Negrași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765569E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46</w:t>
            </w:r>
          </w:p>
        </w:tc>
        <w:tc>
          <w:tcPr>
            <w:tcW w:w="1139" w:type="dxa"/>
            <w:tcBorders>
              <w:top w:val="nil"/>
              <w:left w:val="nil"/>
              <w:bottom w:val="single" w:sz="8" w:space="0" w:color="auto"/>
              <w:right w:val="single" w:sz="8" w:space="0" w:color="auto"/>
            </w:tcBorders>
            <w:shd w:val="clear" w:color="auto" w:fill="auto"/>
            <w:noWrap/>
            <w:vAlign w:val="center"/>
            <w:hideMark/>
          </w:tcPr>
          <w:p w14:paraId="45CDB84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0-12,00</w:t>
            </w:r>
          </w:p>
        </w:tc>
        <w:tc>
          <w:tcPr>
            <w:tcW w:w="1229" w:type="dxa"/>
            <w:tcBorders>
              <w:top w:val="nil"/>
              <w:left w:val="nil"/>
              <w:bottom w:val="single" w:sz="8" w:space="0" w:color="auto"/>
              <w:right w:val="single" w:sz="8" w:space="0" w:color="auto"/>
            </w:tcBorders>
            <w:shd w:val="clear" w:color="auto" w:fill="auto"/>
            <w:noWrap/>
            <w:vAlign w:val="center"/>
            <w:hideMark/>
          </w:tcPr>
          <w:p w14:paraId="0023A6D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12,01-22,00</w:t>
            </w:r>
          </w:p>
        </w:tc>
        <w:tc>
          <w:tcPr>
            <w:tcW w:w="1139" w:type="dxa"/>
            <w:tcBorders>
              <w:top w:val="nil"/>
              <w:left w:val="nil"/>
              <w:bottom w:val="single" w:sz="8" w:space="0" w:color="auto"/>
              <w:right w:val="single" w:sz="8" w:space="0" w:color="auto"/>
            </w:tcBorders>
            <w:shd w:val="clear" w:color="auto" w:fill="auto"/>
            <w:noWrap/>
            <w:vAlign w:val="center"/>
            <w:hideMark/>
          </w:tcPr>
          <w:p w14:paraId="72C4ED5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22,01-34,00</w:t>
            </w:r>
          </w:p>
        </w:tc>
        <w:tc>
          <w:tcPr>
            <w:tcW w:w="1170" w:type="dxa"/>
            <w:tcBorders>
              <w:top w:val="nil"/>
              <w:left w:val="nil"/>
              <w:bottom w:val="single" w:sz="8" w:space="0" w:color="auto"/>
              <w:right w:val="single" w:sz="8" w:space="0" w:color="auto"/>
            </w:tcBorders>
            <w:shd w:val="clear" w:color="auto" w:fill="auto"/>
            <w:noWrap/>
            <w:vAlign w:val="center"/>
            <w:hideMark/>
          </w:tcPr>
          <w:p w14:paraId="07D1C48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34,01-46,00</w:t>
            </w:r>
          </w:p>
        </w:tc>
        <w:tc>
          <w:tcPr>
            <w:tcW w:w="1232" w:type="dxa"/>
            <w:tcBorders>
              <w:top w:val="nil"/>
              <w:left w:val="nil"/>
              <w:bottom w:val="single" w:sz="8" w:space="0" w:color="auto"/>
              <w:right w:val="single" w:sz="8" w:space="0" w:color="auto"/>
            </w:tcBorders>
            <w:shd w:val="clear" w:color="auto" w:fill="auto"/>
            <w:noWrap/>
            <w:vAlign w:val="center"/>
            <w:hideMark/>
          </w:tcPr>
          <w:p w14:paraId="156E220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3D1C20F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6C249F1E"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26A23A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CE5C8B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6518CD6"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194D9B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671119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2ABC3B4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123AC47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739019D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7A3C3CA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3F07E2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2CA7BDE6"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3F932F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A250B5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1A2FF73F"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D2CF70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10E1B9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15454B5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E68407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207EF8B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4218DCB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ED7175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A1E6F3D"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A2CF11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7</w:t>
            </w:r>
          </w:p>
        </w:tc>
        <w:tc>
          <w:tcPr>
            <w:tcW w:w="960" w:type="dxa"/>
            <w:tcBorders>
              <w:top w:val="nil"/>
              <w:left w:val="nil"/>
              <w:bottom w:val="single" w:sz="8" w:space="0" w:color="auto"/>
              <w:right w:val="single" w:sz="8" w:space="0" w:color="auto"/>
            </w:tcBorders>
            <w:shd w:val="clear" w:color="auto" w:fill="auto"/>
            <w:noWrap/>
            <w:vAlign w:val="center"/>
            <w:hideMark/>
          </w:tcPr>
          <w:p w14:paraId="692A566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69</w:t>
            </w:r>
          </w:p>
        </w:tc>
        <w:tc>
          <w:tcPr>
            <w:tcW w:w="4200" w:type="dxa"/>
            <w:tcBorders>
              <w:top w:val="nil"/>
              <w:left w:val="nil"/>
              <w:bottom w:val="single" w:sz="8" w:space="0" w:color="auto"/>
              <w:right w:val="single" w:sz="8" w:space="0" w:color="auto"/>
            </w:tcBorders>
            <w:shd w:val="clear" w:color="auto" w:fill="auto"/>
            <w:noWrap/>
            <w:vAlign w:val="center"/>
            <w:hideMark/>
          </w:tcPr>
          <w:p w14:paraId="18416CBC"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Teiu</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Slobozia</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20F52E6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60</w:t>
            </w:r>
          </w:p>
        </w:tc>
        <w:tc>
          <w:tcPr>
            <w:tcW w:w="1139" w:type="dxa"/>
            <w:tcBorders>
              <w:top w:val="nil"/>
              <w:left w:val="nil"/>
              <w:bottom w:val="single" w:sz="8" w:space="0" w:color="auto"/>
              <w:right w:val="single" w:sz="8" w:space="0" w:color="auto"/>
            </w:tcBorders>
            <w:shd w:val="clear" w:color="auto" w:fill="auto"/>
            <w:noWrap/>
            <w:vAlign w:val="center"/>
            <w:hideMark/>
          </w:tcPr>
          <w:p w14:paraId="79030C6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0-15,00</w:t>
            </w:r>
          </w:p>
        </w:tc>
        <w:tc>
          <w:tcPr>
            <w:tcW w:w="1229" w:type="dxa"/>
            <w:tcBorders>
              <w:top w:val="nil"/>
              <w:left w:val="nil"/>
              <w:bottom w:val="single" w:sz="8" w:space="0" w:color="auto"/>
              <w:right w:val="single" w:sz="8" w:space="0" w:color="auto"/>
            </w:tcBorders>
            <w:shd w:val="clear" w:color="auto" w:fill="auto"/>
            <w:noWrap/>
            <w:vAlign w:val="center"/>
            <w:hideMark/>
          </w:tcPr>
          <w:p w14:paraId="04FF881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15,01-30,00</w:t>
            </w:r>
          </w:p>
        </w:tc>
        <w:tc>
          <w:tcPr>
            <w:tcW w:w="1139" w:type="dxa"/>
            <w:tcBorders>
              <w:top w:val="nil"/>
              <w:left w:val="nil"/>
              <w:bottom w:val="single" w:sz="8" w:space="0" w:color="auto"/>
              <w:right w:val="single" w:sz="8" w:space="0" w:color="auto"/>
            </w:tcBorders>
            <w:shd w:val="clear" w:color="auto" w:fill="auto"/>
            <w:noWrap/>
            <w:vAlign w:val="center"/>
            <w:hideMark/>
          </w:tcPr>
          <w:p w14:paraId="5A15791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30,01-45,00</w:t>
            </w:r>
          </w:p>
        </w:tc>
        <w:tc>
          <w:tcPr>
            <w:tcW w:w="1170" w:type="dxa"/>
            <w:tcBorders>
              <w:top w:val="nil"/>
              <w:left w:val="nil"/>
              <w:bottom w:val="single" w:sz="8" w:space="0" w:color="auto"/>
              <w:right w:val="single" w:sz="8" w:space="0" w:color="auto"/>
            </w:tcBorders>
            <w:shd w:val="clear" w:color="auto" w:fill="auto"/>
            <w:noWrap/>
            <w:vAlign w:val="center"/>
            <w:hideMark/>
          </w:tcPr>
          <w:p w14:paraId="04D3DFF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45,01-60,00</w:t>
            </w:r>
          </w:p>
        </w:tc>
        <w:tc>
          <w:tcPr>
            <w:tcW w:w="1232" w:type="dxa"/>
            <w:tcBorders>
              <w:top w:val="nil"/>
              <w:left w:val="nil"/>
              <w:bottom w:val="single" w:sz="8" w:space="0" w:color="auto"/>
              <w:right w:val="single" w:sz="8" w:space="0" w:color="auto"/>
            </w:tcBorders>
            <w:shd w:val="clear" w:color="auto" w:fill="auto"/>
            <w:noWrap/>
            <w:vAlign w:val="center"/>
            <w:hideMark/>
          </w:tcPr>
          <w:p w14:paraId="4F43FAC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DF9257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687E6034"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C9E557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142B6E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376FF751"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D6F9CC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DDDE9D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6560A06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46F5FA8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659859C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20B9914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0A07CE3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073B92CE"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33D976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CE58B6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0D21D17A"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56DEDE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54C22F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14E7119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F9B755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09F2A65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3CE40F9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4366E8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634BC18A"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137BA72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7</w:t>
            </w:r>
          </w:p>
        </w:tc>
        <w:tc>
          <w:tcPr>
            <w:tcW w:w="960" w:type="dxa"/>
            <w:tcBorders>
              <w:top w:val="nil"/>
              <w:left w:val="nil"/>
              <w:bottom w:val="single" w:sz="8" w:space="0" w:color="auto"/>
              <w:right w:val="single" w:sz="8" w:space="0" w:color="auto"/>
            </w:tcBorders>
            <w:shd w:val="clear" w:color="auto" w:fill="auto"/>
            <w:noWrap/>
            <w:vAlign w:val="center"/>
            <w:hideMark/>
          </w:tcPr>
          <w:p w14:paraId="09C947F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70</w:t>
            </w:r>
          </w:p>
        </w:tc>
        <w:tc>
          <w:tcPr>
            <w:tcW w:w="4200" w:type="dxa"/>
            <w:tcBorders>
              <w:top w:val="nil"/>
              <w:left w:val="nil"/>
              <w:bottom w:val="single" w:sz="8" w:space="0" w:color="auto"/>
              <w:right w:val="single" w:sz="8" w:space="0" w:color="auto"/>
            </w:tcBorders>
            <w:shd w:val="clear" w:color="auto" w:fill="auto"/>
            <w:noWrap/>
            <w:vAlign w:val="center"/>
            <w:hideMark/>
          </w:tcPr>
          <w:p w14:paraId="09DB51D6"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xml:space="preserve">Pitești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Negrași</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Glavacioc</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3DDF369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65</w:t>
            </w:r>
          </w:p>
        </w:tc>
        <w:tc>
          <w:tcPr>
            <w:tcW w:w="1139" w:type="dxa"/>
            <w:tcBorders>
              <w:top w:val="nil"/>
              <w:left w:val="nil"/>
              <w:bottom w:val="single" w:sz="8" w:space="0" w:color="auto"/>
              <w:right w:val="single" w:sz="8" w:space="0" w:color="auto"/>
            </w:tcBorders>
            <w:shd w:val="clear" w:color="auto" w:fill="auto"/>
            <w:noWrap/>
            <w:vAlign w:val="center"/>
            <w:hideMark/>
          </w:tcPr>
          <w:p w14:paraId="373D188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0-16,00</w:t>
            </w:r>
          </w:p>
        </w:tc>
        <w:tc>
          <w:tcPr>
            <w:tcW w:w="1229" w:type="dxa"/>
            <w:tcBorders>
              <w:top w:val="nil"/>
              <w:left w:val="nil"/>
              <w:bottom w:val="single" w:sz="8" w:space="0" w:color="auto"/>
              <w:right w:val="single" w:sz="8" w:space="0" w:color="auto"/>
            </w:tcBorders>
            <w:shd w:val="clear" w:color="auto" w:fill="auto"/>
            <w:noWrap/>
            <w:vAlign w:val="center"/>
            <w:hideMark/>
          </w:tcPr>
          <w:p w14:paraId="3DE2508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16,01-32,00</w:t>
            </w:r>
          </w:p>
        </w:tc>
        <w:tc>
          <w:tcPr>
            <w:tcW w:w="1139" w:type="dxa"/>
            <w:tcBorders>
              <w:top w:val="nil"/>
              <w:left w:val="nil"/>
              <w:bottom w:val="single" w:sz="8" w:space="0" w:color="auto"/>
              <w:right w:val="single" w:sz="8" w:space="0" w:color="auto"/>
            </w:tcBorders>
            <w:shd w:val="clear" w:color="auto" w:fill="auto"/>
            <w:noWrap/>
            <w:vAlign w:val="center"/>
            <w:hideMark/>
          </w:tcPr>
          <w:p w14:paraId="2E37227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32,01-48,00</w:t>
            </w:r>
          </w:p>
        </w:tc>
        <w:tc>
          <w:tcPr>
            <w:tcW w:w="1170" w:type="dxa"/>
            <w:tcBorders>
              <w:top w:val="nil"/>
              <w:left w:val="nil"/>
              <w:bottom w:val="single" w:sz="8" w:space="0" w:color="auto"/>
              <w:right w:val="single" w:sz="8" w:space="0" w:color="auto"/>
            </w:tcBorders>
            <w:shd w:val="clear" w:color="auto" w:fill="auto"/>
            <w:noWrap/>
            <w:vAlign w:val="center"/>
            <w:hideMark/>
          </w:tcPr>
          <w:p w14:paraId="1431A1D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48,01-64,00</w:t>
            </w:r>
          </w:p>
        </w:tc>
        <w:tc>
          <w:tcPr>
            <w:tcW w:w="1232" w:type="dxa"/>
            <w:tcBorders>
              <w:top w:val="nil"/>
              <w:left w:val="nil"/>
              <w:bottom w:val="single" w:sz="8" w:space="0" w:color="auto"/>
              <w:right w:val="single" w:sz="8" w:space="0" w:color="auto"/>
            </w:tcBorders>
            <w:shd w:val="clear" w:color="auto" w:fill="auto"/>
            <w:noWrap/>
            <w:vAlign w:val="center"/>
            <w:hideMark/>
          </w:tcPr>
          <w:p w14:paraId="4F19BB6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937F8A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A0C92A7"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C4CA9E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41F6D9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54BC3629"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376A9D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A5EB35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6E12CB5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620FFEC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1AAD21D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7EF7BB8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00E2DB8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44D8E2C"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F62C48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B19FBF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6EE42CA3"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291575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5CD13ED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626560F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646359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2E834C8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7E1BD35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0C87E44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00932E1F"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E541D0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7</w:t>
            </w:r>
          </w:p>
        </w:tc>
        <w:tc>
          <w:tcPr>
            <w:tcW w:w="960" w:type="dxa"/>
            <w:tcBorders>
              <w:top w:val="nil"/>
              <w:left w:val="nil"/>
              <w:bottom w:val="single" w:sz="8" w:space="0" w:color="auto"/>
              <w:right w:val="single" w:sz="8" w:space="0" w:color="auto"/>
            </w:tcBorders>
            <w:shd w:val="clear" w:color="auto" w:fill="auto"/>
            <w:noWrap/>
            <w:vAlign w:val="center"/>
            <w:hideMark/>
          </w:tcPr>
          <w:p w14:paraId="3BEA76B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71</w:t>
            </w:r>
          </w:p>
        </w:tc>
        <w:tc>
          <w:tcPr>
            <w:tcW w:w="4200" w:type="dxa"/>
            <w:tcBorders>
              <w:top w:val="nil"/>
              <w:left w:val="nil"/>
              <w:bottom w:val="single" w:sz="8" w:space="0" w:color="auto"/>
              <w:right w:val="single" w:sz="8" w:space="0" w:color="auto"/>
            </w:tcBorders>
            <w:shd w:val="clear" w:color="auto" w:fill="auto"/>
            <w:noWrap/>
            <w:vAlign w:val="center"/>
            <w:hideMark/>
          </w:tcPr>
          <w:p w14:paraId="2CD9879A"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Costeşti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Alpin-</w:t>
            </w:r>
            <w:proofErr w:type="spellStart"/>
            <w:r w:rsidRPr="005154C0">
              <w:rPr>
                <w:rFonts w:ascii="Arial" w:eastAsia="Times New Roman" w:hAnsi="Arial" w:cs="Arial"/>
                <w:sz w:val="16"/>
                <w:szCs w:val="16"/>
              </w:rPr>
              <w:t>Ştefan</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cel</w:t>
            </w:r>
            <w:proofErr w:type="spellEnd"/>
            <w:r w:rsidRPr="005154C0">
              <w:rPr>
                <w:rFonts w:ascii="Arial" w:eastAsia="Times New Roman" w:hAnsi="Arial" w:cs="Arial"/>
                <w:sz w:val="16"/>
                <w:szCs w:val="16"/>
              </w:rPr>
              <w:t xml:space="preserve"> Mare-</w:t>
            </w:r>
            <w:proofErr w:type="spellStart"/>
            <w:r w:rsidRPr="005154C0">
              <w:rPr>
                <w:rFonts w:ascii="Arial" w:eastAsia="Times New Roman" w:hAnsi="Arial" w:cs="Arial"/>
                <w:sz w:val="16"/>
                <w:szCs w:val="16"/>
              </w:rPr>
              <w:t>Glavacioc</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3033E41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47</w:t>
            </w:r>
          </w:p>
        </w:tc>
        <w:tc>
          <w:tcPr>
            <w:tcW w:w="1139" w:type="dxa"/>
            <w:tcBorders>
              <w:top w:val="nil"/>
              <w:left w:val="nil"/>
              <w:bottom w:val="single" w:sz="8" w:space="0" w:color="auto"/>
              <w:right w:val="single" w:sz="8" w:space="0" w:color="auto"/>
            </w:tcBorders>
            <w:shd w:val="clear" w:color="auto" w:fill="auto"/>
            <w:noWrap/>
            <w:vAlign w:val="center"/>
            <w:hideMark/>
          </w:tcPr>
          <w:p w14:paraId="51C2AC6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0-12,00</w:t>
            </w:r>
          </w:p>
        </w:tc>
        <w:tc>
          <w:tcPr>
            <w:tcW w:w="1229" w:type="dxa"/>
            <w:tcBorders>
              <w:top w:val="nil"/>
              <w:left w:val="nil"/>
              <w:bottom w:val="single" w:sz="8" w:space="0" w:color="auto"/>
              <w:right w:val="single" w:sz="8" w:space="0" w:color="auto"/>
            </w:tcBorders>
            <w:shd w:val="clear" w:color="auto" w:fill="auto"/>
            <w:noWrap/>
            <w:vAlign w:val="center"/>
            <w:hideMark/>
          </w:tcPr>
          <w:p w14:paraId="345C1DD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12,01-24,00</w:t>
            </w:r>
          </w:p>
        </w:tc>
        <w:tc>
          <w:tcPr>
            <w:tcW w:w="1139" w:type="dxa"/>
            <w:tcBorders>
              <w:top w:val="nil"/>
              <w:left w:val="nil"/>
              <w:bottom w:val="single" w:sz="8" w:space="0" w:color="auto"/>
              <w:right w:val="single" w:sz="8" w:space="0" w:color="auto"/>
            </w:tcBorders>
            <w:shd w:val="clear" w:color="auto" w:fill="auto"/>
            <w:noWrap/>
            <w:vAlign w:val="center"/>
            <w:hideMark/>
          </w:tcPr>
          <w:p w14:paraId="4CF2A79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24,01-35,00</w:t>
            </w:r>
          </w:p>
        </w:tc>
        <w:tc>
          <w:tcPr>
            <w:tcW w:w="1170" w:type="dxa"/>
            <w:tcBorders>
              <w:top w:val="nil"/>
              <w:left w:val="nil"/>
              <w:bottom w:val="single" w:sz="8" w:space="0" w:color="auto"/>
              <w:right w:val="single" w:sz="8" w:space="0" w:color="auto"/>
            </w:tcBorders>
            <w:shd w:val="clear" w:color="auto" w:fill="auto"/>
            <w:noWrap/>
            <w:vAlign w:val="center"/>
            <w:hideMark/>
          </w:tcPr>
          <w:p w14:paraId="141317F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35,01-47,00</w:t>
            </w:r>
          </w:p>
        </w:tc>
        <w:tc>
          <w:tcPr>
            <w:tcW w:w="1232" w:type="dxa"/>
            <w:tcBorders>
              <w:top w:val="nil"/>
              <w:left w:val="nil"/>
              <w:bottom w:val="single" w:sz="8" w:space="0" w:color="auto"/>
              <w:right w:val="single" w:sz="8" w:space="0" w:color="auto"/>
            </w:tcBorders>
            <w:shd w:val="clear" w:color="auto" w:fill="auto"/>
            <w:noWrap/>
            <w:vAlign w:val="center"/>
            <w:hideMark/>
          </w:tcPr>
          <w:p w14:paraId="3B8AC0E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517793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46BD1F07"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95D12A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2A0B39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1A173616"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782B41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C43EF3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153CB31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54AEAC2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4C10371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251ECAD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958979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C24810A"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05C23D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9D7AFD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281C8E8"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8056B8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2FA448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5624A57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56ECDB0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579BF56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1523854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0EBBF7F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FB258E6"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F77535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w:t>
            </w:r>
          </w:p>
        </w:tc>
        <w:tc>
          <w:tcPr>
            <w:tcW w:w="960" w:type="dxa"/>
            <w:tcBorders>
              <w:top w:val="nil"/>
              <w:left w:val="nil"/>
              <w:bottom w:val="single" w:sz="8" w:space="0" w:color="auto"/>
              <w:right w:val="single" w:sz="8" w:space="0" w:color="auto"/>
            </w:tcBorders>
            <w:shd w:val="clear" w:color="auto" w:fill="auto"/>
            <w:noWrap/>
            <w:vAlign w:val="center"/>
            <w:hideMark/>
          </w:tcPr>
          <w:p w14:paraId="1FC43FD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72</w:t>
            </w:r>
          </w:p>
        </w:tc>
        <w:tc>
          <w:tcPr>
            <w:tcW w:w="4200" w:type="dxa"/>
            <w:tcBorders>
              <w:top w:val="nil"/>
              <w:left w:val="nil"/>
              <w:bottom w:val="single" w:sz="8" w:space="0" w:color="auto"/>
              <w:right w:val="single" w:sz="8" w:space="0" w:color="auto"/>
            </w:tcBorders>
            <w:shd w:val="clear" w:color="auto" w:fill="auto"/>
            <w:noWrap/>
            <w:vAlign w:val="center"/>
            <w:hideMark/>
          </w:tcPr>
          <w:p w14:paraId="46D1E6DC"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Beleţi</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Negreşti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7D9251E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37</w:t>
            </w:r>
          </w:p>
        </w:tc>
        <w:tc>
          <w:tcPr>
            <w:tcW w:w="1139" w:type="dxa"/>
            <w:tcBorders>
              <w:top w:val="nil"/>
              <w:left w:val="nil"/>
              <w:bottom w:val="single" w:sz="8" w:space="0" w:color="auto"/>
              <w:right w:val="single" w:sz="8" w:space="0" w:color="auto"/>
            </w:tcBorders>
            <w:shd w:val="clear" w:color="auto" w:fill="auto"/>
            <w:noWrap/>
            <w:vAlign w:val="center"/>
            <w:hideMark/>
          </w:tcPr>
          <w:p w14:paraId="715CC56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0-9,00</w:t>
            </w:r>
          </w:p>
        </w:tc>
        <w:tc>
          <w:tcPr>
            <w:tcW w:w="1229" w:type="dxa"/>
            <w:tcBorders>
              <w:top w:val="nil"/>
              <w:left w:val="nil"/>
              <w:bottom w:val="single" w:sz="8" w:space="0" w:color="auto"/>
              <w:right w:val="single" w:sz="8" w:space="0" w:color="auto"/>
            </w:tcBorders>
            <w:shd w:val="clear" w:color="auto" w:fill="auto"/>
            <w:noWrap/>
            <w:vAlign w:val="center"/>
            <w:hideMark/>
          </w:tcPr>
          <w:p w14:paraId="0F0F2E4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9,01-19,00</w:t>
            </w:r>
          </w:p>
        </w:tc>
        <w:tc>
          <w:tcPr>
            <w:tcW w:w="1139" w:type="dxa"/>
            <w:tcBorders>
              <w:top w:val="nil"/>
              <w:left w:val="nil"/>
              <w:bottom w:val="single" w:sz="8" w:space="0" w:color="auto"/>
              <w:right w:val="single" w:sz="8" w:space="0" w:color="auto"/>
            </w:tcBorders>
            <w:shd w:val="clear" w:color="auto" w:fill="auto"/>
            <w:noWrap/>
            <w:vAlign w:val="center"/>
            <w:hideMark/>
          </w:tcPr>
          <w:p w14:paraId="546F5CD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19,01-28,00</w:t>
            </w:r>
          </w:p>
        </w:tc>
        <w:tc>
          <w:tcPr>
            <w:tcW w:w="1170" w:type="dxa"/>
            <w:tcBorders>
              <w:top w:val="nil"/>
              <w:left w:val="nil"/>
              <w:bottom w:val="single" w:sz="8" w:space="0" w:color="auto"/>
              <w:right w:val="single" w:sz="8" w:space="0" w:color="auto"/>
            </w:tcBorders>
            <w:shd w:val="clear" w:color="auto" w:fill="auto"/>
            <w:noWrap/>
            <w:vAlign w:val="center"/>
            <w:hideMark/>
          </w:tcPr>
          <w:p w14:paraId="4F49986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28,01-37,00</w:t>
            </w:r>
          </w:p>
        </w:tc>
        <w:tc>
          <w:tcPr>
            <w:tcW w:w="1232" w:type="dxa"/>
            <w:tcBorders>
              <w:top w:val="nil"/>
              <w:left w:val="nil"/>
              <w:bottom w:val="single" w:sz="8" w:space="0" w:color="auto"/>
              <w:right w:val="single" w:sz="8" w:space="0" w:color="auto"/>
            </w:tcBorders>
            <w:shd w:val="clear" w:color="auto" w:fill="auto"/>
            <w:noWrap/>
            <w:vAlign w:val="center"/>
            <w:hideMark/>
          </w:tcPr>
          <w:p w14:paraId="556830E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92A1D4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628AEB4"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809788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E61880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1EABEB7B"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47581F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B08722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3E0FC7D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7E733BA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25C3813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5841841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474F6B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6055CB32"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11C3176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lastRenderedPageBreak/>
              <w:t> </w:t>
            </w:r>
          </w:p>
        </w:tc>
        <w:tc>
          <w:tcPr>
            <w:tcW w:w="960" w:type="dxa"/>
            <w:tcBorders>
              <w:top w:val="nil"/>
              <w:left w:val="nil"/>
              <w:bottom w:val="single" w:sz="8" w:space="0" w:color="auto"/>
              <w:right w:val="single" w:sz="8" w:space="0" w:color="auto"/>
            </w:tcBorders>
            <w:shd w:val="clear" w:color="auto" w:fill="auto"/>
            <w:noWrap/>
            <w:vAlign w:val="center"/>
            <w:hideMark/>
          </w:tcPr>
          <w:p w14:paraId="046535A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39C88889"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D2AB81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AE4959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3E4C39F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D57BC3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79DBCEB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0096025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5E3D45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20FE7F6"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6612E5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w:t>
            </w:r>
          </w:p>
        </w:tc>
        <w:tc>
          <w:tcPr>
            <w:tcW w:w="960" w:type="dxa"/>
            <w:tcBorders>
              <w:top w:val="nil"/>
              <w:left w:val="nil"/>
              <w:bottom w:val="single" w:sz="8" w:space="0" w:color="auto"/>
              <w:right w:val="single" w:sz="8" w:space="0" w:color="auto"/>
            </w:tcBorders>
            <w:shd w:val="clear" w:color="auto" w:fill="auto"/>
            <w:noWrap/>
            <w:vAlign w:val="center"/>
            <w:hideMark/>
          </w:tcPr>
          <w:p w14:paraId="693BBAC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73</w:t>
            </w:r>
          </w:p>
        </w:tc>
        <w:tc>
          <w:tcPr>
            <w:tcW w:w="4200" w:type="dxa"/>
            <w:tcBorders>
              <w:top w:val="nil"/>
              <w:left w:val="nil"/>
              <w:bottom w:val="single" w:sz="8" w:space="0" w:color="auto"/>
              <w:right w:val="single" w:sz="8" w:space="0" w:color="auto"/>
            </w:tcBorders>
            <w:shd w:val="clear" w:color="auto" w:fill="auto"/>
            <w:noWrap/>
            <w:vAlign w:val="center"/>
            <w:hideMark/>
          </w:tcPr>
          <w:p w14:paraId="3379A289"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Bogaţi</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Suseni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5C5D42B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38</w:t>
            </w:r>
          </w:p>
        </w:tc>
        <w:tc>
          <w:tcPr>
            <w:tcW w:w="1139" w:type="dxa"/>
            <w:tcBorders>
              <w:top w:val="nil"/>
              <w:left w:val="nil"/>
              <w:bottom w:val="single" w:sz="8" w:space="0" w:color="auto"/>
              <w:right w:val="single" w:sz="8" w:space="0" w:color="auto"/>
            </w:tcBorders>
            <w:shd w:val="clear" w:color="auto" w:fill="auto"/>
            <w:noWrap/>
            <w:vAlign w:val="center"/>
            <w:hideMark/>
          </w:tcPr>
          <w:p w14:paraId="00D5B51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0-9,00</w:t>
            </w:r>
          </w:p>
        </w:tc>
        <w:tc>
          <w:tcPr>
            <w:tcW w:w="1229" w:type="dxa"/>
            <w:tcBorders>
              <w:top w:val="nil"/>
              <w:left w:val="nil"/>
              <w:bottom w:val="single" w:sz="8" w:space="0" w:color="auto"/>
              <w:right w:val="single" w:sz="8" w:space="0" w:color="auto"/>
            </w:tcBorders>
            <w:shd w:val="clear" w:color="auto" w:fill="auto"/>
            <w:noWrap/>
            <w:vAlign w:val="center"/>
            <w:hideMark/>
          </w:tcPr>
          <w:p w14:paraId="218FD1F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9,01-19,00</w:t>
            </w:r>
          </w:p>
        </w:tc>
        <w:tc>
          <w:tcPr>
            <w:tcW w:w="1139" w:type="dxa"/>
            <w:tcBorders>
              <w:top w:val="nil"/>
              <w:left w:val="nil"/>
              <w:bottom w:val="single" w:sz="8" w:space="0" w:color="auto"/>
              <w:right w:val="single" w:sz="8" w:space="0" w:color="auto"/>
            </w:tcBorders>
            <w:shd w:val="clear" w:color="auto" w:fill="auto"/>
            <w:noWrap/>
            <w:vAlign w:val="center"/>
            <w:hideMark/>
          </w:tcPr>
          <w:p w14:paraId="257708E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19,01-29,00</w:t>
            </w:r>
          </w:p>
        </w:tc>
        <w:tc>
          <w:tcPr>
            <w:tcW w:w="1170" w:type="dxa"/>
            <w:tcBorders>
              <w:top w:val="nil"/>
              <w:left w:val="nil"/>
              <w:bottom w:val="single" w:sz="8" w:space="0" w:color="auto"/>
              <w:right w:val="single" w:sz="8" w:space="0" w:color="auto"/>
            </w:tcBorders>
            <w:shd w:val="clear" w:color="auto" w:fill="auto"/>
            <w:noWrap/>
            <w:vAlign w:val="center"/>
            <w:hideMark/>
          </w:tcPr>
          <w:p w14:paraId="629DB49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29,01-38,00</w:t>
            </w:r>
          </w:p>
        </w:tc>
        <w:tc>
          <w:tcPr>
            <w:tcW w:w="1232" w:type="dxa"/>
            <w:tcBorders>
              <w:top w:val="nil"/>
              <w:left w:val="nil"/>
              <w:bottom w:val="single" w:sz="8" w:space="0" w:color="auto"/>
              <w:right w:val="single" w:sz="8" w:space="0" w:color="auto"/>
            </w:tcBorders>
            <w:shd w:val="clear" w:color="auto" w:fill="auto"/>
            <w:noWrap/>
            <w:vAlign w:val="center"/>
            <w:hideMark/>
          </w:tcPr>
          <w:p w14:paraId="5726C4B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0554676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9F253CE"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742806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D45374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03657CCD"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771833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8C2A38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2E092D4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311A69C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5D58326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1B93A8F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0AC4C62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899ADFA"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085E1E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B38FDA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64674D6D"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A12280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5597C30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3A20EB5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BF1F4C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2C482D4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67FE562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33C3A6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65E9FDF7"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1AB435E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w:t>
            </w:r>
          </w:p>
        </w:tc>
        <w:tc>
          <w:tcPr>
            <w:tcW w:w="960" w:type="dxa"/>
            <w:tcBorders>
              <w:top w:val="nil"/>
              <w:left w:val="nil"/>
              <w:bottom w:val="single" w:sz="8" w:space="0" w:color="auto"/>
              <w:right w:val="single" w:sz="8" w:space="0" w:color="auto"/>
            </w:tcBorders>
            <w:shd w:val="clear" w:color="auto" w:fill="auto"/>
            <w:noWrap/>
            <w:vAlign w:val="center"/>
            <w:hideMark/>
          </w:tcPr>
          <w:p w14:paraId="0E8394F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74</w:t>
            </w:r>
          </w:p>
        </w:tc>
        <w:tc>
          <w:tcPr>
            <w:tcW w:w="4200" w:type="dxa"/>
            <w:tcBorders>
              <w:top w:val="nil"/>
              <w:left w:val="nil"/>
              <w:bottom w:val="single" w:sz="8" w:space="0" w:color="auto"/>
              <w:right w:val="single" w:sz="8" w:space="0" w:color="auto"/>
            </w:tcBorders>
            <w:shd w:val="clear" w:color="auto" w:fill="auto"/>
            <w:noWrap/>
            <w:vAlign w:val="center"/>
            <w:hideMark/>
          </w:tcPr>
          <w:p w14:paraId="68F773BE"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Greci</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Boţeşti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782024F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48</w:t>
            </w:r>
          </w:p>
        </w:tc>
        <w:tc>
          <w:tcPr>
            <w:tcW w:w="1139" w:type="dxa"/>
            <w:tcBorders>
              <w:top w:val="nil"/>
              <w:left w:val="nil"/>
              <w:bottom w:val="single" w:sz="8" w:space="0" w:color="auto"/>
              <w:right w:val="single" w:sz="8" w:space="0" w:color="auto"/>
            </w:tcBorders>
            <w:shd w:val="clear" w:color="auto" w:fill="auto"/>
            <w:noWrap/>
            <w:vAlign w:val="center"/>
            <w:hideMark/>
          </w:tcPr>
          <w:p w14:paraId="043671D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0-12,00</w:t>
            </w:r>
          </w:p>
        </w:tc>
        <w:tc>
          <w:tcPr>
            <w:tcW w:w="1229" w:type="dxa"/>
            <w:tcBorders>
              <w:top w:val="nil"/>
              <w:left w:val="nil"/>
              <w:bottom w:val="single" w:sz="8" w:space="0" w:color="auto"/>
              <w:right w:val="single" w:sz="8" w:space="0" w:color="auto"/>
            </w:tcBorders>
            <w:shd w:val="clear" w:color="auto" w:fill="auto"/>
            <w:noWrap/>
            <w:vAlign w:val="center"/>
            <w:hideMark/>
          </w:tcPr>
          <w:p w14:paraId="37B93C5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12,01-24,00</w:t>
            </w:r>
          </w:p>
        </w:tc>
        <w:tc>
          <w:tcPr>
            <w:tcW w:w="1139" w:type="dxa"/>
            <w:tcBorders>
              <w:top w:val="nil"/>
              <w:left w:val="nil"/>
              <w:bottom w:val="single" w:sz="8" w:space="0" w:color="auto"/>
              <w:right w:val="single" w:sz="8" w:space="0" w:color="auto"/>
            </w:tcBorders>
            <w:shd w:val="clear" w:color="auto" w:fill="auto"/>
            <w:noWrap/>
            <w:vAlign w:val="center"/>
            <w:hideMark/>
          </w:tcPr>
          <w:p w14:paraId="584D82A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24,01-36,00</w:t>
            </w:r>
          </w:p>
        </w:tc>
        <w:tc>
          <w:tcPr>
            <w:tcW w:w="1170" w:type="dxa"/>
            <w:tcBorders>
              <w:top w:val="nil"/>
              <w:left w:val="nil"/>
              <w:bottom w:val="single" w:sz="8" w:space="0" w:color="auto"/>
              <w:right w:val="single" w:sz="8" w:space="0" w:color="auto"/>
            </w:tcBorders>
            <w:shd w:val="clear" w:color="auto" w:fill="auto"/>
            <w:noWrap/>
            <w:vAlign w:val="center"/>
            <w:hideMark/>
          </w:tcPr>
          <w:p w14:paraId="309AAD8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36,01-48,00</w:t>
            </w:r>
          </w:p>
        </w:tc>
        <w:tc>
          <w:tcPr>
            <w:tcW w:w="1232" w:type="dxa"/>
            <w:tcBorders>
              <w:top w:val="nil"/>
              <w:left w:val="nil"/>
              <w:bottom w:val="single" w:sz="8" w:space="0" w:color="auto"/>
              <w:right w:val="single" w:sz="8" w:space="0" w:color="auto"/>
            </w:tcBorders>
            <w:shd w:val="clear" w:color="auto" w:fill="auto"/>
            <w:noWrap/>
            <w:vAlign w:val="center"/>
            <w:hideMark/>
          </w:tcPr>
          <w:p w14:paraId="38FF812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3D0AE46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4C18DF4D"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CC0DAC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D96BDC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4AFBEDFC"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DE5C34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2812F6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2103FCC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3106066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4F30BDF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1BF5769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32D2627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22F65975"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13B65E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EC18CC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3242DFA6"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A8ABAF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733A9D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2408611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081BF7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3C9A373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0344A82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BF28C1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2BC48C04"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FD29FF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w:t>
            </w:r>
          </w:p>
        </w:tc>
        <w:tc>
          <w:tcPr>
            <w:tcW w:w="960" w:type="dxa"/>
            <w:tcBorders>
              <w:top w:val="nil"/>
              <w:left w:val="nil"/>
              <w:bottom w:val="single" w:sz="8" w:space="0" w:color="auto"/>
              <w:right w:val="single" w:sz="8" w:space="0" w:color="auto"/>
            </w:tcBorders>
            <w:shd w:val="clear" w:color="auto" w:fill="auto"/>
            <w:noWrap/>
            <w:vAlign w:val="center"/>
            <w:hideMark/>
          </w:tcPr>
          <w:p w14:paraId="2E4FA4F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75</w:t>
            </w:r>
          </w:p>
        </w:tc>
        <w:tc>
          <w:tcPr>
            <w:tcW w:w="4200" w:type="dxa"/>
            <w:tcBorders>
              <w:top w:val="nil"/>
              <w:left w:val="nil"/>
              <w:bottom w:val="single" w:sz="8" w:space="0" w:color="auto"/>
              <w:right w:val="single" w:sz="8" w:space="0" w:color="auto"/>
            </w:tcBorders>
            <w:shd w:val="clear" w:color="auto" w:fill="auto"/>
            <w:noWrap/>
            <w:vAlign w:val="center"/>
            <w:hideMark/>
          </w:tcPr>
          <w:p w14:paraId="40796B15"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Călineşti</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Cârstieni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0D0DD10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25</w:t>
            </w:r>
          </w:p>
        </w:tc>
        <w:tc>
          <w:tcPr>
            <w:tcW w:w="1139" w:type="dxa"/>
            <w:tcBorders>
              <w:top w:val="nil"/>
              <w:left w:val="nil"/>
              <w:bottom w:val="single" w:sz="8" w:space="0" w:color="auto"/>
              <w:right w:val="single" w:sz="8" w:space="0" w:color="auto"/>
            </w:tcBorders>
            <w:shd w:val="clear" w:color="auto" w:fill="auto"/>
            <w:noWrap/>
            <w:vAlign w:val="center"/>
            <w:hideMark/>
          </w:tcPr>
          <w:p w14:paraId="6619EA6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0-12,00</w:t>
            </w:r>
          </w:p>
        </w:tc>
        <w:tc>
          <w:tcPr>
            <w:tcW w:w="1229" w:type="dxa"/>
            <w:tcBorders>
              <w:top w:val="nil"/>
              <w:left w:val="nil"/>
              <w:bottom w:val="single" w:sz="8" w:space="0" w:color="auto"/>
              <w:right w:val="single" w:sz="8" w:space="0" w:color="auto"/>
            </w:tcBorders>
            <w:shd w:val="clear" w:color="auto" w:fill="auto"/>
            <w:noWrap/>
            <w:vAlign w:val="center"/>
            <w:hideMark/>
          </w:tcPr>
          <w:p w14:paraId="0B42C6A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12,01-25,00</w:t>
            </w:r>
          </w:p>
        </w:tc>
        <w:tc>
          <w:tcPr>
            <w:tcW w:w="1139" w:type="dxa"/>
            <w:tcBorders>
              <w:top w:val="nil"/>
              <w:left w:val="nil"/>
              <w:bottom w:val="single" w:sz="8" w:space="0" w:color="auto"/>
              <w:right w:val="single" w:sz="8" w:space="0" w:color="auto"/>
            </w:tcBorders>
            <w:shd w:val="clear" w:color="auto" w:fill="auto"/>
            <w:noWrap/>
            <w:vAlign w:val="center"/>
            <w:hideMark/>
          </w:tcPr>
          <w:p w14:paraId="1BCC3FA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05B29F9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30A241D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BC4E65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86194ED"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E3C401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8733C2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57D835F4"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C9AC6E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8CD700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7C4F636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0CA6574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646F941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2791FB6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66629E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F63983D"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129B091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0B770C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86F0E9C"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79061F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590B452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2067DB4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B53256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FCEC39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4A33977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3847390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0D7C9731"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AD415B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w:t>
            </w:r>
          </w:p>
        </w:tc>
        <w:tc>
          <w:tcPr>
            <w:tcW w:w="960" w:type="dxa"/>
            <w:tcBorders>
              <w:top w:val="nil"/>
              <w:left w:val="nil"/>
              <w:bottom w:val="single" w:sz="8" w:space="0" w:color="auto"/>
              <w:right w:val="single" w:sz="8" w:space="0" w:color="auto"/>
            </w:tcBorders>
            <w:shd w:val="clear" w:color="auto" w:fill="auto"/>
            <w:noWrap/>
            <w:vAlign w:val="center"/>
            <w:hideMark/>
          </w:tcPr>
          <w:p w14:paraId="4551876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76</w:t>
            </w:r>
          </w:p>
        </w:tc>
        <w:tc>
          <w:tcPr>
            <w:tcW w:w="4200" w:type="dxa"/>
            <w:tcBorders>
              <w:top w:val="nil"/>
              <w:left w:val="nil"/>
              <w:bottom w:val="single" w:sz="8" w:space="0" w:color="auto"/>
              <w:right w:val="single" w:sz="8" w:space="0" w:color="auto"/>
            </w:tcBorders>
            <w:shd w:val="clear" w:color="auto" w:fill="auto"/>
            <w:noWrap/>
            <w:vAlign w:val="center"/>
            <w:hideMark/>
          </w:tcPr>
          <w:p w14:paraId="63C4ABFF"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Vrăneşti</w:t>
            </w:r>
            <w:proofErr w:type="spellEnd"/>
            <w:r w:rsidRPr="005154C0">
              <w:rPr>
                <w:rFonts w:ascii="Arial" w:eastAsia="Times New Roman" w:hAnsi="Arial" w:cs="Arial"/>
                <w:sz w:val="16"/>
                <w:szCs w:val="16"/>
              </w:rPr>
              <w:t xml:space="preserve">-Radu </w:t>
            </w:r>
            <w:proofErr w:type="spellStart"/>
            <w:r w:rsidRPr="005154C0">
              <w:rPr>
                <w:rFonts w:ascii="Arial" w:eastAsia="Times New Roman" w:hAnsi="Arial" w:cs="Arial"/>
                <w:sz w:val="16"/>
                <w:szCs w:val="16"/>
              </w:rPr>
              <w:t>Negru</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0B07423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16</w:t>
            </w:r>
          </w:p>
        </w:tc>
        <w:tc>
          <w:tcPr>
            <w:tcW w:w="1139" w:type="dxa"/>
            <w:tcBorders>
              <w:top w:val="nil"/>
              <w:left w:val="nil"/>
              <w:bottom w:val="single" w:sz="8" w:space="0" w:color="auto"/>
              <w:right w:val="single" w:sz="8" w:space="0" w:color="auto"/>
            </w:tcBorders>
            <w:shd w:val="clear" w:color="auto" w:fill="auto"/>
            <w:noWrap/>
            <w:vAlign w:val="center"/>
            <w:hideMark/>
          </w:tcPr>
          <w:p w14:paraId="3083CCA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0-8,00</w:t>
            </w:r>
          </w:p>
        </w:tc>
        <w:tc>
          <w:tcPr>
            <w:tcW w:w="1229" w:type="dxa"/>
            <w:tcBorders>
              <w:top w:val="nil"/>
              <w:left w:val="nil"/>
              <w:bottom w:val="single" w:sz="8" w:space="0" w:color="auto"/>
              <w:right w:val="single" w:sz="8" w:space="0" w:color="auto"/>
            </w:tcBorders>
            <w:shd w:val="clear" w:color="auto" w:fill="auto"/>
            <w:noWrap/>
            <w:vAlign w:val="center"/>
            <w:hideMark/>
          </w:tcPr>
          <w:p w14:paraId="4B4F4E5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8,01-16,00</w:t>
            </w:r>
          </w:p>
        </w:tc>
        <w:tc>
          <w:tcPr>
            <w:tcW w:w="1139" w:type="dxa"/>
            <w:tcBorders>
              <w:top w:val="nil"/>
              <w:left w:val="nil"/>
              <w:bottom w:val="single" w:sz="8" w:space="0" w:color="auto"/>
              <w:right w:val="single" w:sz="8" w:space="0" w:color="auto"/>
            </w:tcBorders>
            <w:shd w:val="clear" w:color="auto" w:fill="auto"/>
            <w:noWrap/>
            <w:vAlign w:val="center"/>
            <w:hideMark/>
          </w:tcPr>
          <w:p w14:paraId="3C7CCBA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1A9E798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4CA9D78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ABF71C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22AAD931"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FC0F99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934A21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633B7D69"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C47074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BEFECD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4E5EB6A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2292BCE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7265AA4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4142671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B7AD78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C3764CF"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F5AF86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FF86BD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684D4069"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6ACF64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470DE7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5913E2A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AEC30C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0218675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7D42144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B0FE7A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217BD37B"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423435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w:t>
            </w:r>
          </w:p>
        </w:tc>
        <w:tc>
          <w:tcPr>
            <w:tcW w:w="960" w:type="dxa"/>
            <w:tcBorders>
              <w:top w:val="nil"/>
              <w:left w:val="nil"/>
              <w:bottom w:val="single" w:sz="8" w:space="0" w:color="auto"/>
              <w:right w:val="single" w:sz="8" w:space="0" w:color="auto"/>
            </w:tcBorders>
            <w:shd w:val="clear" w:color="auto" w:fill="auto"/>
            <w:noWrap/>
            <w:vAlign w:val="center"/>
            <w:hideMark/>
          </w:tcPr>
          <w:p w14:paraId="67DC7C1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77</w:t>
            </w:r>
          </w:p>
        </w:tc>
        <w:tc>
          <w:tcPr>
            <w:tcW w:w="4200" w:type="dxa"/>
            <w:tcBorders>
              <w:top w:val="nil"/>
              <w:left w:val="nil"/>
              <w:bottom w:val="single" w:sz="8" w:space="0" w:color="auto"/>
              <w:right w:val="single" w:sz="8" w:space="0" w:color="auto"/>
            </w:tcBorders>
            <w:shd w:val="clear" w:color="auto" w:fill="auto"/>
            <w:noWrap/>
            <w:vAlign w:val="center"/>
            <w:hideMark/>
          </w:tcPr>
          <w:p w14:paraId="10922DE5"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Priboieni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52F756F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27</w:t>
            </w:r>
          </w:p>
        </w:tc>
        <w:tc>
          <w:tcPr>
            <w:tcW w:w="1139" w:type="dxa"/>
            <w:tcBorders>
              <w:top w:val="nil"/>
              <w:left w:val="nil"/>
              <w:bottom w:val="single" w:sz="8" w:space="0" w:color="auto"/>
              <w:right w:val="single" w:sz="8" w:space="0" w:color="auto"/>
            </w:tcBorders>
            <w:shd w:val="clear" w:color="auto" w:fill="auto"/>
            <w:noWrap/>
            <w:vAlign w:val="center"/>
            <w:hideMark/>
          </w:tcPr>
          <w:p w14:paraId="75D1664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0-13,00</w:t>
            </w:r>
          </w:p>
        </w:tc>
        <w:tc>
          <w:tcPr>
            <w:tcW w:w="1229" w:type="dxa"/>
            <w:tcBorders>
              <w:top w:val="nil"/>
              <w:left w:val="nil"/>
              <w:bottom w:val="single" w:sz="8" w:space="0" w:color="auto"/>
              <w:right w:val="single" w:sz="8" w:space="0" w:color="auto"/>
            </w:tcBorders>
            <w:shd w:val="clear" w:color="auto" w:fill="auto"/>
            <w:noWrap/>
            <w:vAlign w:val="center"/>
            <w:hideMark/>
          </w:tcPr>
          <w:p w14:paraId="7D4E86D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13,01-27,00</w:t>
            </w:r>
          </w:p>
        </w:tc>
        <w:tc>
          <w:tcPr>
            <w:tcW w:w="1139" w:type="dxa"/>
            <w:tcBorders>
              <w:top w:val="nil"/>
              <w:left w:val="nil"/>
              <w:bottom w:val="single" w:sz="8" w:space="0" w:color="auto"/>
              <w:right w:val="single" w:sz="8" w:space="0" w:color="auto"/>
            </w:tcBorders>
            <w:shd w:val="clear" w:color="auto" w:fill="auto"/>
            <w:noWrap/>
            <w:vAlign w:val="center"/>
            <w:hideMark/>
          </w:tcPr>
          <w:p w14:paraId="4898C5E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27ECB48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3ED6DD8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3FCBA1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4FC5A35"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66CE85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B19C5C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66C4D594"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84285C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B1201A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1CD7050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7FE93D8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31E954C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5F664B1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25C2B7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CC9A05C"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01D855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791052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517FFCB1"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60DE36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DD8A1E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0AC723E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4BA509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AB225E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2F656E4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614485B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F3A9848"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E19A0B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w:t>
            </w:r>
          </w:p>
        </w:tc>
        <w:tc>
          <w:tcPr>
            <w:tcW w:w="960" w:type="dxa"/>
            <w:tcBorders>
              <w:top w:val="nil"/>
              <w:left w:val="nil"/>
              <w:bottom w:val="single" w:sz="8" w:space="0" w:color="auto"/>
              <w:right w:val="single" w:sz="8" w:space="0" w:color="auto"/>
            </w:tcBorders>
            <w:shd w:val="clear" w:color="auto" w:fill="auto"/>
            <w:noWrap/>
            <w:vAlign w:val="center"/>
            <w:hideMark/>
          </w:tcPr>
          <w:p w14:paraId="38378EA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78</w:t>
            </w:r>
          </w:p>
        </w:tc>
        <w:tc>
          <w:tcPr>
            <w:tcW w:w="4200" w:type="dxa"/>
            <w:tcBorders>
              <w:top w:val="nil"/>
              <w:left w:val="nil"/>
              <w:bottom w:val="single" w:sz="8" w:space="0" w:color="auto"/>
              <w:right w:val="single" w:sz="8" w:space="0" w:color="auto"/>
            </w:tcBorders>
            <w:shd w:val="clear" w:color="auto" w:fill="auto"/>
            <w:noWrap/>
            <w:vAlign w:val="center"/>
            <w:hideMark/>
          </w:tcPr>
          <w:p w14:paraId="4667A3F5"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Leordeni</w:t>
            </w:r>
            <w:proofErr w:type="spellEnd"/>
            <w:r w:rsidRPr="005154C0">
              <w:rPr>
                <w:rFonts w:ascii="Arial" w:eastAsia="Times New Roman" w:hAnsi="Arial" w:cs="Arial"/>
                <w:sz w:val="16"/>
                <w:szCs w:val="16"/>
              </w:rPr>
              <w:t>-</w:t>
            </w:r>
            <w:proofErr w:type="spellStart"/>
            <w:r w:rsidRPr="005154C0">
              <w:rPr>
                <w:rFonts w:ascii="Arial" w:eastAsia="Times New Roman" w:hAnsi="Arial" w:cs="Arial"/>
                <w:sz w:val="16"/>
                <w:szCs w:val="16"/>
              </w:rPr>
              <w:t>Glodu</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1109D64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31</w:t>
            </w:r>
          </w:p>
        </w:tc>
        <w:tc>
          <w:tcPr>
            <w:tcW w:w="1139" w:type="dxa"/>
            <w:tcBorders>
              <w:top w:val="nil"/>
              <w:left w:val="nil"/>
              <w:bottom w:val="single" w:sz="8" w:space="0" w:color="auto"/>
              <w:right w:val="single" w:sz="8" w:space="0" w:color="auto"/>
            </w:tcBorders>
            <w:shd w:val="clear" w:color="auto" w:fill="auto"/>
            <w:noWrap/>
            <w:vAlign w:val="center"/>
            <w:hideMark/>
          </w:tcPr>
          <w:p w14:paraId="416F422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0-8,00</w:t>
            </w:r>
          </w:p>
        </w:tc>
        <w:tc>
          <w:tcPr>
            <w:tcW w:w="1229" w:type="dxa"/>
            <w:tcBorders>
              <w:top w:val="nil"/>
              <w:left w:val="nil"/>
              <w:bottom w:val="single" w:sz="8" w:space="0" w:color="auto"/>
              <w:right w:val="single" w:sz="8" w:space="0" w:color="auto"/>
            </w:tcBorders>
            <w:shd w:val="clear" w:color="auto" w:fill="auto"/>
            <w:noWrap/>
            <w:vAlign w:val="center"/>
            <w:hideMark/>
          </w:tcPr>
          <w:p w14:paraId="644AC25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8,01-16,00</w:t>
            </w:r>
          </w:p>
        </w:tc>
        <w:tc>
          <w:tcPr>
            <w:tcW w:w="1139" w:type="dxa"/>
            <w:tcBorders>
              <w:top w:val="nil"/>
              <w:left w:val="nil"/>
              <w:bottom w:val="single" w:sz="8" w:space="0" w:color="auto"/>
              <w:right w:val="single" w:sz="8" w:space="0" w:color="auto"/>
            </w:tcBorders>
            <w:shd w:val="clear" w:color="auto" w:fill="auto"/>
            <w:noWrap/>
            <w:vAlign w:val="center"/>
            <w:hideMark/>
          </w:tcPr>
          <w:p w14:paraId="230F59F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16,01-24,00</w:t>
            </w:r>
          </w:p>
        </w:tc>
        <w:tc>
          <w:tcPr>
            <w:tcW w:w="1170" w:type="dxa"/>
            <w:tcBorders>
              <w:top w:val="nil"/>
              <w:left w:val="nil"/>
              <w:bottom w:val="single" w:sz="8" w:space="0" w:color="auto"/>
              <w:right w:val="single" w:sz="8" w:space="0" w:color="auto"/>
            </w:tcBorders>
            <w:shd w:val="clear" w:color="auto" w:fill="auto"/>
            <w:noWrap/>
            <w:vAlign w:val="center"/>
            <w:hideMark/>
          </w:tcPr>
          <w:p w14:paraId="1EFABC4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24,01-31,00</w:t>
            </w:r>
          </w:p>
        </w:tc>
        <w:tc>
          <w:tcPr>
            <w:tcW w:w="1232" w:type="dxa"/>
            <w:tcBorders>
              <w:top w:val="nil"/>
              <w:left w:val="nil"/>
              <w:bottom w:val="single" w:sz="8" w:space="0" w:color="auto"/>
              <w:right w:val="single" w:sz="8" w:space="0" w:color="auto"/>
            </w:tcBorders>
            <w:shd w:val="clear" w:color="auto" w:fill="auto"/>
            <w:noWrap/>
            <w:vAlign w:val="center"/>
            <w:hideMark/>
          </w:tcPr>
          <w:p w14:paraId="141508E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0603EA2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03AD640"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5F0F23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78A50E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404E649E"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A76CBC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5A755F7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1,2</w:t>
            </w:r>
          </w:p>
        </w:tc>
        <w:tc>
          <w:tcPr>
            <w:tcW w:w="1229" w:type="dxa"/>
            <w:tcBorders>
              <w:top w:val="nil"/>
              <w:left w:val="nil"/>
              <w:bottom w:val="single" w:sz="8" w:space="0" w:color="auto"/>
              <w:right w:val="single" w:sz="8" w:space="0" w:color="auto"/>
            </w:tcBorders>
            <w:shd w:val="clear" w:color="auto" w:fill="auto"/>
            <w:noWrap/>
            <w:vAlign w:val="center"/>
            <w:hideMark/>
          </w:tcPr>
          <w:p w14:paraId="63DC834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1DA5A20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w:t>
            </w:r>
          </w:p>
        </w:tc>
        <w:tc>
          <w:tcPr>
            <w:tcW w:w="1170" w:type="dxa"/>
            <w:tcBorders>
              <w:top w:val="nil"/>
              <w:left w:val="nil"/>
              <w:bottom w:val="single" w:sz="8" w:space="0" w:color="auto"/>
              <w:right w:val="single" w:sz="8" w:space="0" w:color="auto"/>
            </w:tcBorders>
            <w:shd w:val="clear" w:color="auto" w:fill="auto"/>
            <w:noWrap/>
            <w:vAlign w:val="center"/>
            <w:hideMark/>
          </w:tcPr>
          <w:p w14:paraId="7645887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32" w:type="dxa"/>
            <w:tcBorders>
              <w:top w:val="nil"/>
              <w:left w:val="nil"/>
              <w:bottom w:val="single" w:sz="8" w:space="0" w:color="auto"/>
              <w:right w:val="single" w:sz="8" w:space="0" w:color="auto"/>
            </w:tcBorders>
            <w:shd w:val="clear" w:color="auto" w:fill="auto"/>
            <w:noWrap/>
            <w:vAlign w:val="center"/>
            <w:hideMark/>
          </w:tcPr>
          <w:p w14:paraId="6491E1C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B8E616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37D9AA1"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C3A336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FD40F8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45647E97"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B594AC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B97CCE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399B99D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216ADA7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1B4B50D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3368DA2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8864E7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0D15688F"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74A1D31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w:t>
            </w:r>
          </w:p>
        </w:tc>
        <w:tc>
          <w:tcPr>
            <w:tcW w:w="960" w:type="dxa"/>
            <w:tcBorders>
              <w:top w:val="nil"/>
              <w:left w:val="nil"/>
              <w:bottom w:val="single" w:sz="8" w:space="0" w:color="auto"/>
              <w:right w:val="single" w:sz="8" w:space="0" w:color="auto"/>
            </w:tcBorders>
            <w:shd w:val="clear" w:color="auto" w:fill="auto"/>
            <w:noWrap/>
            <w:vAlign w:val="center"/>
            <w:hideMark/>
          </w:tcPr>
          <w:p w14:paraId="7F2B6FC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79</w:t>
            </w:r>
          </w:p>
        </w:tc>
        <w:tc>
          <w:tcPr>
            <w:tcW w:w="4200" w:type="dxa"/>
            <w:tcBorders>
              <w:top w:val="nil"/>
              <w:left w:val="nil"/>
              <w:bottom w:val="single" w:sz="8" w:space="0" w:color="auto"/>
              <w:right w:val="single" w:sz="8" w:space="0" w:color="auto"/>
            </w:tcBorders>
            <w:shd w:val="clear" w:color="auto" w:fill="auto"/>
            <w:noWrap/>
            <w:vAlign w:val="center"/>
            <w:hideMark/>
          </w:tcPr>
          <w:p w14:paraId="406BB9C0"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Piteşti</w:t>
            </w:r>
            <w:proofErr w:type="spellEnd"/>
            <w:r w:rsidRPr="005154C0">
              <w:rPr>
                <w:rFonts w:ascii="Arial" w:eastAsia="Times New Roman" w:hAnsi="Arial" w:cs="Arial"/>
                <w:sz w:val="16"/>
                <w:szCs w:val="16"/>
              </w:rPr>
              <w:t xml:space="preserve"> </w:t>
            </w:r>
            <w:proofErr w:type="spellStart"/>
            <w:r w:rsidRPr="005154C0">
              <w:rPr>
                <w:rFonts w:ascii="Arial" w:eastAsia="Times New Roman" w:hAnsi="Arial" w:cs="Arial"/>
                <w:sz w:val="16"/>
                <w:szCs w:val="16"/>
              </w:rPr>
              <w:t>Atg</w:t>
            </w:r>
            <w:proofErr w:type="spellEnd"/>
            <w:r w:rsidRPr="005154C0">
              <w:rPr>
                <w:rFonts w:ascii="Arial" w:eastAsia="Times New Roman" w:hAnsi="Arial" w:cs="Arial"/>
                <w:sz w:val="16"/>
                <w:szCs w:val="16"/>
              </w:rPr>
              <w:t>. Astra-</w:t>
            </w:r>
            <w:proofErr w:type="spellStart"/>
            <w:r w:rsidRPr="005154C0">
              <w:rPr>
                <w:rFonts w:ascii="Arial" w:eastAsia="Times New Roman" w:hAnsi="Arial" w:cs="Arial"/>
                <w:sz w:val="16"/>
                <w:szCs w:val="16"/>
              </w:rPr>
              <w:t>Topoloveni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7FC1C4D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20</w:t>
            </w:r>
          </w:p>
        </w:tc>
        <w:tc>
          <w:tcPr>
            <w:tcW w:w="1139" w:type="dxa"/>
            <w:tcBorders>
              <w:top w:val="nil"/>
              <w:left w:val="nil"/>
              <w:bottom w:val="single" w:sz="8" w:space="0" w:color="auto"/>
              <w:right w:val="single" w:sz="8" w:space="0" w:color="auto"/>
            </w:tcBorders>
            <w:shd w:val="clear" w:color="auto" w:fill="auto"/>
            <w:noWrap/>
            <w:vAlign w:val="center"/>
            <w:hideMark/>
          </w:tcPr>
          <w:p w14:paraId="47A9D1B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0-9,00</w:t>
            </w:r>
          </w:p>
        </w:tc>
        <w:tc>
          <w:tcPr>
            <w:tcW w:w="1229" w:type="dxa"/>
            <w:tcBorders>
              <w:top w:val="nil"/>
              <w:left w:val="nil"/>
              <w:bottom w:val="single" w:sz="8" w:space="0" w:color="auto"/>
              <w:right w:val="single" w:sz="8" w:space="0" w:color="auto"/>
            </w:tcBorders>
            <w:shd w:val="clear" w:color="auto" w:fill="auto"/>
            <w:noWrap/>
            <w:vAlign w:val="center"/>
            <w:hideMark/>
          </w:tcPr>
          <w:p w14:paraId="58DE156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9,01-20,00</w:t>
            </w:r>
          </w:p>
        </w:tc>
        <w:tc>
          <w:tcPr>
            <w:tcW w:w="1139" w:type="dxa"/>
            <w:tcBorders>
              <w:top w:val="nil"/>
              <w:left w:val="nil"/>
              <w:bottom w:val="single" w:sz="8" w:space="0" w:color="auto"/>
              <w:right w:val="single" w:sz="8" w:space="0" w:color="auto"/>
            </w:tcBorders>
            <w:shd w:val="clear" w:color="auto" w:fill="auto"/>
            <w:noWrap/>
            <w:vAlign w:val="center"/>
            <w:hideMark/>
          </w:tcPr>
          <w:p w14:paraId="5AE78FF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008AF37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6DABC67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1E8DA8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069C7574"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958E9E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3110B7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2FF2C7CD"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FE7D3F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4BBAC7E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5793AC5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5747E4D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7C2203E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3FFBECC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3EB6D1D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5ED2225"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3B52A8E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D265D8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3DE623F"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56C0E3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D6AFDA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5C927C3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AB3FD7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660F432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7290EEE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3D2956A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C5C8687"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543E67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w:t>
            </w:r>
          </w:p>
        </w:tc>
        <w:tc>
          <w:tcPr>
            <w:tcW w:w="960" w:type="dxa"/>
            <w:tcBorders>
              <w:top w:val="nil"/>
              <w:left w:val="nil"/>
              <w:bottom w:val="single" w:sz="8" w:space="0" w:color="auto"/>
              <w:right w:val="single" w:sz="8" w:space="0" w:color="auto"/>
            </w:tcBorders>
            <w:shd w:val="clear" w:color="auto" w:fill="auto"/>
            <w:noWrap/>
            <w:vAlign w:val="center"/>
            <w:hideMark/>
          </w:tcPr>
          <w:p w14:paraId="38ED5B5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80</w:t>
            </w:r>
          </w:p>
        </w:tc>
        <w:tc>
          <w:tcPr>
            <w:tcW w:w="4200" w:type="dxa"/>
            <w:tcBorders>
              <w:top w:val="nil"/>
              <w:left w:val="nil"/>
              <w:bottom w:val="single" w:sz="8" w:space="0" w:color="auto"/>
              <w:right w:val="single" w:sz="8" w:space="0" w:color="auto"/>
            </w:tcBorders>
            <w:shd w:val="clear" w:color="auto" w:fill="auto"/>
            <w:noWrap/>
            <w:vAlign w:val="center"/>
            <w:hideMark/>
          </w:tcPr>
          <w:p w14:paraId="04D5F8F8"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Topoloveni-Leordeni-Glâmbocata</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1FBCE5D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139" w:type="dxa"/>
            <w:tcBorders>
              <w:top w:val="nil"/>
              <w:left w:val="nil"/>
              <w:bottom w:val="single" w:sz="8" w:space="0" w:color="auto"/>
              <w:right w:val="single" w:sz="8" w:space="0" w:color="auto"/>
            </w:tcBorders>
            <w:shd w:val="clear" w:color="auto" w:fill="auto"/>
            <w:noWrap/>
            <w:vAlign w:val="center"/>
            <w:hideMark/>
          </w:tcPr>
          <w:p w14:paraId="2CCA0ED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0-11,00</w:t>
            </w:r>
          </w:p>
        </w:tc>
        <w:tc>
          <w:tcPr>
            <w:tcW w:w="1229" w:type="dxa"/>
            <w:tcBorders>
              <w:top w:val="nil"/>
              <w:left w:val="nil"/>
              <w:bottom w:val="single" w:sz="8" w:space="0" w:color="auto"/>
              <w:right w:val="single" w:sz="8" w:space="0" w:color="auto"/>
            </w:tcBorders>
            <w:shd w:val="clear" w:color="auto" w:fill="auto"/>
            <w:noWrap/>
            <w:vAlign w:val="center"/>
            <w:hideMark/>
          </w:tcPr>
          <w:p w14:paraId="5EA94977"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139" w:type="dxa"/>
            <w:tcBorders>
              <w:top w:val="nil"/>
              <w:left w:val="nil"/>
              <w:bottom w:val="single" w:sz="8" w:space="0" w:color="auto"/>
              <w:right w:val="single" w:sz="8" w:space="0" w:color="auto"/>
            </w:tcBorders>
            <w:shd w:val="clear" w:color="auto" w:fill="auto"/>
            <w:noWrap/>
            <w:vAlign w:val="center"/>
            <w:hideMark/>
          </w:tcPr>
          <w:p w14:paraId="1F744CE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BB5DD6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1AFBA2D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2A2031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0503083A"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4A1E3B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1A9312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42CE966E"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A6DD2D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23DD2D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229" w:type="dxa"/>
            <w:tcBorders>
              <w:top w:val="nil"/>
              <w:left w:val="nil"/>
              <w:bottom w:val="single" w:sz="8" w:space="0" w:color="auto"/>
              <w:right w:val="single" w:sz="8" w:space="0" w:color="auto"/>
            </w:tcBorders>
            <w:shd w:val="clear" w:color="auto" w:fill="auto"/>
            <w:noWrap/>
            <w:vAlign w:val="center"/>
            <w:hideMark/>
          </w:tcPr>
          <w:p w14:paraId="08CDD142"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139" w:type="dxa"/>
            <w:tcBorders>
              <w:top w:val="nil"/>
              <w:left w:val="nil"/>
              <w:bottom w:val="single" w:sz="8" w:space="0" w:color="auto"/>
              <w:right w:val="single" w:sz="8" w:space="0" w:color="auto"/>
            </w:tcBorders>
            <w:shd w:val="clear" w:color="auto" w:fill="auto"/>
            <w:noWrap/>
            <w:vAlign w:val="center"/>
            <w:hideMark/>
          </w:tcPr>
          <w:p w14:paraId="5AE173F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162AC44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01B8300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216854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104CE1C"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605F5BF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5588DE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1483845"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7AA3A41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2DB6F2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6744392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F51957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37DFB93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1CD15BA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6B60C5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A16109C"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2063D3D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w:t>
            </w:r>
          </w:p>
        </w:tc>
        <w:tc>
          <w:tcPr>
            <w:tcW w:w="960" w:type="dxa"/>
            <w:tcBorders>
              <w:top w:val="nil"/>
              <w:left w:val="nil"/>
              <w:bottom w:val="single" w:sz="8" w:space="0" w:color="auto"/>
              <w:right w:val="single" w:sz="8" w:space="0" w:color="auto"/>
            </w:tcBorders>
            <w:shd w:val="clear" w:color="auto" w:fill="auto"/>
            <w:noWrap/>
            <w:vAlign w:val="center"/>
            <w:hideMark/>
          </w:tcPr>
          <w:p w14:paraId="30C3173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81</w:t>
            </w:r>
          </w:p>
        </w:tc>
        <w:tc>
          <w:tcPr>
            <w:tcW w:w="4200" w:type="dxa"/>
            <w:tcBorders>
              <w:top w:val="nil"/>
              <w:left w:val="nil"/>
              <w:bottom w:val="single" w:sz="8" w:space="0" w:color="auto"/>
              <w:right w:val="single" w:sz="8" w:space="0" w:color="auto"/>
            </w:tcBorders>
            <w:shd w:val="clear" w:color="auto" w:fill="auto"/>
            <w:noWrap/>
            <w:vAlign w:val="center"/>
            <w:hideMark/>
          </w:tcPr>
          <w:p w14:paraId="475E0AE5"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Topoloveni-Bogaţi-Suseni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7DD4C75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19</w:t>
            </w:r>
          </w:p>
        </w:tc>
        <w:tc>
          <w:tcPr>
            <w:tcW w:w="1139" w:type="dxa"/>
            <w:tcBorders>
              <w:top w:val="nil"/>
              <w:left w:val="nil"/>
              <w:bottom w:val="single" w:sz="8" w:space="0" w:color="auto"/>
              <w:right w:val="single" w:sz="8" w:space="0" w:color="auto"/>
            </w:tcBorders>
            <w:shd w:val="clear" w:color="auto" w:fill="auto"/>
            <w:noWrap/>
            <w:vAlign w:val="center"/>
            <w:hideMark/>
          </w:tcPr>
          <w:p w14:paraId="66F0076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0-9,00</w:t>
            </w:r>
          </w:p>
        </w:tc>
        <w:tc>
          <w:tcPr>
            <w:tcW w:w="1229" w:type="dxa"/>
            <w:tcBorders>
              <w:top w:val="nil"/>
              <w:left w:val="nil"/>
              <w:bottom w:val="single" w:sz="8" w:space="0" w:color="auto"/>
              <w:right w:val="single" w:sz="8" w:space="0" w:color="auto"/>
            </w:tcBorders>
            <w:shd w:val="clear" w:color="auto" w:fill="auto"/>
            <w:noWrap/>
            <w:vAlign w:val="center"/>
            <w:hideMark/>
          </w:tcPr>
          <w:p w14:paraId="2159009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9,01-19,00</w:t>
            </w:r>
          </w:p>
        </w:tc>
        <w:tc>
          <w:tcPr>
            <w:tcW w:w="1139" w:type="dxa"/>
            <w:tcBorders>
              <w:top w:val="nil"/>
              <w:left w:val="nil"/>
              <w:bottom w:val="single" w:sz="8" w:space="0" w:color="auto"/>
              <w:right w:val="single" w:sz="8" w:space="0" w:color="auto"/>
            </w:tcBorders>
            <w:shd w:val="clear" w:color="auto" w:fill="auto"/>
            <w:noWrap/>
            <w:vAlign w:val="center"/>
            <w:hideMark/>
          </w:tcPr>
          <w:p w14:paraId="6E796D1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35ACDF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0D9C690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47510E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6FF0DD20"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1B880E5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D9AAEA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422B9D27"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E38C28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028A807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166F388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43D7C6E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7F7013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69F728C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9E4F75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6CD90007"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6601AC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FEEF09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C91D86D"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0228D78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3E1B26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3486217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8BFA3E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0B00D46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39E13F5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114706B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CC035C1"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BE3082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w:t>
            </w:r>
          </w:p>
        </w:tc>
        <w:tc>
          <w:tcPr>
            <w:tcW w:w="960" w:type="dxa"/>
            <w:tcBorders>
              <w:top w:val="nil"/>
              <w:left w:val="nil"/>
              <w:bottom w:val="single" w:sz="8" w:space="0" w:color="auto"/>
              <w:right w:val="single" w:sz="8" w:space="0" w:color="auto"/>
            </w:tcBorders>
            <w:shd w:val="clear" w:color="auto" w:fill="auto"/>
            <w:noWrap/>
            <w:vAlign w:val="center"/>
            <w:hideMark/>
          </w:tcPr>
          <w:p w14:paraId="2FBD751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82</w:t>
            </w:r>
          </w:p>
        </w:tc>
        <w:tc>
          <w:tcPr>
            <w:tcW w:w="4200" w:type="dxa"/>
            <w:tcBorders>
              <w:top w:val="nil"/>
              <w:left w:val="nil"/>
              <w:bottom w:val="single" w:sz="8" w:space="0" w:color="auto"/>
              <w:right w:val="single" w:sz="8" w:space="0" w:color="auto"/>
            </w:tcBorders>
            <w:shd w:val="clear" w:color="auto" w:fill="auto"/>
            <w:noWrap/>
            <w:vAlign w:val="center"/>
            <w:hideMark/>
          </w:tcPr>
          <w:p w14:paraId="12421641"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Topoloveni-Greci-Boţeşti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0C5C6AB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29</w:t>
            </w:r>
          </w:p>
        </w:tc>
        <w:tc>
          <w:tcPr>
            <w:tcW w:w="1139" w:type="dxa"/>
            <w:tcBorders>
              <w:top w:val="nil"/>
              <w:left w:val="nil"/>
              <w:bottom w:val="single" w:sz="8" w:space="0" w:color="auto"/>
              <w:right w:val="single" w:sz="8" w:space="0" w:color="auto"/>
            </w:tcBorders>
            <w:shd w:val="clear" w:color="auto" w:fill="auto"/>
            <w:noWrap/>
            <w:vAlign w:val="center"/>
            <w:hideMark/>
          </w:tcPr>
          <w:p w14:paraId="5077DE8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0-15,00</w:t>
            </w:r>
          </w:p>
        </w:tc>
        <w:tc>
          <w:tcPr>
            <w:tcW w:w="1229" w:type="dxa"/>
            <w:tcBorders>
              <w:top w:val="nil"/>
              <w:left w:val="nil"/>
              <w:bottom w:val="single" w:sz="8" w:space="0" w:color="auto"/>
              <w:right w:val="single" w:sz="8" w:space="0" w:color="auto"/>
            </w:tcBorders>
            <w:shd w:val="clear" w:color="auto" w:fill="auto"/>
            <w:noWrap/>
            <w:vAlign w:val="center"/>
            <w:hideMark/>
          </w:tcPr>
          <w:p w14:paraId="21A0C34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15,01-29,00</w:t>
            </w:r>
          </w:p>
        </w:tc>
        <w:tc>
          <w:tcPr>
            <w:tcW w:w="1139" w:type="dxa"/>
            <w:tcBorders>
              <w:top w:val="nil"/>
              <w:left w:val="nil"/>
              <w:bottom w:val="single" w:sz="8" w:space="0" w:color="auto"/>
              <w:right w:val="single" w:sz="8" w:space="0" w:color="auto"/>
            </w:tcBorders>
            <w:shd w:val="clear" w:color="auto" w:fill="auto"/>
            <w:noWrap/>
            <w:vAlign w:val="center"/>
            <w:hideMark/>
          </w:tcPr>
          <w:p w14:paraId="2F70334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7E6C761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21FA88B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235C088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1D3EDDD3"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14DAF99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2FA6E75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310585EA"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BEF3A4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39B683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1,1</w:t>
            </w:r>
          </w:p>
        </w:tc>
        <w:tc>
          <w:tcPr>
            <w:tcW w:w="1229" w:type="dxa"/>
            <w:tcBorders>
              <w:top w:val="nil"/>
              <w:left w:val="nil"/>
              <w:bottom w:val="single" w:sz="8" w:space="0" w:color="auto"/>
              <w:right w:val="single" w:sz="8" w:space="0" w:color="auto"/>
            </w:tcBorders>
            <w:shd w:val="clear" w:color="auto" w:fill="auto"/>
            <w:noWrap/>
            <w:vAlign w:val="center"/>
            <w:hideMark/>
          </w:tcPr>
          <w:p w14:paraId="5BFA0F8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139" w:type="dxa"/>
            <w:tcBorders>
              <w:top w:val="nil"/>
              <w:left w:val="nil"/>
              <w:bottom w:val="single" w:sz="8" w:space="0" w:color="auto"/>
              <w:right w:val="single" w:sz="8" w:space="0" w:color="auto"/>
            </w:tcBorders>
            <w:shd w:val="clear" w:color="auto" w:fill="auto"/>
            <w:noWrap/>
            <w:vAlign w:val="center"/>
            <w:hideMark/>
          </w:tcPr>
          <w:p w14:paraId="23335A9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0426CF1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5FE43BD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1D96D3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55025D56"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FD0A62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52829FA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83384B5"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6B77190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5308E6F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179119C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4959EF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6AFF1BE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57DE480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057E2FF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5D5324B"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56C380D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lastRenderedPageBreak/>
              <w:t>8</w:t>
            </w:r>
          </w:p>
        </w:tc>
        <w:tc>
          <w:tcPr>
            <w:tcW w:w="960" w:type="dxa"/>
            <w:tcBorders>
              <w:top w:val="nil"/>
              <w:left w:val="nil"/>
              <w:bottom w:val="single" w:sz="8" w:space="0" w:color="auto"/>
              <w:right w:val="single" w:sz="8" w:space="0" w:color="auto"/>
            </w:tcBorders>
            <w:shd w:val="clear" w:color="auto" w:fill="auto"/>
            <w:noWrap/>
            <w:vAlign w:val="center"/>
            <w:hideMark/>
          </w:tcPr>
          <w:p w14:paraId="25326E5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83</w:t>
            </w:r>
          </w:p>
        </w:tc>
        <w:tc>
          <w:tcPr>
            <w:tcW w:w="4200" w:type="dxa"/>
            <w:tcBorders>
              <w:top w:val="nil"/>
              <w:left w:val="nil"/>
              <w:bottom w:val="single" w:sz="8" w:space="0" w:color="auto"/>
              <w:right w:val="single" w:sz="8" w:space="0" w:color="auto"/>
            </w:tcBorders>
            <w:shd w:val="clear" w:color="auto" w:fill="auto"/>
            <w:noWrap/>
            <w:vAlign w:val="center"/>
            <w:hideMark/>
          </w:tcPr>
          <w:p w14:paraId="1AC06005"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Topoloveni-Priboieni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613053D1"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w:t>
            </w:r>
          </w:p>
        </w:tc>
        <w:tc>
          <w:tcPr>
            <w:tcW w:w="1139" w:type="dxa"/>
            <w:tcBorders>
              <w:top w:val="nil"/>
              <w:left w:val="nil"/>
              <w:bottom w:val="single" w:sz="8" w:space="0" w:color="auto"/>
              <w:right w:val="single" w:sz="8" w:space="0" w:color="auto"/>
            </w:tcBorders>
            <w:shd w:val="clear" w:color="auto" w:fill="auto"/>
            <w:noWrap/>
            <w:vAlign w:val="center"/>
            <w:hideMark/>
          </w:tcPr>
          <w:p w14:paraId="160C550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0-8</w:t>
            </w:r>
          </w:p>
        </w:tc>
        <w:tc>
          <w:tcPr>
            <w:tcW w:w="1229" w:type="dxa"/>
            <w:tcBorders>
              <w:top w:val="nil"/>
              <w:left w:val="nil"/>
              <w:bottom w:val="single" w:sz="8" w:space="0" w:color="auto"/>
              <w:right w:val="single" w:sz="8" w:space="0" w:color="auto"/>
            </w:tcBorders>
            <w:shd w:val="clear" w:color="auto" w:fill="auto"/>
            <w:noWrap/>
            <w:vAlign w:val="center"/>
            <w:hideMark/>
          </w:tcPr>
          <w:p w14:paraId="722636FE"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139" w:type="dxa"/>
            <w:tcBorders>
              <w:top w:val="nil"/>
              <w:left w:val="nil"/>
              <w:bottom w:val="single" w:sz="8" w:space="0" w:color="auto"/>
              <w:right w:val="single" w:sz="8" w:space="0" w:color="auto"/>
            </w:tcBorders>
            <w:shd w:val="clear" w:color="auto" w:fill="auto"/>
            <w:noWrap/>
            <w:vAlign w:val="center"/>
            <w:hideMark/>
          </w:tcPr>
          <w:p w14:paraId="3F18A57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2F915F9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770CD9A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4306C58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363E3794"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EF76E6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553CC6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3AD62500"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4563BB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3B3D45E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229" w:type="dxa"/>
            <w:tcBorders>
              <w:top w:val="nil"/>
              <w:left w:val="nil"/>
              <w:bottom w:val="single" w:sz="8" w:space="0" w:color="auto"/>
              <w:right w:val="single" w:sz="8" w:space="0" w:color="auto"/>
            </w:tcBorders>
            <w:shd w:val="clear" w:color="auto" w:fill="auto"/>
            <w:noWrap/>
            <w:vAlign w:val="center"/>
            <w:hideMark/>
          </w:tcPr>
          <w:p w14:paraId="38AF7CC5" w14:textId="77777777" w:rsidR="005154C0" w:rsidRPr="005154C0" w:rsidRDefault="005154C0" w:rsidP="005154C0">
            <w:pPr>
              <w:spacing w:after="0" w:line="240" w:lineRule="auto"/>
              <w:rPr>
                <w:rFonts w:ascii="Arial" w:eastAsia="Times New Roman" w:hAnsi="Arial" w:cs="Arial"/>
                <w:sz w:val="20"/>
                <w:szCs w:val="20"/>
              </w:rPr>
            </w:pPr>
            <w:r w:rsidRPr="005154C0">
              <w:rPr>
                <w:rFonts w:ascii="Arial" w:eastAsia="Times New Roman" w:hAnsi="Arial" w:cs="Arial"/>
                <w:sz w:val="20"/>
                <w:szCs w:val="20"/>
              </w:rPr>
              <w:t> </w:t>
            </w:r>
          </w:p>
        </w:tc>
        <w:tc>
          <w:tcPr>
            <w:tcW w:w="1139" w:type="dxa"/>
            <w:tcBorders>
              <w:top w:val="nil"/>
              <w:left w:val="nil"/>
              <w:bottom w:val="single" w:sz="8" w:space="0" w:color="auto"/>
              <w:right w:val="single" w:sz="8" w:space="0" w:color="auto"/>
            </w:tcBorders>
            <w:shd w:val="clear" w:color="auto" w:fill="auto"/>
            <w:noWrap/>
            <w:vAlign w:val="center"/>
            <w:hideMark/>
          </w:tcPr>
          <w:p w14:paraId="3F5260D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5659F8B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54A656F2"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0C62680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067809BF"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BE6EA7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34BE2FA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7F35D6C7"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F7D7F5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C8AE79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29" w:type="dxa"/>
            <w:tcBorders>
              <w:top w:val="nil"/>
              <w:left w:val="nil"/>
              <w:bottom w:val="single" w:sz="8" w:space="0" w:color="auto"/>
              <w:right w:val="single" w:sz="8" w:space="0" w:color="auto"/>
            </w:tcBorders>
            <w:shd w:val="clear" w:color="auto" w:fill="auto"/>
            <w:noWrap/>
            <w:vAlign w:val="center"/>
            <w:hideMark/>
          </w:tcPr>
          <w:p w14:paraId="17E2CA5F"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27A5B6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5B125849"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69D1D3B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31B4F717"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0BC544C"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461A967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w:t>
            </w:r>
          </w:p>
        </w:tc>
        <w:tc>
          <w:tcPr>
            <w:tcW w:w="960" w:type="dxa"/>
            <w:tcBorders>
              <w:top w:val="nil"/>
              <w:left w:val="nil"/>
              <w:bottom w:val="single" w:sz="8" w:space="0" w:color="auto"/>
              <w:right w:val="single" w:sz="8" w:space="0" w:color="auto"/>
            </w:tcBorders>
            <w:shd w:val="clear" w:color="auto" w:fill="auto"/>
            <w:noWrap/>
            <w:vAlign w:val="center"/>
            <w:hideMark/>
          </w:tcPr>
          <w:p w14:paraId="050A2D6B"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84</w:t>
            </w:r>
          </w:p>
        </w:tc>
        <w:tc>
          <w:tcPr>
            <w:tcW w:w="4200" w:type="dxa"/>
            <w:tcBorders>
              <w:top w:val="nil"/>
              <w:left w:val="nil"/>
              <w:bottom w:val="single" w:sz="8" w:space="0" w:color="auto"/>
              <w:right w:val="single" w:sz="8" w:space="0" w:color="auto"/>
            </w:tcBorders>
            <w:shd w:val="clear" w:color="auto" w:fill="auto"/>
            <w:noWrap/>
            <w:vAlign w:val="center"/>
            <w:hideMark/>
          </w:tcPr>
          <w:p w14:paraId="727D1678" w14:textId="77777777" w:rsidR="005154C0" w:rsidRPr="005154C0" w:rsidRDefault="005154C0" w:rsidP="005154C0">
            <w:pPr>
              <w:spacing w:after="0" w:line="240" w:lineRule="auto"/>
              <w:rPr>
                <w:rFonts w:ascii="Arial" w:eastAsia="Times New Roman" w:hAnsi="Arial" w:cs="Arial"/>
                <w:sz w:val="16"/>
                <w:szCs w:val="16"/>
              </w:rPr>
            </w:pPr>
            <w:proofErr w:type="spellStart"/>
            <w:r w:rsidRPr="005154C0">
              <w:rPr>
                <w:rFonts w:ascii="Arial" w:eastAsia="Times New Roman" w:hAnsi="Arial" w:cs="Arial"/>
                <w:sz w:val="16"/>
                <w:szCs w:val="16"/>
              </w:rPr>
              <w:t>Topoloveni-Răteşti</w:t>
            </w:r>
            <w:proofErr w:type="spellEnd"/>
          </w:p>
        </w:tc>
        <w:tc>
          <w:tcPr>
            <w:tcW w:w="960" w:type="dxa"/>
            <w:tcBorders>
              <w:top w:val="nil"/>
              <w:left w:val="nil"/>
              <w:bottom w:val="single" w:sz="8" w:space="0" w:color="auto"/>
              <w:right w:val="single" w:sz="8" w:space="0" w:color="auto"/>
            </w:tcBorders>
            <w:shd w:val="clear" w:color="auto" w:fill="auto"/>
            <w:noWrap/>
            <w:vAlign w:val="center"/>
            <w:hideMark/>
          </w:tcPr>
          <w:p w14:paraId="43D3E71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13</w:t>
            </w:r>
          </w:p>
        </w:tc>
        <w:tc>
          <w:tcPr>
            <w:tcW w:w="1139" w:type="dxa"/>
            <w:tcBorders>
              <w:top w:val="nil"/>
              <w:left w:val="nil"/>
              <w:bottom w:val="single" w:sz="8" w:space="0" w:color="auto"/>
              <w:right w:val="single" w:sz="8" w:space="0" w:color="auto"/>
            </w:tcBorders>
            <w:shd w:val="clear" w:color="auto" w:fill="auto"/>
            <w:noWrap/>
            <w:vAlign w:val="center"/>
            <w:hideMark/>
          </w:tcPr>
          <w:p w14:paraId="3354393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0-13,00</w:t>
            </w:r>
          </w:p>
        </w:tc>
        <w:tc>
          <w:tcPr>
            <w:tcW w:w="1229" w:type="dxa"/>
            <w:tcBorders>
              <w:top w:val="nil"/>
              <w:left w:val="nil"/>
              <w:bottom w:val="single" w:sz="8" w:space="0" w:color="auto"/>
              <w:right w:val="single" w:sz="8" w:space="0" w:color="auto"/>
            </w:tcBorders>
            <w:shd w:val="clear" w:color="auto" w:fill="auto"/>
            <w:noWrap/>
            <w:vAlign w:val="center"/>
            <w:hideMark/>
          </w:tcPr>
          <w:p w14:paraId="4122C14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6D5C93C8"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139E5034"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3B7787C6"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73A08933"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r w:rsidR="005154C0" w:rsidRPr="005154C0" w14:paraId="7FC68302" w14:textId="77777777" w:rsidTr="001C7072">
        <w:trPr>
          <w:trHeight w:val="270"/>
        </w:trPr>
        <w:tc>
          <w:tcPr>
            <w:tcW w:w="661" w:type="dxa"/>
            <w:tcBorders>
              <w:top w:val="nil"/>
              <w:left w:val="single" w:sz="8" w:space="0" w:color="auto"/>
              <w:bottom w:val="single" w:sz="8" w:space="0" w:color="auto"/>
              <w:right w:val="single" w:sz="8" w:space="0" w:color="auto"/>
            </w:tcBorders>
            <w:shd w:val="clear" w:color="auto" w:fill="auto"/>
            <w:noWrap/>
            <w:vAlign w:val="center"/>
            <w:hideMark/>
          </w:tcPr>
          <w:p w14:paraId="03FAE1A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4AB032EA"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4200" w:type="dxa"/>
            <w:tcBorders>
              <w:top w:val="nil"/>
              <w:left w:val="nil"/>
              <w:bottom w:val="single" w:sz="8" w:space="0" w:color="auto"/>
              <w:right w:val="single" w:sz="8" w:space="0" w:color="auto"/>
            </w:tcBorders>
            <w:shd w:val="clear" w:color="auto" w:fill="auto"/>
            <w:noWrap/>
            <w:vAlign w:val="center"/>
            <w:hideMark/>
          </w:tcPr>
          <w:p w14:paraId="649E1405" w14:textId="77777777" w:rsidR="005154C0" w:rsidRPr="005154C0" w:rsidRDefault="005154C0" w:rsidP="005154C0">
            <w:pPr>
              <w:spacing w:after="0" w:line="240" w:lineRule="auto"/>
              <w:rPr>
                <w:rFonts w:ascii="Arial" w:eastAsia="Times New Roman" w:hAnsi="Arial" w:cs="Arial"/>
                <w:sz w:val="16"/>
                <w:szCs w:val="16"/>
              </w:rPr>
            </w:pPr>
            <w:r w:rsidRPr="005154C0">
              <w:rPr>
                <w:rFonts w:ascii="Arial" w:eastAsia="Times New Roman" w:hAnsi="Arial" w:cs="Arial"/>
                <w:sz w:val="16"/>
                <w:szCs w:val="16"/>
              </w:rPr>
              <w:t> </w:t>
            </w:r>
          </w:p>
        </w:tc>
        <w:tc>
          <w:tcPr>
            <w:tcW w:w="960" w:type="dxa"/>
            <w:tcBorders>
              <w:top w:val="nil"/>
              <w:left w:val="nil"/>
              <w:bottom w:val="single" w:sz="8" w:space="0" w:color="auto"/>
              <w:right w:val="single" w:sz="8" w:space="0" w:color="auto"/>
            </w:tcBorders>
            <w:shd w:val="clear" w:color="auto" w:fill="auto"/>
            <w:noWrap/>
            <w:vAlign w:val="center"/>
            <w:hideMark/>
          </w:tcPr>
          <w:p w14:paraId="1F72FBE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19379375"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1</w:t>
            </w:r>
          </w:p>
        </w:tc>
        <w:tc>
          <w:tcPr>
            <w:tcW w:w="1229" w:type="dxa"/>
            <w:tcBorders>
              <w:top w:val="nil"/>
              <w:left w:val="nil"/>
              <w:bottom w:val="single" w:sz="8" w:space="0" w:color="auto"/>
              <w:right w:val="single" w:sz="8" w:space="0" w:color="auto"/>
            </w:tcBorders>
            <w:shd w:val="clear" w:color="auto" w:fill="auto"/>
            <w:noWrap/>
            <w:vAlign w:val="center"/>
            <w:hideMark/>
          </w:tcPr>
          <w:p w14:paraId="0420B99D"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39" w:type="dxa"/>
            <w:tcBorders>
              <w:top w:val="nil"/>
              <w:left w:val="nil"/>
              <w:bottom w:val="single" w:sz="8" w:space="0" w:color="auto"/>
              <w:right w:val="single" w:sz="8" w:space="0" w:color="auto"/>
            </w:tcBorders>
            <w:shd w:val="clear" w:color="auto" w:fill="auto"/>
            <w:noWrap/>
            <w:vAlign w:val="center"/>
            <w:hideMark/>
          </w:tcPr>
          <w:p w14:paraId="767D61C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170" w:type="dxa"/>
            <w:tcBorders>
              <w:top w:val="nil"/>
              <w:left w:val="nil"/>
              <w:bottom w:val="single" w:sz="8" w:space="0" w:color="auto"/>
              <w:right w:val="single" w:sz="8" w:space="0" w:color="auto"/>
            </w:tcBorders>
            <w:shd w:val="clear" w:color="auto" w:fill="auto"/>
            <w:noWrap/>
            <w:vAlign w:val="center"/>
            <w:hideMark/>
          </w:tcPr>
          <w:p w14:paraId="431DBDEE"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232" w:type="dxa"/>
            <w:tcBorders>
              <w:top w:val="nil"/>
              <w:left w:val="nil"/>
              <w:bottom w:val="single" w:sz="8" w:space="0" w:color="auto"/>
              <w:right w:val="single" w:sz="8" w:space="0" w:color="auto"/>
            </w:tcBorders>
            <w:shd w:val="clear" w:color="auto" w:fill="auto"/>
            <w:noWrap/>
            <w:vAlign w:val="center"/>
            <w:hideMark/>
          </w:tcPr>
          <w:p w14:paraId="670C1FD0"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c>
          <w:tcPr>
            <w:tcW w:w="1350" w:type="dxa"/>
            <w:tcBorders>
              <w:top w:val="nil"/>
              <w:left w:val="nil"/>
              <w:bottom w:val="single" w:sz="8" w:space="0" w:color="auto"/>
              <w:right w:val="single" w:sz="8" w:space="0" w:color="auto"/>
            </w:tcBorders>
            <w:shd w:val="clear" w:color="auto" w:fill="auto"/>
            <w:noWrap/>
            <w:vAlign w:val="center"/>
            <w:hideMark/>
          </w:tcPr>
          <w:p w14:paraId="572D4BEC" w14:textId="77777777" w:rsidR="005154C0" w:rsidRPr="005154C0" w:rsidRDefault="005154C0" w:rsidP="005154C0">
            <w:pPr>
              <w:spacing w:after="0" w:line="240" w:lineRule="auto"/>
              <w:jc w:val="center"/>
              <w:rPr>
                <w:rFonts w:ascii="Arial" w:eastAsia="Times New Roman" w:hAnsi="Arial" w:cs="Arial"/>
                <w:sz w:val="16"/>
                <w:szCs w:val="16"/>
              </w:rPr>
            </w:pPr>
            <w:r w:rsidRPr="005154C0">
              <w:rPr>
                <w:rFonts w:ascii="Arial" w:eastAsia="Times New Roman" w:hAnsi="Arial" w:cs="Arial"/>
                <w:sz w:val="16"/>
                <w:szCs w:val="16"/>
              </w:rPr>
              <w:t> </w:t>
            </w:r>
          </w:p>
        </w:tc>
      </w:tr>
    </w:tbl>
    <w:p w14:paraId="504DF207" w14:textId="77777777" w:rsidR="001116C1" w:rsidRPr="00E32499" w:rsidRDefault="001116C1">
      <w:pPr>
        <w:rPr>
          <w:rFonts w:ascii="Calibri" w:hAnsi="Calibri"/>
        </w:rPr>
      </w:pPr>
    </w:p>
    <w:sectPr w:rsidR="001116C1" w:rsidRPr="00E32499" w:rsidSect="00C94781">
      <w:pgSz w:w="15840" w:h="12240" w:orient="landscape"/>
      <w:pgMar w:top="634" w:right="1080" w:bottom="1080" w:left="133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D318B" w14:textId="77777777" w:rsidR="006A1506" w:rsidRDefault="006A1506">
      <w:pPr>
        <w:spacing w:after="0" w:line="240" w:lineRule="auto"/>
      </w:pPr>
      <w:r>
        <w:separator/>
      </w:r>
    </w:p>
  </w:endnote>
  <w:endnote w:type="continuationSeparator" w:id="0">
    <w:p w14:paraId="727E259C" w14:textId="77777777" w:rsidR="006A1506" w:rsidRDefault="006A15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8949741"/>
      <w:docPartObj>
        <w:docPartGallery w:val="Page Numbers (Bottom of Page)"/>
        <w:docPartUnique/>
      </w:docPartObj>
    </w:sdtPr>
    <w:sdtEndPr>
      <w:rPr>
        <w:noProof/>
      </w:rPr>
    </w:sdtEndPr>
    <w:sdtContent>
      <w:p w14:paraId="09D75781" w14:textId="77777777" w:rsidR="008B5832" w:rsidRDefault="008B5832">
        <w:pPr>
          <w:pStyle w:val="Footer"/>
          <w:jc w:val="right"/>
        </w:pPr>
        <w:r>
          <w:fldChar w:fldCharType="begin"/>
        </w:r>
        <w:r>
          <w:instrText xml:space="preserve"> PAGE   \* MERGEFORMAT </w:instrText>
        </w:r>
        <w:r>
          <w:fldChar w:fldCharType="separate"/>
        </w:r>
        <w:r w:rsidR="00D972C6">
          <w:rPr>
            <w:noProof/>
          </w:rPr>
          <w:t>13</w:t>
        </w:r>
        <w:r>
          <w:rPr>
            <w:noProof/>
          </w:rPr>
          <w:fldChar w:fldCharType="end"/>
        </w:r>
      </w:p>
    </w:sdtContent>
  </w:sdt>
  <w:p w14:paraId="254495C7" w14:textId="77777777" w:rsidR="008B5832" w:rsidRDefault="008B58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A9E29" w14:textId="77777777" w:rsidR="006A1506" w:rsidRDefault="006A1506">
      <w:pPr>
        <w:spacing w:after="0" w:line="240" w:lineRule="auto"/>
      </w:pPr>
      <w:r>
        <w:separator/>
      </w:r>
    </w:p>
  </w:footnote>
  <w:footnote w:type="continuationSeparator" w:id="0">
    <w:p w14:paraId="052B68CA" w14:textId="77777777" w:rsidR="006A1506" w:rsidRDefault="006A15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E0298"/>
    <w:multiLevelType w:val="hybridMultilevel"/>
    <w:tmpl w:val="4DA8B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A209D1"/>
    <w:multiLevelType w:val="hybridMultilevel"/>
    <w:tmpl w:val="9E7EDCB4"/>
    <w:lvl w:ilvl="0" w:tplc="08090001">
      <w:start w:val="1"/>
      <w:numFmt w:val="bullet"/>
      <w:lvlText w:val=""/>
      <w:lvlJc w:val="left"/>
      <w:pPr>
        <w:ind w:left="1234" w:hanging="360"/>
      </w:pPr>
      <w:rPr>
        <w:rFonts w:ascii="Symbol" w:hAnsi="Symbol" w:hint="default"/>
      </w:rPr>
    </w:lvl>
    <w:lvl w:ilvl="1" w:tplc="08090003" w:tentative="1">
      <w:start w:val="1"/>
      <w:numFmt w:val="bullet"/>
      <w:lvlText w:val="o"/>
      <w:lvlJc w:val="left"/>
      <w:pPr>
        <w:ind w:left="1954" w:hanging="360"/>
      </w:pPr>
      <w:rPr>
        <w:rFonts w:ascii="Courier New" w:hAnsi="Courier New" w:cs="Courier New" w:hint="default"/>
      </w:rPr>
    </w:lvl>
    <w:lvl w:ilvl="2" w:tplc="08090005" w:tentative="1">
      <w:start w:val="1"/>
      <w:numFmt w:val="bullet"/>
      <w:lvlText w:val=""/>
      <w:lvlJc w:val="left"/>
      <w:pPr>
        <w:ind w:left="2674" w:hanging="360"/>
      </w:pPr>
      <w:rPr>
        <w:rFonts w:ascii="Wingdings" w:hAnsi="Wingdings" w:hint="default"/>
      </w:rPr>
    </w:lvl>
    <w:lvl w:ilvl="3" w:tplc="08090001" w:tentative="1">
      <w:start w:val="1"/>
      <w:numFmt w:val="bullet"/>
      <w:lvlText w:val=""/>
      <w:lvlJc w:val="left"/>
      <w:pPr>
        <w:ind w:left="3394" w:hanging="360"/>
      </w:pPr>
      <w:rPr>
        <w:rFonts w:ascii="Symbol" w:hAnsi="Symbol" w:hint="default"/>
      </w:rPr>
    </w:lvl>
    <w:lvl w:ilvl="4" w:tplc="08090003" w:tentative="1">
      <w:start w:val="1"/>
      <w:numFmt w:val="bullet"/>
      <w:lvlText w:val="o"/>
      <w:lvlJc w:val="left"/>
      <w:pPr>
        <w:ind w:left="4114" w:hanging="360"/>
      </w:pPr>
      <w:rPr>
        <w:rFonts w:ascii="Courier New" w:hAnsi="Courier New" w:cs="Courier New" w:hint="default"/>
      </w:rPr>
    </w:lvl>
    <w:lvl w:ilvl="5" w:tplc="08090005" w:tentative="1">
      <w:start w:val="1"/>
      <w:numFmt w:val="bullet"/>
      <w:lvlText w:val=""/>
      <w:lvlJc w:val="left"/>
      <w:pPr>
        <w:ind w:left="4834" w:hanging="360"/>
      </w:pPr>
      <w:rPr>
        <w:rFonts w:ascii="Wingdings" w:hAnsi="Wingdings" w:hint="default"/>
      </w:rPr>
    </w:lvl>
    <w:lvl w:ilvl="6" w:tplc="08090001" w:tentative="1">
      <w:start w:val="1"/>
      <w:numFmt w:val="bullet"/>
      <w:lvlText w:val=""/>
      <w:lvlJc w:val="left"/>
      <w:pPr>
        <w:ind w:left="5554" w:hanging="360"/>
      </w:pPr>
      <w:rPr>
        <w:rFonts w:ascii="Symbol" w:hAnsi="Symbol" w:hint="default"/>
      </w:rPr>
    </w:lvl>
    <w:lvl w:ilvl="7" w:tplc="08090003" w:tentative="1">
      <w:start w:val="1"/>
      <w:numFmt w:val="bullet"/>
      <w:lvlText w:val="o"/>
      <w:lvlJc w:val="left"/>
      <w:pPr>
        <w:ind w:left="6274" w:hanging="360"/>
      </w:pPr>
      <w:rPr>
        <w:rFonts w:ascii="Courier New" w:hAnsi="Courier New" w:cs="Courier New" w:hint="default"/>
      </w:rPr>
    </w:lvl>
    <w:lvl w:ilvl="8" w:tplc="08090005" w:tentative="1">
      <w:start w:val="1"/>
      <w:numFmt w:val="bullet"/>
      <w:lvlText w:val=""/>
      <w:lvlJc w:val="left"/>
      <w:pPr>
        <w:ind w:left="6994" w:hanging="360"/>
      </w:pPr>
      <w:rPr>
        <w:rFonts w:ascii="Wingdings" w:hAnsi="Wingdings" w:hint="default"/>
      </w:rPr>
    </w:lvl>
  </w:abstractNum>
  <w:abstractNum w:abstractNumId="2" w15:restartNumberingAfterBreak="0">
    <w:nsid w:val="03DA7F6A"/>
    <w:multiLevelType w:val="hybridMultilevel"/>
    <w:tmpl w:val="9858D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9E609D"/>
    <w:multiLevelType w:val="hybridMultilevel"/>
    <w:tmpl w:val="8062C2D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A61D08"/>
    <w:multiLevelType w:val="hybridMultilevel"/>
    <w:tmpl w:val="E3C49C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351547"/>
    <w:multiLevelType w:val="hybridMultilevel"/>
    <w:tmpl w:val="2646AD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1B6F72"/>
    <w:multiLevelType w:val="hybridMultilevel"/>
    <w:tmpl w:val="7540B444"/>
    <w:lvl w:ilvl="0" w:tplc="F2DA4AB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A67220"/>
    <w:multiLevelType w:val="hybridMultilevel"/>
    <w:tmpl w:val="E9E6D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C07B90"/>
    <w:multiLevelType w:val="hybridMultilevel"/>
    <w:tmpl w:val="1C040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F07794"/>
    <w:multiLevelType w:val="hybridMultilevel"/>
    <w:tmpl w:val="63AE61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75B21"/>
    <w:multiLevelType w:val="hybridMultilevel"/>
    <w:tmpl w:val="7324C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AE2994"/>
    <w:multiLevelType w:val="hybridMultilevel"/>
    <w:tmpl w:val="9912E398"/>
    <w:lvl w:ilvl="0" w:tplc="2C04FC64">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4542CC"/>
    <w:multiLevelType w:val="multilevel"/>
    <w:tmpl w:val="CC72D6F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E24786"/>
    <w:multiLevelType w:val="hybridMultilevel"/>
    <w:tmpl w:val="43EAD438"/>
    <w:lvl w:ilvl="0" w:tplc="148A3C64">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0E5070"/>
    <w:multiLevelType w:val="hybridMultilevel"/>
    <w:tmpl w:val="42E478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AA2769"/>
    <w:multiLevelType w:val="hybridMultilevel"/>
    <w:tmpl w:val="4ACAA9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DB00AB"/>
    <w:multiLevelType w:val="hybridMultilevel"/>
    <w:tmpl w:val="AB8A69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F26BCA"/>
    <w:multiLevelType w:val="hybridMultilevel"/>
    <w:tmpl w:val="7966C75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D1629F"/>
    <w:multiLevelType w:val="hybridMultilevel"/>
    <w:tmpl w:val="B7D85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F95F1B"/>
    <w:multiLevelType w:val="hybridMultilevel"/>
    <w:tmpl w:val="CFDA7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743421"/>
    <w:multiLevelType w:val="hybridMultilevel"/>
    <w:tmpl w:val="149E5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CF05D8"/>
    <w:multiLevelType w:val="hybridMultilevel"/>
    <w:tmpl w:val="B7C21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69766D"/>
    <w:multiLevelType w:val="hybridMultilevel"/>
    <w:tmpl w:val="0CD83C2C"/>
    <w:lvl w:ilvl="0" w:tplc="A440990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DF1FCB"/>
    <w:multiLevelType w:val="hybridMultilevel"/>
    <w:tmpl w:val="D4F2025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095441"/>
    <w:multiLevelType w:val="hybridMultilevel"/>
    <w:tmpl w:val="40706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373370"/>
    <w:multiLevelType w:val="hybridMultilevel"/>
    <w:tmpl w:val="10D87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A814212"/>
    <w:multiLevelType w:val="hybridMultilevel"/>
    <w:tmpl w:val="DB4A4A00"/>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15:restartNumberingAfterBreak="0">
    <w:nsid w:val="2CE45D4B"/>
    <w:multiLevelType w:val="hybridMultilevel"/>
    <w:tmpl w:val="B45CCE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E7922A5"/>
    <w:multiLevelType w:val="hybridMultilevel"/>
    <w:tmpl w:val="545CD62E"/>
    <w:lvl w:ilvl="0" w:tplc="5398727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07F2827"/>
    <w:multiLevelType w:val="hybridMultilevel"/>
    <w:tmpl w:val="3104B990"/>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0" w15:restartNumberingAfterBreak="0">
    <w:nsid w:val="326B739C"/>
    <w:multiLevelType w:val="hybridMultilevel"/>
    <w:tmpl w:val="D0F85A86"/>
    <w:lvl w:ilvl="0" w:tplc="3A180730">
      <w:start w:val="2019"/>
      <w:numFmt w:val="bullet"/>
      <w:lvlText w:val="-"/>
      <w:lvlJc w:val="left"/>
      <w:pPr>
        <w:ind w:left="360" w:hanging="360"/>
      </w:pPr>
      <w:rPr>
        <w:rFonts w:ascii="Arial Narrow" w:eastAsia="SimSu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3DF4074"/>
    <w:multiLevelType w:val="hybridMultilevel"/>
    <w:tmpl w:val="84EE29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4D4597F"/>
    <w:multiLevelType w:val="hybridMultilevel"/>
    <w:tmpl w:val="2C6CA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66043CA"/>
    <w:multiLevelType w:val="hybridMultilevel"/>
    <w:tmpl w:val="CC9E66CE"/>
    <w:lvl w:ilvl="0" w:tplc="7A7419E2">
      <w:numFmt w:val="bullet"/>
      <w:lvlText w:val="-"/>
      <w:lvlJc w:val="left"/>
      <w:pPr>
        <w:ind w:left="720" w:hanging="360"/>
      </w:pPr>
      <w:rPr>
        <w:rFonts w:hint="default"/>
        <w:i/>
        <w:w w:val="58"/>
        <w:position w:val="-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95D5136"/>
    <w:multiLevelType w:val="hybridMultilevel"/>
    <w:tmpl w:val="8E1C5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95D6A86"/>
    <w:multiLevelType w:val="hybridMultilevel"/>
    <w:tmpl w:val="B5DEB5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E8C2EE0"/>
    <w:multiLevelType w:val="hybridMultilevel"/>
    <w:tmpl w:val="60787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ED95172"/>
    <w:multiLevelType w:val="hybridMultilevel"/>
    <w:tmpl w:val="D91E0B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FD46245"/>
    <w:multiLevelType w:val="hybridMultilevel"/>
    <w:tmpl w:val="EA08EAA8"/>
    <w:lvl w:ilvl="0" w:tplc="B55ADEEA">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0AC4AA4"/>
    <w:multiLevelType w:val="hybridMultilevel"/>
    <w:tmpl w:val="78A85148"/>
    <w:lvl w:ilvl="0" w:tplc="04090015">
      <w:start w:val="1"/>
      <w:numFmt w:val="upp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0" w15:restartNumberingAfterBreak="0">
    <w:nsid w:val="40FC3BB1"/>
    <w:multiLevelType w:val="hybridMultilevel"/>
    <w:tmpl w:val="5D504BA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516DD2"/>
    <w:multiLevelType w:val="hybridMultilevel"/>
    <w:tmpl w:val="A7AE5F38"/>
    <w:lvl w:ilvl="0" w:tplc="3A180730">
      <w:start w:val="2019"/>
      <w:numFmt w:val="bullet"/>
      <w:lvlText w:val="-"/>
      <w:lvlJc w:val="left"/>
      <w:pPr>
        <w:ind w:left="720" w:hanging="360"/>
      </w:pPr>
      <w:rPr>
        <w:rFonts w:ascii="Arial Narrow" w:eastAsia="SimSu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61D19D9"/>
    <w:multiLevelType w:val="hybridMultilevel"/>
    <w:tmpl w:val="9442551A"/>
    <w:lvl w:ilvl="0" w:tplc="EC622A7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BEF4A72"/>
    <w:multiLevelType w:val="hybridMultilevel"/>
    <w:tmpl w:val="7446333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4" w15:restartNumberingAfterBreak="0">
    <w:nsid w:val="4C1050B2"/>
    <w:multiLevelType w:val="hybridMultilevel"/>
    <w:tmpl w:val="E0E8C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E3C17AE"/>
    <w:multiLevelType w:val="hybridMultilevel"/>
    <w:tmpl w:val="55503356"/>
    <w:lvl w:ilvl="0" w:tplc="EC622A7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6FF418A"/>
    <w:multiLevelType w:val="hybridMultilevel"/>
    <w:tmpl w:val="1EC83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CC36251"/>
    <w:multiLevelType w:val="multilevel"/>
    <w:tmpl w:val="B158EF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610F533A"/>
    <w:multiLevelType w:val="hybridMultilevel"/>
    <w:tmpl w:val="328ED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34235CC"/>
    <w:multiLevelType w:val="hybridMultilevel"/>
    <w:tmpl w:val="39609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4393327"/>
    <w:multiLevelType w:val="multilevel"/>
    <w:tmpl w:val="796E04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67654EE8"/>
    <w:multiLevelType w:val="hybridMultilevel"/>
    <w:tmpl w:val="95A8D8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B2A6622"/>
    <w:multiLevelType w:val="hybridMultilevel"/>
    <w:tmpl w:val="CB1A5C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D940595"/>
    <w:multiLevelType w:val="hybridMultilevel"/>
    <w:tmpl w:val="D6FE8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0874146"/>
    <w:multiLevelType w:val="hybridMultilevel"/>
    <w:tmpl w:val="CF407F2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70CC094D"/>
    <w:multiLevelType w:val="hybridMultilevel"/>
    <w:tmpl w:val="11B48A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1FE7F3C"/>
    <w:multiLevelType w:val="hybridMultilevel"/>
    <w:tmpl w:val="03588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3CA582A"/>
    <w:multiLevelType w:val="hybridMultilevel"/>
    <w:tmpl w:val="125CC464"/>
    <w:lvl w:ilvl="0" w:tplc="EC622A7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5DB3517"/>
    <w:multiLevelType w:val="hybridMultilevel"/>
    <w:tmpl w:val="F8BE12E6"/>
    <w:lvl w:ilvl="0" w:tplc="3A180730">
      <w:start w:val="2019"/>
      <w:numFmt w:val="bullet"/>
      <w:lvlText w:val="-"/>
      <w:lvlJc w:val="left"/>
      <w:pPr>
        <w:ind w:left="720" w:hanging="360"/>
      </w:pPr>
      <w:rPr>
        <w:rFonts w:ascii="Arial Narrow" w:eastAsia="SimSu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6A4440C"/>
    <w:multiLevelType w:val="hybridMultilevel"/>
    <w:tmpl w:val="6608AF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72E7692"/>
    <w:multiLevelType w:val="hybridMultilevel"/>
    <w:tmpl w:val="41107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86D34AE"/>
    <w:multiLevelType w:val="hybridMultilevel"/>
    <w:tmpl w:val="57FA9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9FD2F1F"/>
    <w:multiLevelType w:val="hybridMultilevel"/>
    <w:tmpl w:val="C764EB34"/>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7C576AAF"/>
    <w:multiLevelType w:val="hybridMultilevel"/>
    <w:tmpl w:val="B0460000"/>
    <w:lvl w:ilvl="0" w:tplc="176E26D8">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67435874">
    <w:abstractNumId w:val="39"/>
  </w:num>
  <w:num w:numId="2" w16cid:durableId="1718777237">
    <w:abstractNumId w:val="20"/>
  </w:num>
  <w:num w:numId="3" w16cid:durableId="972903747">
    <w:abstractNumId w:val="33"/>
  </w:num>
  <w:num w:numId="4" w16cid:durableId="481695679">
    <w:abstractNumId w:val="32"/>
  </w:num>
  <w:num w:numId="5" w16cid:durableId="1493638675">
    <w:abstractNumId w:val="46"/>
  </w:num>
  <w:num w:numId="6" w16cid:durableId="362050863">
    <w:abstractNumId w:val="11"/>
  </w:num>
  <w:num w:numId="7" w16cid:durableId="319506827">
    <w:abstractNumId w:val="34"/>
  </w:num>
  <w:num w:numId="8" w16cid:durableId="407768096">
    <w:abstractNumId w:val="22"/>
  </w:num>
  <w:num w:numId="9" w16cid:durableId="95103541">
    <w:abstractNumId w:val="18"/>
  </w:num>
  <w:num w:numId="10" w16cid:durableId="1416393332">
    <w:abstractNumId w:val="15"/>
  </w:num>
  <w:num w:numId="11" w16cid:durableId="286201139">
    <w:abstractNumId w:val="38"/>
  </w:num>
  <w:num w:numId="12" w16cid:durableId="2045446924">
    <w:abstractNumId w:val="63"/>
  </w:num>
  <w:num w:numId="13" w16cid:durableId="1588611299">
    <w:abstractNumId w:val="4"/>
  </w:num>
  <w:num w:numId="14" w16cid:durableId="1793278824">
    <w:abstractNumId w:val="13"/>
  </w:num>
  <w:num w:numId="15" w16cid:durableId="1479684361">
    <w:abstractNumId w:val="25"/>
  </w:num>
  <w:num w:numId="16" w16cid:durableId="1222206158">
    <w:abstractNumId w:val="54"/>
  </w:num>
  <w:num w:numId="17" w16cid:durableId="239994274">
    <w:abstractNumId w:val="21"/>
  </w:num>
  <w:num w:numId="18" w16cid:durableId="763108200">
    <w:abstractNumId w:val="47"/>
  </w:num>
  <w:num w:numId="19" w16cid:durableId="734275699">
    <w:abstractNumId w:val="19"/>
  </w:num>
  <w:num w:numId="20" w16cid:durableId="2095974068">
    <w:abstractNumId w:val="31"/>
  </w:num>
  <w:num w:numId="21" w16cid:durableId="1484614389">
    <w:abstractNumId w:val="16"/>
  </w:num>
  <w:num w:numId="22" w16cid:durableId="107817863">
    <w:abstractNumId w:val="28"/>
  </w:num>
  <w:num w:numId="23" w16cid:durableId="186454004">
    <w:abstractNumId w:val="5"/>
  </w:num>
  <w:num w:numId="24" w16cid:durableId="663552361">
    <w:abstractNumId w:val="10"/>
  </w:num>
  <w:num w:numId="25" w16cid:durableId="1522089879">
    <w:abstractNumId w:val="52"/>
  </w:num>
  <w:num w:numId="26" w16cid:durableId="1430152315">
    <w:abstractNumId w:val="50"/>
  </w:num>
  <w:num w:numId="27" w16cid:durableId="179662787">
    <w:abstractNumId w:val="53"/>
  </w:num>
  <w:num w:numId="28" w16cid:durableId="1698699785">
    <w:abstractNumId w:val="60"/>
  </w:num>
  <w:num w:numId="29" w16cid:durableId="1949123607">
    <w:abstractNumId w:val="62"/>
  </w:num>
  <w:num w:numId="30" w16cid:durableId="2031711812">
    <w:abstractNumId w:val="59"/>
  </w:num>
  <w:num w:numId="31" w16cid:durableId="1399980368">
    <w:abstractNumId w:val="9"/>
  </w:num>
  <w:num w:numId="32" w16cid:durableId="256450324">
    <w:abstractNumId w:val="14"/>
  </w:num>
  <w:num w:numId="33" w16cid:durableId="1955942815">
    <w:abstractNumId w:val="23"/>
  </w:num>
  <w:num w:numId="34" w16cid:durableId="334306759">
    <w:abstractNumId w:val="35"/>
  </w:num>
  <w:num w:numId="35" w16cid:durableId="402409994">
    <w:abstractNumId w:val="55"/>
  </w:num>
  <w:num w:numId="36" w16cid:durableId="331415754">
    <w:abstractNumId w:val="27"/>
  </w:num>
  <w:num w:numId="37" w16cid:durableId="2130464140">
    <w:abstractNumId w:val="8"/>
  </w:num>
  <w:num w:numId="38" w16cid:durableId="1061711482">
    <w:abstractNumId w:val="7"/>
  </w:num>
  <w:num w:numId="39" w16cid:durableId="2072801286">
    <w:abstractNumId w:val="29"/>
  </w:num>
  <w:num w:numId="40" w16cid:durableId="1913732298">
    <w:abstractNumId w:val="12"/>
  </w:num>
  <w:num w:numId="41" w16cid:durableId="1603222643">
    <w:abstractNumId w:val="30"/>
  </w:num>
  <w:num w:numId="42" w16cid:durableId="1457139580">
    <w:abstractNumId w:val="24"/>
  </w:num>
  <w:num w:numId="43" w16cid:durableId="2002077322">
    <w:abstractNumId w:val="51"/>
  </w:num>
  <w:num w:numId="44" w16cid:durableId="1911378510">
    <w:abstractNumId w:val="6"/>
  </w:num>
  <w:num w:numId="45" w16cid:durableId="1245919919">
    <w:abstractNumId w:val="17"/>
  </w:num>
  <w:num w:numId="46" w16cid:durableId="45686456">
    <w:abstractNumId w:val="56"/>
  </w:num>
  <w:num w:numId="47" w16cid:durableId="1001666386">
    <w:abstractNumId w:val="3"/>
  </w:num>
  <w:num w:numId="48" w16cid:durableId="2090734273">
    <w:abstractNumId w:val="48"/>
  </w:num>
  <w:num w:numId="49" w16cid:durableId="466358195">
    <w:abstractNumId w:val="2"/>
  </w:num>
  <w:num w:numId="50" w16cid:durableId="172690368">
    <w:abstractNumId w:val="61"/>
  </w:num>
  <w:num w:numId="51" w16cid:durableId="1672221856">
    <w:abstractNumId w:val="36"/>
  </w:num>
  <w:num w:numId="52" w16cid:durableId="1784379605">
    <w:abstractNumId w:val="0"/>
  </w:num>
  <w:num w:numId="53" w16cid:durableId="1722483968">
    <w:abstractNumId w:val="57"/>
  </w:num>
  <w:num w:numId="54" w16cid:durableId="45029434">
    <w:abstractNumId w:val="49"/>
  </w:num>
  <w:num w:numId="55" w16cid:durableId="319500167">
    <w:abstractNumId w:val="40"/>
  </w:num>
  <w:num w:numId="56" w16cid:durableId="2045672368">
    <w:abstractNumId w:val="1"/>
  </w:num>
  <w:num w:numId="57" w16cid:durableId="1921132128">
    <w:abstractNumId w:val="26"/>
  </w:num>
  <w:num w:numId="58" w16cid:durableId="1786073093">
    <w:abstractNumId w:val="43"/>
  </w:num>
  <w:num w:numId="59" w16cid:durableId="496770568">
    <w:abstractNumId w:val="44"/>
  </w:num>
  <w:num w:numId="60" w16cid:durableId="1222405567">
    <w:abstractNumId w:val="42"/>
  </w:num>
  <w:num w:numId="61" w16cid:durableId="2061052559">
    <w:abstractNumId w:val="37"/>
  </w:num>
  <w:num w:numId="62" w16cid:durableId="1738630209">
    <w:abstractNumId w:val="45"/>
  </w:num>
  <w:num w:numId="63" w16cid:durableId="1564369030">
    <w:abstractNumId w:val="41"/>
  </w:num>
  <w:num w:numId="64" w16cid:durableId="835262093">
    <w:abstractNumId w:val="5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A60C0"/>
    <w:rsid w:val="00002FF8"/>
    <w:rsid w:val="00003A65"/>
    <w:rsid w:val="00011A90"/>
    <w:rsid w:val="00022863"/>
    <w:rsid w:val="0002653E"/>
    <w:rsid w:val="00040052"/>
    <w:rsid w:val="00046840"/>
    <w:rsid w:val="00047E95"/>
    <w:rsid w:val="00052B4C"/>
    <w:rsid w:val="00067F9C"/>
    <w:rsid w:val="0007516D"/>
    <w:rsid w:val="00081C18"/>
    <w:rsid w:val="00084C8B"/>
    <w:rsid w:val="000A3B50"/>
    <w:rsid w:val="000A5CDB"/>
    <w:rsid w:val="000D2887"/>
    <w:rsid w:val="000D3CAE"/>
    <w:rsid w:val="000D647F"/>
    <w:rsid w:val="00100B8B"/>
    <w:rsid w:val="001116C1"/>
    <w:rsid w:val="00114FE6"/>
    <w:rsid w:val="00122EF2"/>
    <w:rsid w:val="00124C14"/>
    <w:rsid w:val="001378FB"/>
    <w:rsid w:val="00152016"/>
    <w:rsid w:val="00154E48"/>
    <w:rsid w:val="001566D9"/>
    <w:rsid w:val="00164239"/>
    <w:rsid w:val="00165413"/>
    <w:rsid w:val="00166334"/>
    <w:rsid w:val="00166404"/>
    <w:rsid w:val="0017319D"/>
    <w:rsid w:val="001871EB"/>
    <w:rsid w:val="00190061"/>
    <w:rsid w:val="001A357A"/>
    <w:rsid w:val="001A7E62"/>
    <w:rsid w:val="001B476C"/>
    <w:rsid w:val="001C02B2"/>
    <w:rsid w:val="001C6B1E"/>
    <w:rsid w:val="001C73C7"/>
    <w:rsid w:val="001D5ED6"/>
    <w:rsid w:val="001E1B50"/>
    <w:rsid w:val="001F00AE"/>
    <w:rsid w:val="001F2976"/>
    <w:rsid w:val="001F4E84"/>
    <w:rsid w:val="00201F22"/>
    <w:rsid w:val="0023197B"/>
    <w:rsid w:val="00246410"/>
    <w:rsid w:val="00251565"/>
    <w:rsid w:val="0025750D"/>
    <w:rsid w:val="00265FE7"/>
    <w:rsid w:val="00266A57"/>
    <w:rsid w:val="00277996"/>
    <w:rsid w:val="00284B2C"/>
    <w:rsid w:val="002872DE"/>
    <w:rsid w:val="002A7073"/>
    <w:rsid w:val="002A76F7"/>
    <w:rsid w:val="002B747D"/>
    <w:rsid w:val="002B7ED2"/>
    <w:rsid w:val="002C7FB2"/>
    <w:rsid w:val="002E0E4A"/>
    <w:rsid w:val="002E5DDE"/>
    <w:rsid w:val="002F3916"/>
    <w:rsid w:val="002F3D37"/>
    <w:rsid w:val="002F4F99"/>
    <w:rsid w:val="002F7FA5"/>
    <w:rsid w:val="003051F2"/>
    <w:rsid w:val="00306B7D"/>
    <w:rsid w:val="003116B8"/>
    <w:rsid w:val="00323EC1"/>
    <w:rsid w:val="003277A6"/>
    <w:rsid w:val="00350A90"/>
    <w:rsid w:val="0035368F"/>
    <w:rsid w:val="003734CB"/>
    <w:rsid w:val="00375A38"/>
    <w:rsid w:val="0037622F"/>
    <w:rsid w:val="00376950"/>
    <w:rsid w:val="003802BC"/>
    <w:rsid w:val="0038051E"/>
    <w:rsid w:val="00382E2A"/>
    <w:rsid w:val="00394DAC"/>
    <w:rsid w:val="00395274"/>
    <w:rsid w:val="00396B71"/>
    <w:rsid w:val="003B2732"/>
    <w:rsid w:val="003B6A3D"/>
    <w:rsid w:val="003C7434"/>
    <w:rsid w:val="003D071C"/>
    <w:rsid w:val="003D7A42"/>
    <w:rsid w:val="003E3B3D"/>
    <w:rsid w:val="003E42C1"/>
    <w:rsid w:val="00411BA0"/>
    <w:rsid w:val="00425C94"/>
    <w:rsid w:val="004432C3"/>
    <w:rsid w:val="004477C6"/>
    <w:rsid w:val="0045265F"/>
    <w:rsid w:val="00456FF2"/>
    <w:rsid w:val="00463984"/>
    <w:rsid w:val="00472F90"/>
    <w:rsid w:val="004804D9"/>
    <w:rsid w:val="0048256A"/>
    <w:rsid w:val="00483D3B"/>
    <w:rsid w:val="0048476D"/>
    <w:rsid w:val="0049075C"/>
    <w:rsid w:val="004936AA"/>
    <w:rsid w:val="00496F24"/>
    <w:rsid w:val="004A3ECA"/>
    <w:rsid w:val="004A487E"/>
    <w:rsid w:val="004A611D"/>
    <w:rsid w:val="004A631F"/>
    <w:rsid w:val="004B3596"/>
    <w:rsid w:val="004B623D"/>
    <w:rsid w:val="004D0292"/>
    <w:rsid w:val="004D0A83"/>
    <w:rsid w:val="004D78B1"/>
    <w:rsid w:val="004E588E"/>
    <w:rsid w:val="004F62A8"/>
    <w:rsid w:val="004F713E"/>
    <w:rsid w:val="005017EE"/>
    <w:rsid w:val="005071E6"/>
    <w:rsid w:val="005078A6"/>
    <w:rsid w:val="00511A95"/>
    <w:rsid w:val="0051215E"/>
    <w:rsid w:val="005154C0"/>
    <w:rsid w:val="00522DDB"/>
    <w:rsid w:val="00533A72"/>
    <w:rsid w:val="00537169"/>
    <w:rsid w:val="00537189"/>
    <w:rsid w:val="005405CD"/>
    <w:rsid w:val="0055132D"/>
    <w:rsid w:val="00561F0D"/>
    <w:rsid w:val="00570B5D"/>
    <w:rsid w:val="00575719"/>
    <w:rsid w:val="00575A1B"/>
    <w:rsid w:val="00590B77"/>
    <w:rsid w:val="00592324"/>
    <w:rsid w:val="00596DB9"/>
    <w:rsid w:val="00597E2F"/>
    <w:rsid w:val="005A6FEA"/>
    <w:rsid w:val="005B1369"/>
    <w:rsid w:val="005B234B"/>
    <w:rsid w:val="005B3FB8"/>
    <w:rsid w:val="005B5B23"/>
    <w:rsid w:val="005C5AB4"/>
    <w:rsid w:val="005C74DE"/>
    <w:rsid w:val="005D254E"/>
    <w:rsid w:val="005D34D8"/>
    <w:rsid w:val="005E13B2"/>
    <w:rsid w:val="005E2102"/>
    <w:rsid w:val="005E576D"/>
    <w:rsid w:val="005F6879"/>
    <w:rsid w:val="00607B30"/>
    <w:rsid w:val="006251C4"/>
    <w:rsid w:val="00625B95"/>
    <w:rsid w:val="00631C8C"/>
    <w:rsid w:val="00632CD2"/>
    <w:rsid w:val="0063622D"/>
    <w:rsid w:val="00643196"/>
    <w:rsid w:val="00643314"/>
    <w:rsid w:val="00655983"/>
    <w:rsid w:val="006572B3"/>
    <w:rsid w:val="0066224B"/>
    <w:rsid w:val="006907ED"/>
    <w:rsid w:val="00692C47"/>
    <w:rsid w:val="006A1506"/>
    <w:rsid w:val="006A3BB6"/>
    <w:rsid w:val="006A49C6"/>
    <w:rsid w:val="006A6BA6"/>
    <w:rsid w:val="006B08E0"/>
    <w:rsid w:val="006C0D7B"/>
    <w:rsid w:val="006C5B0D"/>
    <w:rsid w:val="006D4592"/>
    <w:rsid w:val="006E041B"/>
    <w:rsid w:val="006E7E3E"/>
    <w:rsid w:val="006F0DF8"/>
    <w:rsid w:val="00702E4C"/>
    <w:rsid w:val="007035E2"/>
    <w:rsid w:val="00703953"/>
    <w:rsid w:val="00734603"/>
    <w:rsid w:val="00734B4B"/>
    <w:rsid w:val="007513D8"/>
    <w:rsid w:val="0076170B"/>
    <w:rsid w:val="00770CF7"/>
    <w:rsid w:val="0077403E"/>
    <w:rsid w:val="007742CC"/>
    <w:rsid w:val="0077442C"/>
    <w:rsid w:val="00775ABA"/>
    <w:rsid w:val="007B3973"/>
    <w:rsid w:val="007C145B"/>
    <w:rsid w:val="007D2CD8"/>
    <w:rsid w:val="007D3C86"/>
    <w:rsid w:val="007D5497"/>
    <w:rsid w:val="007E4055"/>
    <w:rsid w:val="007F3ABD"/>
    <w:rsid w:val="007F5580"/>
    <w:rsid w:val="00800B75"/>
    <w:rsid w:val="008031BE"/>
    <w:rsid w:val="0082069F"/>
    <w:rsid w:val="008210A1"/>
    <w:rsid w:val="00822B8D"/>
    <w:rsid w:val="00823C53"/>
    <w:rsid w:val="00835199"/>
    <w:rsid w:val="008506FD"/>
    <w:rsid w:val="0085750A"/>
    <w:rsid w:val="00875A27"/>
    <w:rsid w:val="008837D1"/>
    <w:rsid w:val="008A48EF"/>
    <w:rsid w:val="008B5240"/>
    <w:rsid w:val="008B5832"/>
    <w:rsid w:val="008C64EA"/>
    <w:rsid w:val="008D2BF5"/>
    <w:rsid w:val="008D2C20"/>
    <w:rsid w:val="008E4885"/>
    <w:rsid w:val="008E4EBD"/>
    <w:rsid w:val="008E6905"/>
    <w:rsid w:val="008E69C1"/>
    <w:rsid w:val="008F48BB"/>
    <w:rsid w:val="00905ED6"/>
    <w:rsid w:val="009271B8"/>
    <w:rsid w:val="00937A6E"/>
    <w:rsid w:val="00945EB5"/>
    <w:rsid w:val="00972A2D"/>
    <w:rsid w:val="0097502D"/>
    <w:rsid w:val="009769B1"/>
    <w:rsid w:val="00982941"/>
    <w:rsid w:val="009A10EA"/>
    <w:rsid w:val="009B1B7E"/>
    <w:rsid w:val="009C190B"/>
    <w:rsid w:val="009C3A69"/>
    <w:rsid w:val="009D077B"/>
    <w:rsid w:val="009D312D"/>
    <w:rsid w:val="009E3215"/>
    <w:rsid w:val="009E4157"/>
    <w:rsid w:val="009F531C"/>
    <w:rsid w:val="00A00D2A"/>
    <w:rsid w:val="00A12608"/>
    <w:rsid w:val="00A1488A"/>
    <w:rsid w:val="00A16E0A"/>
    <w:rsid w:val="00A276FF"/>
    <w:rsid w:val="00A41E3A"/>
    <w:rsid w:val="00A427CE"/>
    <w:rsid w:val="00A4456E"/>
    <w:rsid w:val="00A62FB1"/>
    <w:rsid w:val="00A70C7D"/>
    <w:rsid w:val="00A87DE0"/>
    <w:rsid w:val="00A911A1"/>
    <w:rsid w:val="00A9433F"/>
    <w:rsid w:val="00AA3E25"/>
    <w:rsid w:val="00AA592C"/>
    <w:rsid w:val="00AA60C0"/>
    <w:rsid w:val="00AA6AA1"/>
    <w:rsid w:val="00AC0E61"/>
    <w:rsid w:val="00AD3434"/>
    <w:rsid w:val="00B069E5"/>
    <w:rsid w:val="00B12D22"/>
    <w:rsid w:val="00B16F02"/>
    <w:rsid w:val="00B202F3"/>
    <w:rsid w:val="00B24B27"/>
    <w:rsid w:val="00B4091A"/>
    <w:rsid w:val="00B41A72"/>
    <w:rsid w:val="00B43808"/>
    <w:rsid w:val="00B4555A"/>
    <w:rsid w:val="00B55A27"/>
    <w:rsid w:val="00B6394E"/>
    <w:rsid w:val="00B71969"/>
    <w:rsid w:val="00B85EFB"/>
    <w:rsid w:val="00B900BC"/>
    <w:rsid w:val="00B912FF"/>
    <w:rsid w:val="00BB2633"/>
    <w:rsid w:val="00BB28F3"/>
    <w:rsid w:val="00BB2BEE"/>
    <w:rsid w:val="00BB767F"/>
    <w:rsid w:val="00BC0734"/>
    <w:rsid w:val="00BC611C"/>
    <w:rsid w:val="00BD39D1"/>
    <w:rsid w:val="00BD59DC"/>
    <w:rsid w:val="00BE6508"/>
    <w:rsid w:val="00BF2B64"/>
    <w:rsid w:val="00BF7CD9"/>
    <w:rsid w:val="00C0082D"/>
    <w:rsid w:val="00C0565E"/>
    <w:rsid w:val="00C1082F"/>
    <w:rsid w:val="00C1259A"/>
    <w:rsid w:val="00C12C61"/>
    <w:rsid w:val="00C13D84"/>
    <w:rsid w:val="00C142BA"/>
    <w:rsid w:val="00C14C5D"/>
    <w:rsid w:val="00C405F7"/>
    <w:rsid w:val="00C408AA"/>
    <w:rsid w:val="00C42898"/>
    <w:rsid w:val="00C51E0F"/>
    <w:rsid w:val="00C76B2A"/>
    <w:rsid w:val="00C77721"/>
    <w:rsid w:val="00C8018E"/>
    <w:rsid w:val="00C876B9"/>
    <w:rsid w:val="00C934EE"/>
    <w:rsid w:val="00C94781"/>
    <w:rsid w:val="00C96B65"/>
    <w:rsid w:val="00C97A69"/>
    <w:rsid w:val="00CA2D80"/>
    <w:rsid w:val="00CB4776"/>
    <w:rsid w:val="00CC4DDC"/>
    <w:rsid w:val="00CD1876"/>
    <w:rsid w:val="00CD6BD9"/>
    <w:rsid w:val="00CE0842"/>
    <w:rsid w:val="00D14817"/>
    <w:rsid w:val="00D170EE"/>
    <w:rsid w:val="00D221A3"/>
    <w:rsid w:val="00D34578"/>
    <w:rsid w:val="00D346FF"/>
    <w:rsid w:val="00D56BA2"/>
    <w:rsid w:val="00D56D82"/>
    <w:rsid w:val="00D62115"/>
    <w:rsid w:val="00D64597"/>
    <w:rsid w:val="00D83C0E"/>
    <w:rsid w:val="00D917B3"/>
    <w:rsid w:val="00D972C6"/>
    <w:rsid w:val="00DA6BEE"/>
    <w:rsid w:val="00DC2CD9"/>
    <w:rsid w:val="00DD36F8"/>
    <w:rsid w:val="00DE753F"/>
    <w:rsid w:val="00DF0721"/>
    <w:rsid w:val="00DF111E"/>
    <w:rsid w:val="00E03F81"/>
    <w:rsid w:val="00E21608"/>
    <w:rsid w:val="00E312D1"/>
    <w:rsid w:val="00E316A6"/>
    <w:rsid w:val="00E32499"/>
    <w:rsid w:val="00E5107D"/>
    <w:rsid w:val="00E657B7"/>
    <w:rsid w:val="00E7118D"/>
    <w:rsid w:val="00E71624"/>
    <w:rsid w:val="00E71BD3"/>
    <w:rsid w:val="00E8013A"/>
    <w:rsid w:val="00E81E26"/>
    <w:rsid w:val="00E86A4A"/>
    <w:rsid w:val="00E86E81"/>
    <w:rsid w:val="00EA02F7"/>
    <w:rsid w:val="00EA1477"/>
    <w:rsid w:val="00EA3773"/>
    <w:rsid w:val="00EA57A9"/>
    <w:rsid w:val="00EB0486"/>
    <w:rsid w:val="00EB7FE8"/>
    <w:rsid w:val="00EC6B30"/>
    <w:rsid w:val="00EE4966"/>
    <w:rsid w:val="00EF57FC"/>
    <w:rsid w:val="00F00379"/>
    <w:rsid w:val="00F008A9"/>
    <w:rsid w:val="00F05700"/>
    <w:rsid w:val="00F06C6C"/>
    <w:rsid w:val="00F13A5E"/>
    <w:rsid w:val="00F14DDA"/>
    <w:rsid w:val="00F155A6"/>
    <w:rsid w:val="00F329B7"/>
    <w:rsid w:val="00F33E68"/>
    <w:rsid w:val="00F450D2"/>
    <w:rsid w:val="00F6753C"/>
    <w:rsid w:val="00F73C4F"/>
    <w:rsid w:val="00F7422D"/>
    <w:rsid w:val="00F75614"/>
    <w:rsid w:val="00F829BE"/>
    <w:rsid w:val="00FA21F7"/>
    <w:rsid w:val="00FA2419"/>
    <w:rsid w:val="00FA2884"/>
    <w:rsid w:val="00FA3C8F"/>
    <w:rsid w:val="00FB6DE6"/>
    <w:rsid w:val="00FC3E74"/>
    <w:rsid w:val="00FF41D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D63F0"/>
  <w15:docId w15:val="{0B4112CB-BE98-44AA-8210-4B6DFBFB3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4597"/>
    <w:rPr>
      <w:lang w:val="en-US"/>
    </w:rPr>
  </w:style>
  <w:style w:type="paragraph" w:styleId="Heading1">
    <w:name w:val="heading 1"/>
    <w:basedOn w:val="Normal"/>
    <w:next w:val="Normal"/>
    <w:link w:val="Heading1Char"/>
    <w:uiPriority w:val="9"/>
    <w:qFormat/>
    <w:rsid w:val="00C9478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9478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94781"/>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C94781"/>
    <w:pPr>
      <w:keepNext/>
      <w:keepLines/>
      <w:spacing w:before="80" w:after="0" w:line="264" w:lineRule="auto"/>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C94781"/>
    <w:pPr>
      <w:keepNext/>
      <w:keepLines/>
      <w:spacing w:before="80" w:after="0" w:line="264" w:lineRule="auto"/>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semiHidden/>
    <w:unhideWhenUsed/>
    <w:qFormat/>
    <w:rsid w:val="00C94781"/>
    <w:pPr>
      <w:keepNext/>
      <w:keepLines/>
      <w:spacing w:before="80" w:after="0" w:line="264" w:lineRule="auto"/>
      <w:outlineLvl w:val="5"/>
    </w:pPr>
    <w:rPr>
      <w:rFonts w:asciiTheme="majorHAnsi" w:eastAsiaTheme="majorEastAsia" w:hAnsiTheme="majorHAnsi" w:cstheme="majorBidi"/>
      <w:color w:val="595959" w:themeColor="text1" w:themeTint="A6"/>
      <w:sz w:val="21"/>
      <w:szCs w:val="21"/>
    </w:rPr>
  </w:style>
  <w:style w:type="paragraph" w:styleId="Heading7">
    <w:name w:val="heading 7"/>
    <w:basedOn w:val="Normal"/>
    <w:next w:val="Normal"/>
    <w:link w:val="Heading7Char"/>
    <w:uiPriority w:val="9"/>
    <w:semiHidden/>
    <w:unhideWhenUsed/>
    <w:qFormat/>
    <w:rsid w:val="00C94781"/>
    <w:pPr>
      <w:keepNext/>
      <w:keepLines/>
      <w:spacing w:before="80" w:after="0" w:line="264" w:lineRule="auto"/>
      <w:outlineLvl w:val="6"/>
    </w:pPr>
    <w:rPr>
      <w:rFonts w:asciiTheme="majorHAnsi" w:eastAsiaTheme="majorEastAsia" w:hAnsiTheme="majorHAnsi" w:cstheme="majorBidi"/>
      <w:i/>
      <w:iCs/>
      <w:color w:val="595959" w:themeColor="text1" w:themeTint="A6"/>
      <w:sz w:val="21"/>
      <w:szCs w:val="21"/>
    </w:rPr>
  </w:style>
  <w:style w:type="paragraph" w:styleId="Heading8">
    <w:name w:val="heading 8"/>
    <w:basedOn w:val="Normal"/>
    <w:next w:val="Normal"/>
    <w:link w:val="Heading8Char"/>
    <w:uiPriority w:val="9"/>
    <w:semiHidden/>
    <w:unhideWhenUsed/>
    <w:qFormat/>
    <w:rsid w:val="00C94781"/>
    <w:pPr>
      <w:keepNext/>
      <w:keepLines/>
      <w:spacing w:before="80" w:after="0" w:line="264" w:lineRule="auto"/>
      <w:outlineLvl w:val="7"/>
    </w:pPr>
    <w:rPr>
      <w:rFonts w:asciiTheme="majorHAnsi" w:eastAsiaTheme="majorEastAsia" w:hAnsiTheme="majorHAnsi" w:cstheme="majorBidi"/>
      <w:smallCaps/>
      <w:color w:val="595959" w:themeColor="text1" w:themeTint="A6"/>
      <w:sz w:val="21"/>
      <w:szCs w:val="21"/>
    </w:rPr>
  </w:style>
  <w:style w:type="paragraph" w:styleId="Heading9">
    <w:name w:val="heading 9"/>
    <w:basedOn w:val="Normal"/>
    <w:next w:val="Normal"/>
    <w:link w:val="Heading9Char"/>
    <w:uiPriority w:val="9"/>
    <w:semiHidden/>
    <w:unhideWhenUsed/>
    <w:qFormat/>
    <w:rsid w:val="00C94781"/>
    <w:pPr>
      <w:keepNext/>
      <w:keepLines/>
      <w:spacing w:before="80" w:after="0" w:line="264" w:lineRule="auto"/>
      <w:outlineLvl w:val="8"/>
    </w:pPr>
    <w:rPr>
      <w:rFonts w:asciiTheme="majorHAnsi" w:eastAsiaTheme="majorEastAsia" w:hAnsiTheme="majorHAnsi" w:cstheme="majorBidi"/>
      <w:i/>
      <w:iCs/>
      <w:smallCaps/>
      <w:color w:val="595959" w:themeColor="text1" w:themeTint="A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4781"/>
    <w:rPr>
      <w:rFonts w:asciiTheme="majorHAnsi" w:eastAsiaTheme="majorEastAsia" w:hAnsiTheme="majorHAnsi" w:cstheme="majorBidi"/>
      <w:color w:val="2E74B5" w:themeColor="accent1" w:themeShade="BF"/>
      <w:sz w:val="32"/>
      <w:szCs w:val="32"/>
      <w:lang w:val="en-US"/>
    </w:rPr>
  </w:style>
  <w:style w:type="character" w:customStyle="1" w:styleId="Heading2Char">
    <w:name w:val="Heading 2 Char"/>
    <w:basedOn w:val="DefaultParagraphFont"/>
    <w:link w:val="Heading2"/>
    <w:uiPriority w:val="9"/>
    <w:rsid w:val="00C94781"/>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94781"/>
    <w:rPr>
      <w:rFonts w:asciiTheme="majorHAnsi" w:eastAsiaTheme="majorEastAsia" w:hAnsiTheme="majorHAnsi" w:cstheme="majorBidi"/>
      <w:color w:val="404040" w:themeColor="text1" w:themeTint="BF"/>
      <w:sz w:val="26"/>
      <w:szCs w:val="26"/>
      <w:lang w:val="en-US"/>
    </w:rPr>
  </w:style>
  <w:style w:type="character" w:customStyle="1" w:styleId="Heading4Char">
    <w:name w:val="Heading 4 Char"/>
    <w:basedOn w:val="DefaultParagraphFont"/>
    <w:link w:val="Heading4"/>
    <w:uiPriority w:val="9"/>
    <w:semiHidden/>
    <w:rsid w:val="00C94781"/>
    <w:rPr>
      <w:rFonts w:asciiTheme="majorHAnsi" w:eastAsiaTheme="majorEastAsia" w:hAnsiTheme="majorHAnsi" w:cstheme="majorBidi"/>
      <w:sz w:val="24"/>
      <w:szCs w:val="24"/>
      <w:lang w:val="en-US"/>
    </w:rPr>
  </w:style>
  <w:style w:type="character" w:customStyle="1" w:styleId="Heading5Char">
    <w:name w:val="Heading 5 Char"/>
    <w:basedOn w:val="DefaultParagraphFont"/>
    <w:link w:val="Heading5"/>
    <w:uiPriority w:val="9"/>
    <w:semiHidden/>
    <w:rsid w:val="00C94781"/>
    <w:rPr>
      <w:rFonts w:asciiTheme="majorHAnsi" w:eastAsiaTheme="majorEastAsia" w:hAnsiTheme="majorHAnsi" w:cstheme="majorBidi"/>
      <w:i/>
      <w:iCs/>
      <w:lang w:val="en-US"/>
    </w:rPr>
  </w:style>
  <w:style w:type="character" w:customStyle="1" w:styleId="Heading6Char">
    <w:name w:val="Heading 6 Char"/>
    <w:basedOn w:val="DefaultParagraphFont"/>
    <w:link w:val="Heading6"/>
    <w:uiPriority w:val="9"/>
    <w:semiHidden/>
    <w:rsid w:val="00C94781"/>
    <w:rPr>
      <w:rFonts w:asciiTheme="majorHAnsi" w:eastAsiaTheme="majorEastAsia" w:hAnsiTheme="majorHAnsi" w:cstheme="majorBidi"/>
      <w:color w:val="595959" w:themeColor="text1" w:themeTint="A6"/>
      <w:sz w:val="21"/>
      <w:szCs w:val="21"/>
      <w:lang w:val="en-US"/>
    </w:rPr>
  </w:style>
  <w:style w:type="character" w:customStyle="1" w:styleId="Heading7Char">
    <w:name w:val="Heading 7 Char"/>
    <w:basedOn w:val="DefaultParagraphFont"/>
    <w:link w:val="Heading7"/>
    <w:uiPriority w:val="9"/>
    <w:semiHidden/>
    <w:rsid w:val="00C94781"/>
    <w:rPr>
      <w:rFonts w:asciiTheme="majorHAnsi" w:eastAsiaTheme="majorEastAsia" w:hAnsiTheme="majorHAnsi" w:cstheme="majorBidi"/>
      <w:i/>
      <w:iCs/>
      <w:color w:val="595959" w:themeColor="text1" w:themeTint="A6"/>
      <w:sz w:val="21"/>
      <w:szCs w:val="21"/>
      <w:lang w:val="en-US"/>
    </w:rPr>
  </w:style>
  <w:style w:type="character" w:customStyle="1" w:styleId="Heading8Char">
    <w:name w:val="Heading 8 Char"/>
    <w:basedOn w:val="DefaultParagraphFont"/>
    <w:link w:val="Heading8"/>
    <w:uiPriority w:val="9"/>
    <w:semiHidden/>
    <w:rsid w:val="00C94781"/>
    <w:rPr>
      <w:rFonts w:asciiTheme="majorHAnsi" w:eastAsiaTheme="majorEastAsia" w:hAnsiTheme="majorHAnsi" w:cstheme="majorBidi"/>
      <w:smallCaps/>
      <w:color w:val="595959" w:themeColor="text1" w:themeTint="A6"/>
      <w:sz w:val="21"/>
      <w:szCs w:val="21"/>
      <w:lang w:val="en-US"/>
    </w:rPr>
  </w:style>
  <w:style w:type="character" w:customStyle="1" w:styleId="Heading9Char">
    <w:name w:val="Heading 9 Char"/>
    <w:basedOn w:val="DefaultParagraphFont"/>
    <w:link w:val="Heading9"/>
    <w:uiPriority w:val="9"/>
    <w:semiHidden/>
    <w:rsid w:val="00C94781"/>
    <w:rPr>
      <w:rFonts w:asciiTheme="majorHAnsi" w:eastAsiaTheme="majorEastAsia" w:hAnsiTheme="majorHAnsi" w:cstheme="majorBidi"/>
      <w:i/>
      <w:iCs/>
      <w:smallCaps/>
      <w:color w:val="595959" w:themeColor="text1" w:themeTint="A6"/>
      <w:sz w:val="21"/>
      <w:szCs w:val="21"/>
      <w:lang w:val="en-US"/>
    </w:rPr>
  </w:style>
  <w:style w:type="paragraph" w:styleId="Footer">
    <w:name w:val="footer"/>
    <w:basedOn w:val="Normal"/>
    <w:link w:val="FooterChar"/>
    <w:uiPriority w:val="99"/>
    <w:unhideWhenUsed/>
    <w:rsid w:val="00C947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4781"/>
    <w:rPr>
      <w:lang w:val="en-US"/>
    </w:rPr>
  </w:style>
  <w:style w:type="paragraph" w:styleId="ListParagraph">
    <w:name w:val="List Paragraph"/>
    <w:aliases w:val="Appendix_llevel1"/>
    <w:basedOn w:val="Normal"/>
    <w:link w:val="ListParagraphChar"/>
    <w:uiPriority w:val="34"/>
    <w:qFormat/>
    <w:rsid w:val="00C94781"/>
    <w:pPr>
      <w:ind w:left="720"/>
      <w:contextualSpacing/>
    </w:pPr>
  </w:style>
  <w:style w:type="character" w:customStyle="1" w:styleId="ListParagraphChar">
    <w:name w:val="List Paragraph Char"/>
    <w:aliases w:val="Appendix_llevel1 Char"/>
    <w:link w:val="ListParagraph"/>
    <w:uiPriority w:val="34"/>
    <w:locked/>
    <w:rsid w:val="00C94781"/>
    <w:rPr>
      <w:lang w:val="en-US"/>
    </w:rPr>
  </w:style>
  <w:style w:type="paragraph" w:customStyle="1" w:styleId="al">
    <w:name w:val="a_l"/>
    <w:basedOn w:val="Normal"/>
    <w:rsid w:val="00C94781"/>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C9478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94781"/>
    <w:pPr>
      <w:autoSpaceDE w:val="0"/>
      <w:autoSpaceDN w:val="0"/>
      <w:adjustRightInd w:val="0"/>
      <w:spacing w:after="0" w:line="240" w:lineRule="auto"/>
    </w:pPr>
    <w:rPr>
      <w:rFonts w:ascii="Calibri" w:hAnsi="Calibri" w:cs="Calibri"/>
      <w:color w:val="000000"/>
      <w:sz w:val="24"/>
      <w:szCs w:val="24"/>
      <w:lang w:val="en-US"/>
    </w:rPr>
  </w:style>
  <w:style w:type="paragraph" w:styleId="Header">
    <w:name w:val="header"/>
    <w:aliases w:val=" Caracter Caracter,Caracter Caracter Caracter Caracter,Caracter Caracter"/>
    <w:basedOn w:val="Normal"/>
    <w:link w:val="HeaderChar"/>
    <w:uiPriority w:val="99"/>
    <w:unhideWhenUsed/>
    <w:rsid w:val="00C94781"/>
    <w:pPr>
      <w:tabs>
        <w:tab w:val="center" w:pos="4680"/>
        <w:tab w:val="right" w:pos="9360"/>
      </w:tabs>
      <w:spacing w:after="0" w:line="240" w:lineRule="auto"/>
    </w:pPr>
  </w:style>
  <w:style w:type="character" w:customStyle="1" w:styleId="HeaderChar">
    <w:name w:val="Header Char"/>
    <w:aliases w:val=" Caracter Caracter Char,Caracter Caracter Caracter Caracter Char,Caracter Caracter Char"/>
    <w:basedOn w:val="DefaultParagraphFont"/>
    <w:link w:val="Header"/>
    <w:uiPriority w:val="99"/>
    <w:rsid w:val="00C94781"/>
    <w:rPr>
      <w:lang w:val="en-US"/>
    </w:rPr>
  </w:style>
  <w:style w:type="paragraph" w:styleId="TOCHeading">
    <w:name w:val="TOC Heading"/>
    <w:basedOn w:val="Heading1"/>
    <w:next w:val="Normal"/>
    <w:uiPriority w:val="39"/>
    <w:unhideWhenUsed/>
    <w:qFormat/>
    <w:rsid w:val="00C94781"/>
    <w:pPr>
      <w:outlineLvl w:val="9"/>
    </w:pPr>
  </w:style>
  <w:style w:type="paragraph" w:styleId="TOC1">
    <w:name w:val="toc 1"/>
    <w:basedOn w:val="Normal"/>
    <w:next w:val="Normal"/>
    <w:autoRedefine/>
    <w:uiPriority w:val="39"/>
    <w:unhideWhenUsed/>
    <w:rsid w:val="00C94781"/>
    <w:pPr>
      <w:spacing w:after="100"/>
    </w:pPr>
  </w:style>
  <w:style w:type="paragraph" w:styleId="TOC2">
    <w:name w:val="toc 2"/>
    <w:basedOn w:val="Normal"/>
    <w:next w:val="Normal"/>
    <w:autoRedefine/>
    <w:uiPriority w:val="39"/>
    <w:unhideWhenUsed/>
    <w:rsid w:val="00C94781"/>
    <w:pPr>
      <w:spacing w:after="100"/>
      <w:ind w:left="220"/>
    </w:pPr>
  </w:style>
  <w:style w:type="character" w:styleId="Hyperlink">
    <w:name w:val="Hyperlink"/>
    <w:basedOn w:val="DefaultParagraphFont"/>
    <w:uiPriority w:val="99"/>
    <w:unhideWhenUsed/>
    <w:rsid w:val="00C94781"/>
    <w:rPr>
      <w:color w:val="0563C1" w:themeColor="hyperlink"/>
      <w:u w:val="single"/>
    </w:rPr>
  </w:style>
  <w:style w:type="table" w:customStyle="1" w:styleId="GridTable1Light-Accent51">
    <w:name w:val="Grid Table 1 Light - Accent 51"/>
    <w:basedOn w:val="TableNormal"/>
    <w:uiPriority w:val="46"/>
    <w:rsid w:val="00C94781"/>
    <w:pPr>
      <w:spacing w:after="0" w:line="240" w:lineRule="auto"/>
    </w:pPr>
    <w:rPr>
      <w:lang w:val="en-US"/>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C94781"/>
    <w:pPr>
      <w:widowControl w:val="0"/>
      <w:suppressAutoHyphens/>
      <w:spacing w:after="200" w:line="240" w:lineRule="auto"/>
    </w:pPr>
    <w:rPr>
      <w:rFonts w:ascii="Times New Roman" w:eastAsia="SimSun" w:hAnsi="Times New Roman" w:cs="Mangal"/>
      <w:i/>
      <w:iCs/>
      <w:color w:val="44546A" w:themeColor="text2"/>
      <w:kern w:val="1"/>
      <w:sz w:val="18"/>
      <w:szCs w:val="16"/>
      <w:lang w:val="ro-RO" w:eastAsia="hi-IN" w:bidi="hi-IN"/>
    </w:rPr>
  </w:style>
  <w:style w:type="paragraph" w:styleId="FootnoteText">
    <w:name w:val="footnote text"/>
    <w:basedOn w:val="Normal"/>
    <w:link w:val="FootnoteTextChar"/>
    <w:uiPriority w:val="99"/>
    <w:unhideWhenUsed/>
    <w:rsid w:val="00C94781"/>
    <w:pPr>
      <w:spacing w:after="0" w:line="240" w:lineRule="auto"/>
    </w:pPr>
    <w:rPr>
      <w:sz w:val="20"/>
      <w:szCs w:val="20"/>
    </w:rPr>
  </w:style>
  <w:style w:type="character" w:customStyle="1" w:styleId="FootnoteTextChar">
    <w:name w:val="Footnote Text Char"/>
    <w:basedOn w:val="DefaultParagraphFont"/>
    <w:link w:val="FootnoteText"/>
    <w:uiPriority w:val="99"/>
    <w:rsid w:val="00C94781"/>
    <w:rPr>
      <w:sz w:val="20"/>
      <w:szCs w:val="20"/>
      <w:lang w:val="en-US"/>
    </w:rPr>
  </w:style>
  <w:style w:type="paragraph" w:styleId="TableofFigures">
    <w:name w:val="table of figures"/>
    <w:basedOn w:val="Normal"/>
    <w:next w:val="Normal"/>
    <w:uiPriority w:val="99"/>
    <w:unhideWhenUsed/>
    <w:rsid w:val="00C94781"/>
    <w:pPr>
      <w:spacing w:after="0"/>
    </w:pPr>
  </w:style>
  <w:style w:type="paragraph" w:customStyle="1" w:styleId="xl69">
    <w:name w:val="xl69"/>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Normal"/>
    <w:rsid w:val="00C9478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C9478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Normal"/>
    <w:rsid w:val="00C9478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76">
    <w:name w:val="xl76"/>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7">
    <w:name w:val="xl77"/>
    <w:basedOn w:val="Normal"/>
    <w:rsid w:val="00C9478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8">
    <w:name w:val="xl78"/>
    <w:basedOn w:val="Normal"/>
    <w:rsid w:val="00C94781"/>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9">
    <w:name w:val="xl79"/>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80">
    <w:name w:val="xl80"/>
    <w:basedOn w:val="Normal"/>
    <w:rsid w:val="00C9478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1">
    <w:name w:val="xl81"/>
    <w:basedOn w:val="Normal"/>
    <w:rsid w:val="00C9478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83">
    <w:name w:val="xl83"/>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Normal"/>
    <w:rsid w:val="00C9478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87">
    <w:name w:val="xl87"/>
    <w:basedOn w:val="Normal"/>
    <w:rsid w:val="00C94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Normal"/>
    <w:rsid w:val="00C94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
    <w:name w:val="xl89"/>
    <w:basedOn w:val="Normal"/>
    <w:rsid w:val="00C94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0">
    <w:name w:val="xl90"/>
    <w:basedOn w:val="Normal"/>
    <w:rsid w:val="00C94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2">
    <w:name w:val="xl92"/>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3">
    <w:name w:val="xl93"/>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4">
    <w:name w:val="xl94"/>
    <w:basedOn w:val="Normal"/>
    <w:rsid w:val="00C9478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5">
    <w:name w:val="xl95"/>
    <w:basedOn w:val="Normal"/>
    <w:rsid w:val="00C9478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6">
    <w:name w:val="xl96"/>
    <w:basedOn w:val="Normal"/>
    <w:rsid w:val="00C9478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C94781"/>
    <w:rPr>
      <w:color w:val="605E5C"/>
      <w:shd w:val="clear" w:color="auto" w:fill="E1DFDD"/>
    </w:rPr>
  </w:style>
  <w:style w:type="numbering" w:customStyle="1" w:styleId="NoList1">
    <w:name w:val="No List1"/>
    <w:next w:val="NoList"/>
    <w:uiPriority w:val="99"/>
    <w:semiHidden/>
    <w:unhideWhenUsed/>
    <w:rsid w:val="00C94781"/>
  </w:style>
  <w:style w:type="paragraph" w:styleId="TOC3">
    <w:name w:val="toc 3"/>
    <w:basedOn w:val="Normal"/>
    <w:next w:val="Normal"/>
    <w:autoRedefine/>
    <w:uiPriority w:val="39"/>
    <w:unhideWhenUsed/>
    <w:rsid w:val="00C94781"/>
    <w:pPr>
      <w:spacing w:after="100" w:line="264" w:lineRule="auto"/>
      <w:ind w:left="480"/>
    </w:pPr>
    <w:rPr>
      <w:rFonts w:eastAsiaTheme="minorEastAsia"/>
      <w:sz w:val="21"/>
      <w:szCs w:val="21"/>
    </w:rPr>
  </w:style>
  <w:style w:type="character" w:customStyle="1" w:styleId="grkhzd">
    <w:name w:val="grkhzd"/>
    <w:basedOn w:val="DefaultParagraphFont"/>
    <w:rsid w:val="00C94781"/>
  </w:style>
  <w:style w:type="character" w:customStyle="1" w:styleId="eq0j8">
    <w:name w:val="eq0j8"/>
    <w:basedOn w:val="DefaultParagraphFont"/>
    <w:rsid w:val="00C94781"/>
  </w:style>
  <w:style w:type="table" w:customStyle="1" w:styleId="TableGrid1">
    <w:name w:val="Table Grid1"/>
    <w:basedOn w:val="TableNormal"/>
    <w:next w:val="TableGrid"/>
    <w:uiPriority w:val="39"/>
    <w:rsid w:val="00C94781"/>
    <w:pPr>
      <w:spacing w:after="0" w:line="240" w:lineRule="auto"/>
    </w:pPr>
    <w:rPr>
      <w:rFonts w:eastAsiaTheme="minorEastAsia"/>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C94781"/>
    <w:pPr>
      <w:spacing w:after="0" w:line="240" w:lineRule="auto"/>
    </w:pPr>
    <w:rPr>
      <w:rFonts w:eastAsiaTheme="minorEastAsia"/>
      <w:sz w:val="21"/>
      <w:szCs w:val="21"/>
      <w:lang w:val="en-US"/>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C94781"/>
    <w:pPr>
      <w:spacing w:after="120" w:line="264"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4781"/>
    <w:rPr>
      <w:rFonts w:ascii="Segoe UI" w:hAnsi="Segoe UI" w:cs="Segoe UI"/>
      <w:sz w:val="18"/>
      <w:szCs w:val="18"/>
      <w:lang w:val="en-US"/>
    </w:rPr>
  </w:style>
  <w:style w:type="table" w:styleId="LightShading-Accent5">
    <w:name w:val="Light Shading Accent 5"/>
    <w:basedOn w:val="TableNormal"/>
    <w:uiPriority w:val="60"/>
    <w:rsid w:val="00C94781"/>
    <w:pPr>
      <w:spacing w:after="0" w:line="240" w:lineRule="auto"/>
    </w:pPr>
    <w:rPr>
      <w:rFonts w:eastAsiaTheme="minorEastAsia"/>
      <w:color w:val="2F5496" w:themeColor="accent5" w:themeShade="BF"/>
      <w:sz w:val="21"/>
      <w:szCs w:val="21"/>
      <w:lang w:val="en-US"/>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GridTable4-Accent51">
    <w:name w:val="Grid Table 4 - Accent 51"/>
    <w:basedOn w:val="TableNormal"/>
    <w:uiPriority w:val="49"/>
    <w:rsid w:val="00C94781"/>
    <w:pPr>
      <w:spacing w:after="0" w:line="240" w:lineRule="auto"/>
    </w:pPr>
    <w:rPr>
      <w:rFonts w:eastAsiaTheme="minorEastAsia"/>
      <w:sz w:val="21"/>
      <w:szCs w:val="21"/>
      <w:lang w:val="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NormalWeb">
    <w:name w:val="Normal (Web)"/>
    <w:basedOn w:val="Normal"/>
    <w:uiPriority w:val="99"/>
    <w:rsid w:val="00C94781"/>
    <w:pPr>
      <w:spacing w:before="100" w:beforeAutospacing="1" w:after="100" w:afterAutospacing="1" w:line="264" w:lineRule="auto"/>
    </w:pPr>
    <w:rPr>
      <w:rFonts w:eastAsia="Times New Roman" w:cs="Times New Roman"/>
      <w:sz w:val="21"/>
      <w:szCs w:val="21"/>
    </w:rPr>
  </w:style>
  <w:style w:type="character" w:customStyle="1" w:styleId="UnresolvedMention2">
    <w:name w:val="Unresolved Mention2"/>
    <w:basedOn w:val="DefaultParagraphFont"/>
    <w:uiPriority w:val="99"/>
    <w:semiHidden/>
    <w:unhideWhenUsed/>
    <w:rsid w:val="00C94781"/>
    <w:rPr>
      <w:color w:val="605E5C"/>
      <w:shd w:val="clear" w:color="auto" w:fill="E1DFDD"/>
    </w:rPr>
  </w:style>
  <w:style w:type="numbering" w:customStyle="1" w:styleId="NoList11">
    <w:name w:val="No List11"/>
    <w:next w:val="NoList"/>
    <w:uiPriority w:val="99"/>
    <w:semiHidden/>
    <w:unhideWhenUsed/>
    <w:rsid w:val="00C94781"/>
  </w:style>
  <w:style w:type="character" w:styleId="FollowedHyperlink">
    <w:name w:val="FollowedHyperlink"/>
    <w:basedOn w:val="DefaultParagraphFont"/>
    <w:uiPriority w:val="99"/>
    <w:unhideWhenUsed/>
    <w:rsid w:val="00C94781"/>
    <w:rPr>
      <w:color w:val="800080"/>
      <w:u w:val="single"/>
    </w:rPr>
  </w:style>
  <w:style w:type="paragraph" w:customStyle="1" w:styleId="msonormal0">
    <w:name w:val="msonormal"/>
    <w:basedOn w:val="Normal"/>
    <w:rsid w:val="00C94781"/>
    <w:pPr>
      <w:spacing w:before="100" w:beforeAutospacing="1" w:after="100" w:afterAutospacing="1" w:line="264" w:lineRule="auto"/>
    </w:pPr>
    <w:rPr>
      <w:rFonts w:eastAsia="Times New Roman" w:cs="Times New Roman"/>
      <w:sz w:val="21"/>
      <w:szCs w:val="21"/>
    </w:rPr>
  </w:style>
  <w:style w:type="paragraph" w:customStyle="1" w:styleId="font5">
    <w:name w:val="font5"/>
    <w:basedOn w:val="Normal"/>
    <w:rsid w:val="00C94781"/>
    <w:pPr>
      <w:spacing w:before="100" w:beforeAutospacing="1" w:after="100" w:afterAutospacing="1" w:line="264" w:lineRule="auto"/>
    </w:pPr>
    <w:rPr>
      <w:rFonts w:eastAsia="Times New Roman" w:cs="Times New Roman"/>
      <w:b/>
      <w:bCs/>
      <w:color w:val="0070C0"/>
      <w:sz w:val="16"/>
      <w:szCs w:val="16"/>
    </w:rPr>
  </w:style>
  <w:style w:type="paragraph" w:customStyle="1" w:styleId="xl97">
    <w:name w:val="xl97"/>
    <w:basedOn w:val="Normal"/>
    <w:rsid w:val="00C94781"/>
    <w:pPr>
      <w:pBdr>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98">
    <w:name w:val="xl98"/>
    <w:basedOn w:val="Normal"/>
    <w:rsid w:val="00C94781"/>
    <w:pPr>
      <w:pBdr>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99">
    <w:name w:val="xl99"/>
    <w:basedOn w:val="Normal"/>
    <w:rsid w:val="00C94781"/>
    <w:pPr>
      <w:pBdr>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0">
    <w:name w:val="xl100"/>
    <w:basedOn w:val="Normal"/>
    <w:rsid w:val="00C94781"/>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1">
    <w:name w:val="xl101"/>
    <w:basedOn w:val="Normal"/>
    <w:rsid w:val="00C94781"/>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2">
    <w:name w:val="xl102"/>
    <w:basedOn w:val="Normal"/>
    <w:rsid w:val="00C94781"/>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03">
    <w:name w:val="xl103"/>
    <w:basedOn w:val="Normal"/>
    <w:rsid w:val="00C94781"/>
    <w:pPr>
      <w:pBdr>
        <w:top w:val="single" w:sz="8" w:space="0" w:color="auto"/>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04">
    <w:name w:val="xl104"/>
    <w:basedOn w:val="Normal"/>
    <w:rsid w:val="00C94781"/>
    <w:pPr>
      <w:pBdr>
        <w:top w:val="single" w:sz="8" w:space="0" w:color="auto"/>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5">
    <w:name w:val="xl105"/>
    <w:basedOn w:val="Normal"/>
    <w:rsid w:val="00C94781"/>
    <w:pPr>
      <w:pBdr>
        <w:top w:val="single" w:sz="8" w:space="0" w:color="auto"/>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06">
    <w:name w:val="xl106"/>
    <w:basedOn w:val="Normal"/>
    <w:rsid w:val="00C94781"/>
    <w:pPr>
      <w:pBdr>
        <w:top w:val="single" w:sz="8" w:space="0" w:color="auto"/>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7">
    <w:name w:val="xl107"/>
    <w:basedOn w:val="Normal"/>
    <w:rsid w:val="00C94781"/>
    <w:pPr>
      <w:pBdr>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08">
    <w:name w:val="xl108"/>
    <w:basedOn w:val="Normal"/>
    <w:rsid w:val="00C94781"/>
    <w:pPr>
      <w:pBdr>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9">
    <w:name w:val="xl109"/>
    <w:basedOn w:val="Normal"/>
    <w:rsid w:val="00C94781"/>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10">
    <w:name w:val="xl110"/>
    <w:basedOn w:val="Normal"/>
    <w:rsid w:val="00C94781"/>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11">
    <w:name w:val="xl111"/>
    <w:basedOn w:val="Normal"/>
    <w:rsid w:val="00C94781"/>
    <w:pPr>
      <w:pBdr>
        <w:top w:val="single" w:sz="8" w:space="0" w:color="auto"/>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12">
    <w:name w:val="xl112"/>
    <w:basedOn w:val="Normal"/>
    <w:rsid w:val="00C94781"/>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13">
    <w:name w:val="xl113"/>
    <w:basedOn w:val="Normal"/>
    <w:rsid w:val="00C94781"/>
    <w:pPr>
      <w:pBdr>
        <w:top w:val="single" w:sz="8" w:space="0" w:color="auto"/>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14">
    <w:name w:val="xl114"/>
    <w:basedOn w:val="Normal"/>
    <w:rsid w:val="00C94781"/>
    <w:pPr>
      <w:pBdr>
        <w:top w:val="single" w:sz="8" w:space="0" w:color="auto"/>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15">
    <w:name w:val="xl115"/>
    <w:basedOn w:val="Normal"/>
    <w:rsid w:val="00C94781"/>
    <w:pPr>
      <w:pBdr>
        <w:top w:val="single" w:sz="8" w:space="0" w:color="auto"/>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16">
    <w:name w:val="xl116"/>
    <w:basedOn w:val="Normal"/>
    <w:rsid w:val="00C94781"/>
    <w:pPr>
      <w:spacing w:before="100" w:beforeAutospacing="1" w:after="100" w:afterAutospacing="1" w:line="264" w:lineRule="auto"/>
      <w:textAlignment w:val="center"/>
    </w:pPr>
    <w:rPr>
      <w:rFonts w:eastAsia="Times New Roman" w:cs="Times New Roman"/>
      <w:color w:val="0070C0"/>
      <w:sz w:val="16"/>
      <w:szCs w:val="16"/>
    </w:rPr>
  </w:style>
  <w:style w:type="paragraph" w:customStyle="1" w:styleId="xl117">
    <w:name w:val="xl117"/>
    <w:basedOn w:val="Normal"/>
    <w:rsid w:val="00C94781"/>
    <w:pPr>
      <w:spacing w:before="100" w:beforeAutospacing="1" w:after="100" w:afterAutospacing="1" w:line="264" w:lineRule="auto"/>
      <w:jc w:val="center"/>
      <w:textAlignment w:val="center"/>
    </w:pPr>
    <w:rPr>
      <w:rFonts w:eastAsia="Times New Roman" w:cs="Times New Roman"/>
      <w:color w:val="0000FF"/>
      <w:sz w:val="16"/>
      <w:szCs w:val="16"/>
    </w:rPr>
  </w:style>
  <w:style w:type="paragraph" w:customStyle="1" w:styleId="xl118">
    <w:name w:val="xl118"/>
    <w:basedOn w:val="Normal"/>
    <w:rsid w:val="00C94781"/>
    <w:pPr>
      <w:spacing w:before="100" w:beforeAutospacing="1" w:after="100" w:afterAutospacing="1" w:line="264" w:lineRule="auto"/>
      <w:textAlignment w:val="center"/>
    </w:pPr>
    <w:rPr>
      <w:rFonts w:eastAsia="Times New Roman" w:cs="Times New Roman"/>
      <w:color w:val="0070C0"/>
      <w:sz w:val="16"/>
      <w:szCs w:val="16"/>
    </w:rPr>
  </w:style>
  <w:style w:type="character" w:customStyle="1" w:styleId="spar">
    <w:name w:val="s_par"/>
    <w:basedOn w:val="DefaultParagraphFont"/>
    <w:rsid w:val="00C94781"/>
  </w:style>
  <w:style w:type="character" w:customStyle="1" w:styleId="salnbdy">
    <w:name w:val="s_aln_bdy"/>
    <w:basedOn w:val="DefaultParagraphFont"/>
    <w:rsid w:val="00C94781"/>
  </w:style>
  <w:style w:type="table" w:customStyle="1" w:styleId="TableGridLight1">
    <w:name w:val="Table Grid Light1"/>
    <w:basedOn w:val="TableNormal"/>
    <w:uiPriority w:val="40"/>
    <w:rsid w:val="00C94781"/>
    <w:pPr>
      <w:spacing w:after="0" w:line="240" w:lineRule="auto"/>
    </w:pPr>
    <w:rPr>
      <w:rFonts w:eastAsiaTheme="minorEastAsia"/>
      <w:sz w:val="21"/>
      <w:szCs w:val="21"/>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MediumList2-Accent5">
    <w:name w:val="Medium List 2 Accent 5"/>
    <w:basedOn w:val="TableNormal"/>
    <w:uiPriority w:val="66"/>
    <w:rsid w:val="00C94781"/>
    <w:pPr>
      <w:spacing w:after="0" w:line="240" w:lineRule="auto"/>
    </w:pPr>
    <w:rPr>
      <w:rFonts w:asciiTheme="majorHAnsi" w:eastAsiaTheme="majorEastAsia" w:hAnsiTheme="majorHAnsi" w:cstheme="majorBidi"/>
      <w:color w:val="000000" w:themeColor="text1"/>
      <w:sz w:val="21"/>
      <w:szCs w:val="21"/>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3-Accent5">
    <w:name w:val="Medium Grid 3 Accent 5"/>
    <w:basedOn w:val="TableNormal"/>
    <w:uiPriority w:val="69"/>
    <w:rsid w:val="00C94781"/>
    <w:pPr>
      <w:spacing w:after="0" w:line="240" w:lineRule="auto"/>
    </w:pPr>
    <w:rPr>
      <w:rFonts w:eastAsiaTheme="minorEastAsia"/>
      <w:sz w:val="21"/>
      <w:szCs w:val="21"/>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1">
    <w:name w:val="Medium Grid 3 Accent 1"/>
    <w:basedOn w:val="TableNormal"/>
    <w:uiPriority w:val="69"/>
    <w:rsid w:val="00C94781"/>
    <w:pPr>
      <w:spacing w:after="0" w:line="240" w:lineRule="auto"/>
    </w:pPr>
    <w:rPr>
      <w:rFonts w:eastAsiaTheme="minorEastAsia"/>
      <w:sz w:val="21"/>
      <w:szCs w:val="21"/>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customStyle="1" w:styleId="xl66">
    <w:name w:val="xl66"/>
    <w:basedOn w:val="Normal"/>
    <w:rsid w:val="00C94781"/>
    <w:pPr>
      <w:spacing w:before="100" w:beforeAutospacing="1" w:after="100" w:afterAutospacing="1" w:line="264" w:lineRule="auto"/>
    </w:pPr>
    <w:rPr>
      <w:rFonts w:eastAsia="Calibri" w:cs="Times New Roman"/>
      <w:sz w:val="21"/>
      <w:szCs w:val="21"/>
    </w:rPr>
  </w:style>
  <w:style w:type="paragraph" w:customStyle="1" w:styleId="xl67">
    <w:name w:val="xl67"/>
    <w:basedOn w:val="Normal"/>
    <w:rsid w:val="00C94781"/>
    <w:pPr>
      <w:spacing w:before="100" w:beforeAutospacing="1" w:after="100" w:afterAutospacing="1" w:line="264" w:lineRule="auto"/>
    </w:pPr>
    <w:rPr>
      <w:rFonts w:eastAsia="Calibri" w:cs="Times New Roman"/>
      <w:sz w:val="21"/>
      <w:szCs w:val="21"/>
    </w:rPr>
  </w:style>
  <w:style w:type="paragraph" w:customStyle="1" w:styleId="xl68">
    <w:name w:val="xl68"/>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64" w:lineRule="auto"/>
    </w:pPr>
    <w:rPr>
      <w:rFonts w:eastAsia="Calibri" w:cs="Times New Roman"/>
      <w:sz w:val="21"/>
      <w:szCs w:val="21"/>
    </w:rPr>
  </w:style>
  <w:style w:type="table" w:customStyle="1" w:styleId="ListTable4-Accent51">
    <w:name w:val="List Table 4 - Accent 51"/>
    <w:basedOn w:val="TableNormal"/>
    <w:uiPriority w:val="49"/>
    <w:rsid w:val="00C94781"/>
    <w:pPr>
      <w:spacing w:after="0" w:line="240" w:lineRule="auto"/>
    </w:pPr>
    <w:rPr>
      <w:rFonts w:eastAsiaTheme="minorEastAsia"/>
      <w:sz w:val="21"/>
      <w:szCs w:val="21"/>
      <w:lang w:val="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5Dark-Accent51">
    <w:name w:val="Grid Table 5 Dark - Accent 51"/>
    <w:basedOn w:val="TableNormal"/>
    <w:uiPriority w:val="50"/>
    <w:rsid w:val="00C94781"/>
    <w:pPr>
      <w:spacing w:after="0" w:line="240" w:lineRule="auto"/>
    </w:pPr>
    <w:rPr>
      <w:rFonts w:eastAsiaTheme="minorEastAsia"/>
      <w:sz w:val="21"/>
      <w:szCs w:val="21"/>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customStyle="1" w:styleId="Standard">
    <w:name w:val="Standard"/>
    <w:uiPriority w:val="99"/>
    <w:rsid w:val="00C94781"/>
    <w:pPr>
      <w:suppressAutoHyphens/>
      <w:spacing w:after="240" w:line="240" w:lineRule="exact"/>
      <w:jc w:val="both"/>
      <w:textAlignment w:val="baseline"/>
    </w:pPr>
    <w:rPr>
      <w:rFonts w:ascii="Times New Roman" w:eastAsia="Times New Roman" w:hAnsi="Times New Roman" w:cs="Times New Roman"/>
      <w:kern w:val="2"/>
      <w:sz w:val="21"/>
      <w:szCs w:val="20"/>
      <w:lang w:eastAsia="zh-CN"/>
    </w:rPr>
  </w:style>
  <w:style w:type="table" w:customStyle="1" w:styleId="GridTable5Dark-Accent11">
    <w:name w:val="Grid Table 5 Dark - Accent 11"/>
    <w:basedOn w:val="TableNormal"/>
    <w:uiPriority w:val="50"/>
    <w:rsid w:val="00C94781"/>
    <w:pPr>
      <w:spacing w:after="0" w:line="240" w:lineRule="auto"/>
    </w:pPr>
    <w:rPr>
      <w:rFonts w:eastAsiaTheme="minorEastAsia"/>
      <w:sz w:val="21"/>
      <w:szCs w:val="21"/>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NoSpacing">
    <w:name w:val="No Spacing"/>
    <w:link w:val="NoSpacingChar"/>
    <w:uiPriority w:val="1"/>
    <w:qFormat/>
    <w:rsid w:val="00C94781"/>
    <w:pPr>
      <w:spacing w:after="0" w:line="240" w:lineRule="auto"/>
    </w:pPr>
    <w:rPr>
      <w:rFonts w:eastAsiaTheme="minorEastAsia"/>
      <w:sz w:val="21"/>
      <w:szCs w:val="21"/>
      <w:lang w:val="en-US"/>
    </w:rPr>
  </w:style>
  <w:style w:type="character" w:customStyle="1" w:styleId="NoSpacingChar">
    <w:name w:val="No Spacing Char"/>
    <w:basedOn w:val="DefaultParagraphFont"/>
    <w:link w:val="NoSpacing"/>
    <w:uiPriority w:val="1"/>
    <w:rsid w:val="00C94781"/>
    <w:rPr>
      <w:rFonts w:eastAsiaTheme="minorEastAsia"/>
      <w:sz w:val="21"/>
      <w:szCs w:val="21"/>
      <w:lang w:val="en-US"/>
    </w:rPr>
  </w:style>
  <w:style w:type="character" w:styleId="FootnoteReference">
    <w:name w:val="footnote reference"/>
    <w:basedOn w:val="DefaultParagraphFont"/>
    <w:uiPriority w:val="99"/>
    <w:semiHidden/>
    <w:unhideWhenUsed/>
    <w:rsid w:val="00C94781"/>
    <w:rPr>
      <w:vertAlign w:val="superscript"/>
    </w:rPr>
  </w:style>
  <w:style w:type="table" w:customStyle="1" w:styleId="LightList-Accent51">
    <w:name w:val="Light List - Accent 51"/>
    <w:basedOn w:val="TableNormal"/>
    <w:next w:val="LightList-Accent5"/>
    <w:uiPriority w:val="61"/>
    <w:rsid w:val="00C94781"/>
    <w:pPr>
      <w:spacing w:after="0" w:line="240" w:lineRule="auto"/>
    </w:pPr>
    <w:rPr>
      <w:rFonts w:eastAsiaTheme="minorEastAsia"/>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LightList-Accent5">
    <w:name w:val="Light List Accent 5"/>
    <w:basedOn w:val="TableNormal"/>
    <w:uiPriority w:val="61"/>
    <w:semiHidden/>
    <w:unhideWhenUsed/>
    <w:rsid w:val="00C94781"/>
    <w:pPr>
      <w:spacing w:after="0" w:line="240" w:lineRule="auto"/>
    </w:pPr>
    <w:rPr>
      <w:rFonts w:eastAsiaTheme="minorEastAsia"/>
      <w:sz w:val="21"/>
      <w:szCs w:val="21"/>
      <w:lang w:val="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GridTable4-Accent61">
    <w:name w:val="Grid Table 4 - Accent 61"/>
    <w:basedOn w:val="TableNormal"/>
    <w:uiPriority w:val="49"/>
    <w:rsid w:val="00C94781"/>
    <w:pPr>
      <w:spacing w:after="0" w:line="240" w:lineRule="auto"/>
    </w:pPr>
    <w:rPr>
      <w:rFonts w:eastAsiaTheme="minorEastAsia"/>
      <w:sz w:val="21"/>
      <w:szCs w:val="21"/>
      <w:lang w:val="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customStyle="1" w:styleId="sartttl">
    <w:name w:val="s_art_ttl"/>
    <w:basedOn w:val="DefaultParagraphFont"/>
    <w:rsid w:val="00C94781"/>
  </w:style>
  <w:style w:type="character" w:customStyle="1" w:styleId="saln">
    <w:name w:val="s_aln"/>
    <w:basedOn w:val="DefaultParagraphFont"/>
    <w:rsid w:val="00C94781"/>
  </w:style>
  <w:style w:type="character" w:customStyle="1" w:styleId="salnttl">
    <w:name w:val="s_aln_ttl"/>
    <w:basedOn w:val="DefaultParagraphFont"/>
    <w:rsid w:val="00C94781"/>
  </w:style>
  <w:style w:type="character" w:customStyle="1" w:styleId="slgi">
    <w:name w:val="s_lgi"/>
    <w:basedOn w:val="DefaultParagraphFont"/>
    <w:rsid w:val="00C94781"/>
  </w:style>
  <w:style w:type="table" w:customStyle="1" w:styleId="TableGrid11">
    <w:name w:val="Table Grid11"/>
    <w:basedOn w:val="TableNormal"/>
    <w:next w:val="TableGrid"/>
    <w:uiPriority w:val="39"/>
    <w:rsid w:val="00C94781"/>
    <w:pPr>
      <w:spacing w:after="0" w:line="240" w:lineRule="auto"/>
    </w:pPr>
    <w:rPr>
      <w:rFonts w:eastAsiaTheme="minorEastAsia"/>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rsid w:val="00C94781"/>
    <w:pPr>
      <w:autoSpaceDE w:val="0"/>
      <w:autoSpaceDN w:val="0"/>
      <w:spacing w:after="120" w:line="264" w:lineRule="auto"/>
      <w:ind w:left="843"/>
    </w:pPr>
    <w:rPr>
      <w:rFonts w:eastAsia="Times New Roman" w:cs="Times New Roman"/>
      <w:sz w:val="28"/>
      <w:szCs w:val="28"/>
    </w:rPr>
  </w:style>
  <w:style w:type="character" w:customStyle="1" w:styleId="BodyTextChar">
    <w:name w:val="Body Text Char"/>
    <w:basedOn w:val="DefaultParagraphFont"/>
    <w:link w:val="BodyText"/>
    <w:uiPriority w:val="1"/>
    <w:rsid w:val="00C94781"/>
    <w:rPr>
      <w:rFonts w:eastAsia="Times New Roman" w:cs="Times New Roman"/>
      <w:sz w:val="28"/>
      <w:szCs w:val="28"/>
      <w:lang w:val="en-US"/>
    </w:rPr>
  </w:style>
  <w:style w:type="paragraph" w:customStyle="1" w:styleId="xl65">
    <w:name w:val="xl65"/>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64" w:lineRule="auto"/>
      <w:jc w:val="center"/>
      <w:textAlignment w:val="center"/>
    </w:pPr>
    <w:rPr>
      <w:rFonts w:ascii="Tahoma" w:eastAsia="Times New Roman" w:hAnsi="Tahoma" w:cs="Tahoma"/>
      <w:sz w:val="21"/>
      <w:szCs w:val="21"/>
      <w:lang w:val="en-GB" w:eastAsia="en-GB"/>
    </w:rPr>
  </w:style>
  <w:style w:type="character" w:customStyle="1" w:styleId="UnresolvedMention3">
    <w:name w:val="Unresolved Mention3"/>
    <w:basedOn w:val="DefaultParagraphFont"/>
    <w:uiPriority w:val="99"/>
    <w:semiHidden/>
    <w:unhideWhenUsed/>
    <w:rsid w:val="00C94781"/>
    <w:rPr>
      <w:color w:val="605E5C"/>
      <w:shd w:val="clear" w:color="auto" w:fill="E1DFDD"/>
    </w:rPr>
  </w:style>
  <w:style w:type="paragraph" w:styleId="Title">
    <w:name w:val="Title"/>
    <w:basedOn w:val="Normal"/>
    <w:next w:val="Normal"/>
    <w:link w:val="TitleChar"/>
    <w:uiPriority w:val="10"/>
    <w:qFormat/>
    <w:rsid w:val="00C94781"/>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TitleChar">
    <w:name w:val="Title Char"/>
    <w:basedOn w:val="DefaultParagraphFont"/>
    <w:link w:val="Title"/>
    <w:uiPriority w:val="10"/>
    <w:rsid w:val="00C94781"/>
    <w:rPr>
      <w:rFonts w:asciiTheme="majorHAnsi" w:eastAsiaTheme="majorEastAsia" w:hAnsiTheme="majorHAnsi" w:cstheme="majorBidi"/>
      <w:color w:val="2E74B5" w:themeColor="accent1" w:themeShade="BF"/>
      <w:spacing w:val="-7"/>
      <w:sz w:val="80"/>
      <w:szCs w:val="80"/>
      <w:lang w:val="en-US"/>
    </w:rPr>
  </w:style>
  <w:style w:type="paragraph" w:styleId="Subtitle">
    <w:name w:val="Subtitle"/>
    <w:basedOn w:val="Normal"/>
    <w:next w:val="Normal"/>
    <w:link w:val="SubtitleChar"/>
    <w:uiPriority w:val="11"/>
    <w:qFormat/>
    <w:rsid w:val="00C94781"/>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C94781"/>
    <w:rPr>
      <w:rFonts w:asciiTheme="majorHAnsi" w:eastAsiaTheme="majorEastAsia" w:hAnsiTheme="majorHAnsi" w:cstheme="majorBidi"/>
      <w:color w:val="404040" w:themeColor="text1" w:themeTint="BF"/>
      <w:sz w:val="30"/>
      <w:szCs w:val="30"/>
      <w:lang w:val="en-US"/>
    </w:rPr>
  </w:style>
  <w:style w:type="character" w:styleId="Strong">
    <w:name w:val="Strong"/>
    <w:basedOn w:val="DefaultParagraphFont"/>
    <w:uiPriority w:val="22"/>
    <w:qFormat/>
    <w:rsid w:val="00C94781"/>
    <w:rPr>
      <w:b/>
      <w:bCs/>
    </w:rPr>
  </w:style>
  <w:style w:type="character" w:styleId="Emphasis">
    <w:name w:val="Emphasis"/>
    <w:basedOn w:val="DefaultParagraphFont"/>
    <w:uiPriority w:val="20"/>
    <w:qFormat/>
    <w:rsid w:val="00C94781"/>
    <w:rPr>
      <w:i/>
      <w:iCs/>
    </w:rPr>
  </w:style>
  <w:style w:type="paragraph" w:styleId="Quote">
    <w:name w:val="Quote"/>
    <w:basedOn w:val="Normal"/>
    <w:next w:val="Normal"/>
    <w:link w:val="QuoteChar"/>
    <w:uiPriority w:val="29"/>
    <w:qFormat/>
    <w:rsid w:val="00C94781"/>
    <w:pPr>
      <w:spacing w:before="240" w:after="240" w:line="252" w:lineRule="auto"/>
      <w:ind w:left="864" w:right="864"/>
      <w:jc w:val="center"/>
    </w:pPr>
    <w:rPr>
      <w:rFonts w:eastAsiaTheme="minorEastAsia"/>
      <w:i/>
      <w:iCs/>
      <w:sz w:val="21"/>
      <w:szCs w:val="21"/>
    </w:rPr>
  </w:style>
  <w:style w:type="character" w:customStyle="1" w:styleId="QuoteChar">
    <w:name w:val="Quote Char"/>
    <w:basedOn w:val="DefaultParagraphFont"/>
    <w:link w:val="Quote"/>
    <w:uiPriority w:val="29"/>
    <w:rsid w:val="00C94781"/>
    <w:rPr>
      <w:rFonts w:eastAsiaTheme="minorEastAsia"/>
      <w:i/>
      <w:iCs/>
      <w:sz w:val="21"/>
      <w:szCs w:val="21"/>
      <w:lang w:val="en-US"/>
    </w:rPr>
  </w:style>
  <w:style w:type="paragraph" w:styleId="IntenseQuote">
    <w:name w:val="Intense Quote"/>
    <w:basedOn w:val="Normal"/>
    <w:next w:val="Normal"/>
    <w:link w:val="IntenseQuoteChar"/>
    <w:uiPriority w:val="30"/>
    <w:qFormat/>
    <w:rsid w:val="00C94781"/>
    <w:pPr>
      <w:spacing w:before="100" w:beforeAutospacing="1" w:after="240" w:line="264" w:lineRule="auto"/>
      <w:ind w:left="864" w:right="864"/>
      <w:jc w:val="center"/>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C94781"/>
    <w:rPr>
      <w:rFonts w:asciiTheme="majorHAnsi" w:eastAsiaTheme="majorEastAsia" w:hAnsiTheme="majorHAnsi" w:cstheme="majorBidi"/>
      <w:color w:val="5B9BD5" w:themeColor="accent1"/>
      <w:sz w:val="28"/>
      <w:szCs w:val="28"/>
      <w:lang w:val="en-US"/>
    </w:rPr>
  </w:style>
  <w:style w:type="character" w:styleId="SubtleEmphasis">
    <w:name w:val="Subtle Emphasis"/>
    <w:basedOn w:val="DefaultParagraphFont"/>
    <w:uiPriority w:val="19"/>
    <w:qFormat/>
    <w:rsid w:val="00C94781"/>
    <w:rPr>
      <w:i/>
      <w:iCs/>
      <w:color w:val="595959" w:themeColor="text1" w:themeTint="A6"/>
    </w:rPr>
  </w:style>
  <w:style w:type="character" w:styleId="IntenseEmphasis">
    <w:name w:val="Intense Emphasis"/>
    <w:basedOn w:val="DefaultParagraphFont"/>
    <w:uiPriority w:val="21"/>
    <w:qFormat/>
    <w:rsid w:val="00C94781"/>
    <w:rPr>
      <w:b/>
      <w:bCs/>
      <w:i/>
      <w:iCs/>
    </w:rPr>
  </w:style>
  <w:style w:type="character" w:styleId="SubtleReference">
    <w:name w:val="Subtle Reference"/>
    <w:basedOn w:val="DefaultParagraphFont"/>
    <w:uiPriority w:val="31"/>
    <w:qFormat/>
    <w:rsid w:val="00C94781"/>
    <w:rPr>
      <w:smallCaps/>
      <w:color w:val="404040" w:themeColor="text1" w:themeTint="BF"/>
    </w:rPr>
  </w:style>
  <w:style w:type="character" w:styleId="IntenseReference">
    <w:name w:val="Intense Reference"/>
    <w:basedOn w:val="DefaultParagraphFont"/>
    <w:uiPriority w:val="32"/>
    <w:qFormat/>
    <w:rsid w:val="00C94781"/>
    <w:rPr>
      <w:b/>
      <w:bCs/>
      <w:smallCaps/>
      <w:u w:val="single"/>
    </w:rPr>
  </w:style>
  <w:style w:type="character" w:styleId="BookTitle">
    <w:name w:val="Book Title"/>
    <w:basedOn w:val="DefaultParagraphFont"/>
    <w:uiPriority w:val="33"/>
    <w:qFormat/>
    <w:rsid w:val="00C94781"/>
    <w:rPr>
      <w:b/>
      <w:bCs/>
      <w:smallCaps/>
    </w:rPr>
  </w:style>
  <w:style w:type="paragraph" w:customStyle="1" w:styleId="xl63">
    <w:name w:val="xl63"/>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4">
    <w:name w:val="xl64"/>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table" w:customStyle="1" w:styleId="GridTable2-Accent11">
    <w:name w:val="Grid Table 2 - Accent 11"/>
    <w:basedOn w:val="TableNormal"/>
    <w:uiPriority w:val="47"/>
    <w:rsid w:val="00C94781"/>
    <w:pPr>
      <w:spacing w:after="0" w:line="240" w:lineRule="auto"/>
    </w:pPr>
    <w:rPr>
      <w:rFonts w:eastAsiaTheme="minorEastAsia"/>
      <w:sz w:val="21"/>
      <w:szCs w:val="21"/>
      <w:lang w:val="en-US"/>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1">
    <w:name w:val="Grid Table 4 - Accent 11"/>
    <w:basedOn w:val="TableNormal"/>
    <w:uiPriority w:val="49"/>
    <w:rsid w:val="00C94781"/>
    <w:pPr>
      <w:spacing w:after="0" w:line="240" w:lineRule="auto"/>
    </w:pPr>
    <w:rPr>
      <w:rFonts w:eastAsiaTheme="minorEastAsia"/>
      <w:sz w:val="21"/>
      <w:szCs w:val="21"/>
      <w:lang w:val="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41">
    <w:name w:val="Grid Table 4 - Accent 41"/>
    <w:basedOn w:val="TableNormal"/>
    <w:next w:val="GridTable4-Accent42"/>
    <w:uiPriority w:val="49"/>
    <w:rsid w:val="00C94781"/>
    <w:pPr>
      <w:spacing w:after="0" w:line="240" w:lineRule="auto"/>
    </w:pPr>
    <w:rPr>
      <w:rFonts w:eastAsia="Calibri"/>
      <w:lang w:val="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4-Accent42">
    <w:name w:val="Grid Table 4 - Accent 42"/>
    <w:basedOn w:val="TableNormal"/>
    <w:uiPriority w:val="49"/>
    <w:rsid w:val="00C94781"/>
    <w:pPr>
      <w:spacing w:after="0" w:line="240" w:lineRule="auto"/>
    </w:pPr>
    <w:rPr>
      <w:rFonts w:eastAsiaTheme="minorEastAsia"/>
      <w:sz w:val="21"/>
      <w:szCs w:val="21"/>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1Light-Accent11">
    <w:name w:val="Grid Table 1 Light - Accent 11"/>
    <w:basedOn w:val="TableNormal"/>
    <w:uiPriority w:val="46"/>
    <w:rsid w:val="00C94781"/>
    <w:pPr>
      <w:spacing w:after="0" w:line="240" w:lineRule="auto"/>
    </w:pPr>
    <w:rPr>
      <w:rFonts w:eastAsiaTheme="minorEastAsia"/>
      <w:sz w:val="21"/>
      <w:szCs w:val="21"/>
      <w:lang w:val="en-US"/>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leGrid2">
    <w:name w:val="Table Grid2"/>
    <w:basedOn w:val="TableNormal"/>
    <w:next w:val="TableGrid"/>
    <w:uiPriority w:val="39"/>
    <w:rsid w:val="00C94781"/>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94781"/>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94781"/>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C94781"/>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C9478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C94781"/>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C94781"/>
  </w:style>
  <w:style w:type="table" w:customStyle="1" w:styleId="TableGrid7">
    <w:name w:val="Table Grid7"/>
    <w:basedOn w:val="TableNormal"/>
    <w:next w:val="TableGrid"/>
    <w:uiPriority w:val="39"/>
    <w:rsid w:val="00C94781"/>
    <w:pPr>
      <w:spacing w:after="0" w:line="240" w:lineRule="auto"/>
    </w:pPr>
    <w:rPr>
      <w:rFonts w:eastAsiaTheme="minorEastAsia"/>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Grid1"/>
    <w:rsid w:val="00C94781"/>
    <w:pPr>
      <w:spacing w:after="0" w:line="240" w:lineRule="auto"/>
    </w:pPr>
    <w:rPr>
      <w:rFonts w:eastAsiaTheme="minorEastAsia"/>
      <w:sz w:val="21"/>
      <w:szCs w:val="21"/>
      <w:lang w:val="en-US"/>
    </w:rPr>
    <w:tblPr>
      <w:tblCellMar>
        <w:top w:w="0" w:type="dxa"/>
        <w:left w:w="0" w:type="dxa"/>
        <w:bottom w:w="0" w:type="dxa"/>
        <w:right w:w="0" w:type="dxa"/>
      </w:tblCellMar>
    </w:tblPr>
  </w:style>
  <w:style w:type="table" w:customStyle="1" w:styleId="LightShading-Accent51">
    <w:name w:val="Light Shading - Accent 51"/>
    <w:basedOn w:val="TableNormal"/>
    <w:next w:val="LightShading-Accent5"/>
    <w:uiPriority w:val="60"/>
    <w:rsid w:val="00C94781"/>
    <w:pPr>
      <w:spacing w:after="0" w:line="240" w:lineRule="auto"/>
    </w:pPr>
    <w:rPr>
      <w:rFonts w:eastAsiaTheme="minorEastAsia"/>
      <w:color w:val="2F5496" w:themeColor="accent5" w:themeShade="BF"/>
      <w:sz w:val="21"/>
      <w:szCs w:val="21"/>
      <w:lang w:val="en-US"/>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GridTable4-Accent511">
    <w:name w:val="Grid Table 4 - Accent 511"/>
    <w:basedOn w:val="TableNormal"/>
    <w:uiPriority w:val="49"/>
    <w:rsid w:val="00C94781"/>
    <w:pPr>
      <w:spacing w:after="0" w:line="240" w:lineRule="auto"/>
    </w:pPr>
    <w:rPr>
      <w:rFonts w:eastAsiaTheme="minorEastAsia"/>
      <w:sz w:val="21"/>
      <w:szCs w:val="21"/>
      <w:lang w:val="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numbering" w:customStyle="1" w:styleId="NoList12">
    <w:name w:val="No List12"/>
    <w:next w:val="NoList"/>
    <w:uiPriority w:val="99"/>
    <w:semiHidden/>
    <w:unhideWhenUsed/>
    <w:rsid w:val="00C94781"/>
  </w:style>
  <w:style w:type="table" w:customStyle="1" w:styleId="TableGridLight11">
    <w:name w:val="Table Grid Light11"/>
    <w:basedOn w:val="TableNormal"/>
    <w:uiPriority w:val="40"/>
    <w:rsid w:val="00C94781"/>
    <w:pPr>
      <w:spacing w:after="0" w:line="240" w:lineRule="auto"/>
    </w:pPr>
    <w:rPr>
      <w:rFonts w:eastAsiaTheme="minorEastAsia"/>
      <w:sz w:val="21"/>
      <w:szCs w:val="21"/>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MediumList2-Accent51">
    <w:name w:val="Medium List 2 - Accent 51"/>
    <w:basedOn w:val="TableNormal"/>
    <w:next w:val="MediumList2-Accent5"/>
    <w:uiPriority w:val="66"/>
    <w:rsid w:val="00C94781"/>
    <w:pPr>
      <w:spacing w:after="0" w:line="240" w:lineRule="auto"/>
    </w:pPr>
    <w:rPr>
      <w:rFonts w:asciiTheme="majorHAnsi" w:eastAsiaTheme="majorEastAsia" w:hAnsiTheme="majorHAnsi" w:cstheme="majorBidi"/>
      <w:color w:val="000000" w:themeColor="text1"/>
      <w:sz w:val="21"/>
      <w:szCs w:val="21"/>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Grid3-Accent51">
    <w:name w:val="Medium Grid 3 - Accent 51"/>
    <w:basedOn w:val="TableNormal"/>
    <w:next w:val="MediumGrid3-Accent5"/>
    <w:uiPriority w:val="69"/>
    <w:rsid w:val="00C94781"/>
    <w:pPr>
      <w:spacing w:after="0" w:line="240" w:lineRule="auto"/>
    </w:pPr>
    <w:rPr>
      <w:rFonts w:eastAsiaTheme="minorEastAsia"/>
      <w:sz w:val="21"/>
      <w:szCs w:val="21"/>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MediumGrid3-Accent11">
    <w:name w:val="Medium Grid 3 - Accent 11"/>
    <w:basedOn w:val="TableNormal"/>
    <w:next w:val="MediumGrid3-Accent1"/>
    <w:uiPriority w:val="69"/>
    <w:rsid w:val="00C94781"/>
    <w:pPr>
      <w:spacing w:after="0" w:line="240" w:lineRule="auto"/>
    </w:pPr>
    <w:rPr>
      <w:rFonts w:eastAsiaTheme="minorEastAsia"/>
      <w:sz w:val="21"/>
      <w:szCs w:val="21"/>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ListTable4-Accent511">
    <w:name w:val="List Table 4 - Accent 511"/>
    <w:basedOn w:val="TableNormal"/>
    <w:uiPriority w:val="49"/>
    <w:rsid w:val="00C94781"/>
    <w:pPr>
      <w:spacing w:after="0" w:line="240" w:lineRule="auto"/>
    </w:pPr>
    <w:rPr>
      <w:rFonts w:eastAsiaTheme="minorEastAsia"/>
      <w:sz w:val="21"/>
      <w:szCs w:val="21"/>
      <w:lang w:val="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5Dark-Accent511">
    <w:name w:val="Grid Table 5 Dark - Accent 511"/>
    <w:basedOn w:val="TableNormal"/>
    <w:uiPriority w:val="50"/>
    <w:rsid w:val="00C94781"/>
    <w:pPr>
      <w:spacing w:after="0" w:line="240" w:lineRule="auto"/>
    </w:pPr>
    <w:rPr>
      <w:rFonts w:eastAsiaTheme="minorEastAsia"/>
      <w:sz w:val="21"/>
      <w:szCs w:val="21"/>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5Dark-Accent111">
    <w:name w:val="Grid Table 5 Dark - Accent 111"/>
    <w:basedOn w:val="TableNormal"/>
    <w:uiPriority w:val="50"/>
    <w:rsid w:val="00C94781"/>
    <w:pPr>
      <w:spacing w:after="0" w:line="240" w:lineRule="auto"/>
    </w:pPr>
    <w:rPr>
      <w:rFonts w:eastAsiaTheme="minorEastAsia"/>
      <w:sz w:val="21"/>
      <w:szCs w:val="21"/>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leGrid13">
    <w:name w:val="Table Grid13"/>
    <w:basedOn w:val="TableNormal"/>
    <w:next w:val="TableGrid"/>
    <w:uiPriority w:val="39"/>
    <w:rsid w:val="00C94781"/>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1">
    <w:name w:val="Light List - Accent 511"/>
    <w:basedOn w:val="TableNormal"/>
    <w:next w:val="LightList-Accent5"/>
    <w:uiPriority w:val="61"/>
    <w:rsid w:val="00C94781"/>
    <w:pPr>
      <w:spacing w:after="0" w:line="240" w:lineRule="auto"/>
    </w:pPr>
    <w:rPr>
      <w:rFonts w:eastAsiaTheme="minorEastAsia"/>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List-Accent52">
    <w:name w:val="Light List - Accent 52"/>
    <w:basedOn w:val="TableNormal"/>
    <w:next w:val="LightList-Accent5"/>
    <w:uiPriority w:val="61"/>
    <w:semiHidden/>
    <w:unhideWhenUsed/>
    <w:rsid w:val="00C94781"/>
    <w:pPr>
      <w:spacing w:after="0" w:line="240" w:lineRule="auto"/>
    </w:pPr>
    <w:rPr>
      <w:rFonts w:eastAsiaTheme="minorEastAsia"/>
      <w:sz w:val="21"/>
      <w:szCs w:val="21"/>
      <w:lang w:val="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GridTable4-Accent611">
    <w:name w:val="Grid Table 4 - Accent 611"/>
    <w:basedOn w:val="TableNormal"/>
    <w:uiPriority w:val="49"/>
    <w:rsid w:val="00C94781"/>
    <w:pPr>
      <w:spacing w:after="0" w:line="240" w:lineRule="auto"/>
    </w:pPr>
    <w:rPr>
      <w:rFonts w:eastAsiaTheme="minorEastAsia"/>
      <w:sz w:val="21"/>
      <w:szCs w:val="21"/>
      <w:lang w:val="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11">
    <w:name w:val="Table Grid111"/>
    <w:basedOn w:val="TableNormal"/>
    <w:next w:val="TableGrid"/>
    <w:uiPriority w:val="39"/>
    <w:rsid w:val="00C94781"/>
    <w:pPr>
      <w:spacing w:after="0" w:line="240" w:lineRule="auto"/>
    </w:pPr>
    <w:rPr>
      <w:rFonts w:eastAsiaTheme="minorEastAsia"/>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411">
    <w:name w:val="Grid Table 4 - Accent 411"/>
    <w:basedOn w:val="TableNormal"/>
    <w:next w:val="GridTable4-Accent42"/>
    <w:uiPriority w:val="49"/>
    <w:rsid w:val="00C94781"/>
    <w:pPr>
      <w:spacing w:after="0" w:line="240" w:lineRule="auto"/>
    </w:pPr>
    <w:rPr>
      <w:rFonts w:eastAsia="Calibri"/>
      <w:lang w:val="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eGrid21">
    <w:name w:val="Table Grid21"/>
    <w:basedOn w:val="TableNormal"/>
    <w:next w:val="TableGrid"/>
    <w:uiPriority w:val="39"/>
    <w:rsid w:val="00C94781"/>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C94781"/>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C94781"/>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C94781"/>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39"/>
    <w:rsid w:val="00C9478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39"/>
    <w:rsid w:val="00C94781"/>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4">
    <w:name w:val="Unresolved Mention4"/>
    <w:basedOn w:val="DefaultParagraphFont"/>
    <w:uiPriority w:val="99"/>
    <w:semiHidden/>
    <w:unhideWhenUsed/>
    <w:rsid w:val="00C94781"/>
    <w:rPr>
      <w:color w:val="605E5C"/>
      <w:shd w:val="clear" w:color="auto" w:fill="E1DFDD"/>
    </w:rPr>
  </w:style>
  <w:style w:type="table" w:customStyle="1" w:styleId="Tabelgril2-Accentuare11">
    <w:name w:val="Tabel grilă 2 - Accentuare 11"/>
    <w:basedOn w:val="TableNormal"/>
    <w:uiPriority w:val="47"/>
    <w:rsid w:val="00C94781"/>
    <w:pPr>
      <w:spacing w:after="0" w:line="240" w:lineRule="auto"/>
    </w:pPr>
    <w:rPr>
      <w:lang w:val="en-US"/>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gril4-Accentuare51">
    <w:name w:val="Tabel grilă 4 - Accentuare 51"/>
    <w:basedOn w:val="TableNormal"/>
    <w:uiPriority w:val="49"/>
    <w:rsid w:val="00C94781"/>
    <w:pPr>
      <w:spacing w:after="0" w:line="240" w:lineRule="auto"/>
    </w:pPr>
    <w:rPr>
      <w:lang w:val="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Tabelgril4-Accentuare11">
    <w:name w:val="Tabel grilă 4 - Accentuare 11"/>
    <w:basedOn w:val="TableNormal"/>
    <w:uiPriority w:val="49"/>
    <w:rsid w:val="00C94781"/>
    <w:pPr>
      <w:spacing w:after="0" w:line="240" w:lineRule="auto"/>
    </w:pPr>
    <w:rPr>
      <w:lang w:val="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font6">
    <w:name w:val="font6"/>
    <w:basedOn w:val="Normal"/>
    <w:rsid w:val="00C94781"/>
    <w:pPr>
      <w:spacing w:before="100" w:beforeAutospacing="1" w:after="100" w:afterAutospacing="1" w:line="240" w:lineRule="auto"/>
    </w:pPr>
    <w:rPr>
      <w:rFonts w:ascii="Arial" w:eastAsia="Times New Roman" w:hAnsi="Arial" w:cs="Arial"/>
      <w:color w:val="000000"/>
      <w:sz w:val="20"/>
      <w:szCs w:val="20"/>
    </w:rPr>
  </w:style>
  <w:style w:type="paragraph" w:customStyle="1" w:styleId="xl119">
    <w:name w:val="xl119"/>
    <w:basedOn w:val="Normal"/>
    <w:rsid w:val="00C94781"/>
    <w:pPr>
      <w:spacing w:before="100" w:beforeAutospacing="1" w:after="100" w:afterAutospacing="1" w:line="240" w:lineRule="auto"/>
      <w:jc w:val="center"/>
    </w:pPr>
    <w:rPr>
      <w:rFonts w:ascii="Calibri" w:eastAsia="Times New Roman" w:hAnsi="Calibri" w:cs="Times New Roman"/>
      <w:sz w:val="24"/>
      <w:szCs w:val="24"/>
    </w:rPr>
  </w:style>
  <w:style w:type="table" w:customStyle="1" w:styleId="GridTable1Light-Accent21">
    <w:name w:val="Grid Table 1 Light - Accent 21"/>
    <w:basedOn w:val="TableNormal"/>
    <w:next w:val="Tabelgril1Luminos-Accentuare21"/>
    <w:uiPriority w:val="46"/>
    <w:rsid w:val="00C94781"/>
    <w:pPr>
      <w:spacing w:after="0" w:line="240" w:lineRule="auto"/>
    </w:pPr>
    <w:rPr>
      <w:lang w:val="en-US"/>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gril1Luminos-Accentuare21">
    <w:name w:val="Tabel grilă 1 Luminos - Accentuare 21"/>
    <w:basedOn w:val="TableNormal"/>
    <w:uiPriority w:val="46"/>
    <w:rsid w:val="00C94781"/>
    <w:pPr>
      <w:spacing w:after="0" w:line="240" w:lineRule="auto"/>
    </w:pPr>
    <w:rPr>
      <w:lang w:val="en-US"/>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Tabelgril1Luminos-Accentuare51">
    <w:name w:val="Tabel grilă 1 Luminos - Accentuare 51"/>
    <w:basedOn w:val="TableNormal"/>
    <w:uiPriority w:val="46"/>
    <w:rsid w:val="00C94781"/>
    <w:pPr>
      <w:spacing w:after="0" w:line="240" w:lineRule="auto"/>
    </w:pPr>
    <w:rPr>
      <w:lang w:val="en-US"/>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GridTable1Light-Accent22">
    <w:name w:val="Grid Table 1 Light - Accent 22"/>
    <w:basedOn w:val="TableNormal"/>
    <w:next w:val="Tabelgril1Luminos-Accentuare21"/>
    <w:uiPriority w:val="46"/>
    <w:rsid w:val="00C94781"/>
    <w:pPr>
      <w:spacing w:after="0" w:line="240" w:lineRule="auto"/>
    </w:pPr>
    <w:rPr>
      <w:lang w:val="en-US"/>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character" w:customStyle="1" w:styleId="UnresolvedMention5">
    <w:name w:val="Unresolved Mention5"/>
    <w:basedOn w:val="DefaultParagraphFont"/>
    <w:uiPriority w:val="99"/>
    <w:semiHidden/>
    <w:unhideWhenUsed/>
    <w:rsid w:val="00C94781"/>
    <w:rPr>
      <w:color w:val="605E5C"/>
      <w:shd w:val="clear" w:color="auto" w:fill="E1DFDD"/>
    </w:rPr>
  </w:style>
  <w:style w:type="table" w:customStyle="1" w:styleId="PlainTable21">
    <w:name w:val="Plain Table 21"/>
    <w:basedOn w:val="TableNormal"/>
    <w:next w:val="Tabelsimplu21"/>
    <w:uiPriority w:val="42"/>
    <w:rsid w:val="00C94781"/>
    <w:pPr>
      <w:spacing w:after="0" w:line="240" w:lineRule="auto"/>
    </w:pPr>
    <w:rPr>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GridTable2-Accent12">
    <w:name w:val="Grid Table 2 - Accent 12"/>
    <w:basedOn w:val="TableNormal"/>
    <w:next w:val="Tabelgril2-Accentuare11"/>
    <w:uiPriority w:val="47"/>
    <w:rsid w:val="00C94781"/>
    <w:pPr>
      <w:spacing w:after="0" w:line="240" w:lineRule="auto"/>
    </w:pPr>
    <w:rPr>
      <w:rFonts w:eastAsia="Times New Roman"/>
      <w:sz w:val="21"/>
      <w:szCs w:val="21"/>
      <w:lang w:val="en-US"/>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2-Accent21">
    <w:name w:val="Grid Table 2 - Accent 21"/>
    <w:basedOn w:val="TableNormal"/>
    <w:next w:val="Tabelgril2-Accentuare21"/>
    <w:uiPriority w:val="47"/>
    <w:rsid w:val="00C94781"/>
    <w:pPr>
      <w:spacing w:after="0" w:line="240" w:lineRule="auto"/>
    </w:pPr>
    <w:rPr>
      <w:lang w:val="en-US"/>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21">
    <w:name w:val="Grid Table 4 - Accent 21"/>
    <w:basedOn w:val="TableNormal"/>
    <w:next w:val="Tabelgril4-Accentuare21"/>
    <w:uiPriority w:val="49"/>
    <w:rsid w:val="00C94781"/>
    <w:pPr>
      <w:spacing w:after="0" w:line="240" w:lineRule="auto"/>
    </w:pPr>
    <w:rPr>
      <w:lang w:val="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PlainTable41">
    <w:name w:val="Plain Table 41"/>
    <w:basedOn w:val="TableNormal"/>
    <w:next w:val="Tabelsimplu41"/>
    <w:uiPriority w:val="44"/>
    <w:rsid w:val="00C94781"/>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2-Accent61">
    <w:name w:val="Grid Table 2 - Accent 61"/>
    <w:basedOn w:val="TableNormal"/>
    <w:next w:val="Tabelgril2-Accentuare61"/>
    <w:uiPriority w:val="47"/>
    <w:rsid w:val="00C94781"/>
    <w:pPr>
      <w:spacing w:after="0" w:line="240" w:lineRule="auto"/>
    </w:pPr>
    <w:rPr>
      <w:lang w:val="en-U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4-Accent512">
    <w:name w:val="Grid Table 4 - Accent 512"/>
    <w:basedOn w:val="TableNormal"/>
    <w:uiPriority w:val="49"/>
    <w:rsid w:val="00C94781"/>
    <w:pPr>
      <w:spacing w:after="0" w:line="240" w:lineRule="auto"/>
    </w:pPr>
    <w:rPr>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eGridLight2">
    <w:name w:val="Table Grid Light2"/>
    <w:basedOn w:val="TableNormal"/>
    <w:next w:val="TabelgrilLuminos1"/>
    <w:uiPriority w:val="40"/>
    <w:rsid w:val="00C94781"/>
    <w:pPr>
      <w:spacing w:after="0" w:line="240" w:lineRule="auto"/>
    </w:pPr>
    <w:rPr>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Heading11">
    <w:name w:val="Heading 11"/>
    <w:basedOn w:val="Normal"/>
    <w:next w:val="Normal"/>
    <w:uiPriority w:val="9"/>
    <w:qFormat/>
    <w:rsid w:val="00C94781"/>
    <w:pPr>
      <w:keepNext/>
      <w:keepLines/>
      <w:spacing w:before="240" w:after="0"/>
      <w:outlineLvl w:val="0"/>
    </w:pPr>
    <w:rPr>
      <w:rFonts w:ascii="Calibri Light" w:eastAsia="Times New Roman" w:hAnsi="Calibri Light" w:cs="Times New Roman"/>
      <w:color w:val="2F5496"/>
      <w:sz w:val="32"/>
      <w:szCs w:val="32"/>
    </w:rPr>
  </w:style>
  <w:style w:type="paragraph" w:customStyle="1" w:styleId="Heading41">
    <w:name w:val="Heading 41"/>
    <w:basedOn w:val="Normal"/>
    <w:next w:val="Normal"/>
    <w:uiPriority w:val="9"/>
    <w:semiHidden/>
    <w:unhideWhenUsed/>
    <w:qFormat/>
    <w:rsid w:val="00C94781"/>
    <w:pPr>
      <w:keepNext/>
      <w:keepLines/>
      <w:widowControl w:val="0"/>
      <w:suppressAutoHyphens/>
      <w:spacing w:before="40" w:after="0" w:line="240" w:lineRule="auto"/>
      <w:outlineLvl w:val="3"/>
    </w:pPr>
    <w:rPr>
      <w:rFonts w:ascii="Calibri Light" w:eastAsia="Times New Roman" w:hAnsi="Calibri Light" w:cs="Mangal"/>
      <w:i/>
      <w:iCs/>
      <w:color w:val="2F5496"/>
      <w:kern w:val="1"/>
      <w:sz w:val="24"/>
      <w:szCs w:val="21"/>
      <w:lang w:val="ro-RO" w:eastAsia="hi-IN" w:bidi="hi-IN"/>
    </w:rPr>
  </w:style>
  <w:style w:type="table" w:customStyle="1" w:styleId="TableGrid14">
    <w:name w:val="Table Grid14"/>
    <w:basedOn w:val="TableNormal"/>
    <w:next w:val="TableGrid"/>
    <w:uiPriority w:val="39"/>
    <w:rsid w:val="00C9478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iPriority w:val="99"/>
    <w:unhideWhenUsed/>
    <w:rsid w:val="00C94781"/>
    <w:rPr>
      <w:color w:val="0563C1"/>
      <w:u w:val="single"/>
    </w:rPr>
  </w:style>
  <w:style w:type="character" w:customStyle="1" w:styleId="Heading1Char1">
    <w:name w:val="Heading 1 Char1"/>
    <w:basedOn w:val="DefaultParagraphFont"/>
    <w:uiPriority w:val="9"/>
    <w:rsid w:val="00C94781"/>
    <w:rPr>
      <w:rFonts w:ascii="Cambria" w:eastAsia="Times New Roman" w:hAnsi="Cambria" w:cs="Times New Roman"/>
      <w:color w:val="365F91"/>
      <w:sz w:val="32"/>
      <w:szCs w:val="32"/>
    </w:rPr>
  </w:style>
  <w:style w:type="paragraph" w:customStyle="1" w:styleId="Caption1">
    <w:name w:val="Caption1"/>
    <w:basedOn w:val="Normal"/>
    <w:next w:val="Normal"/>
    <w:uiPriority w:val="35"/>
    <w:unhideWhenUsed/>
    <w:qFormat/>
    <w:rsid w:val="00C94781"/>
    <w:pPr>
      <w:spacing w:after="200" w:line="240" w:lineRule="auto"/>
    </w:pPr>
    <w:rPr>
      <w:i/>
      <w:iCs/>
      <w:color w:val="44546A"/>
      <w:sz w:val="18"/>
      <w:szCs w:val="18"/>
    </w:rPr>
  </w:style>
  <w:style w:type="character" w:customStyle="1" w:styleId="FollowedHyperlink1">
    <w:name w:val="FollowedHyperlink1"/>
    <w:basedOn w:val="DefaultParagraphFont"/>
    <w:uiPriority w:val="99"/>
    <w:semiHidden/>
    <w:unhideWhenUsed/>
    <w:rsid w:val="00C94781"/>
    <w:rPr>
      <w:color w:val="954F72"/>
      <w:u w:val="single"/>
    </w:rPr>
  </w:style>
  <w:style w:type="table" w:customStyle="1" w:styleId="PlainTable211">
    <w:name w:val="Plain Table 211"/>
    <w:basedOn w:val="TableNormal"/>
    <w:next w:val="Tabelsimplu21"/>
    <w:uiPriority w:val="42"/>
    <w:rsid w:val="00C94781"/>
    <w:pPr>
      <w:spacing w:after="0" w:line="240" w:lineRule="auto"/>
    </w:pPr>
    <w:rPr>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GridTable2-Accent111">
    <w:name w:val="Grid Table 2 - Accent 111"/>
    <w:basedOn w:val="TableNormal"/>
    <w:next w:val="Tabelgril2-Accentuare11"/>
    <w:uiPriority w:val="47"/>
    <w:rsid w:val="00C94781"/>
    <w:pPr>
      <w:spacing w:after="0" w:line="240" w:lineRule="auto"/>
    </w:pPr>
    <w:rPr>
      <w:rFonts w:eastAsia="Times New Roman"/>
      <w:sz w:val="21"/>
      <w:szCs w:val="21"/>
      <w:lang w:val="en-US"/>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NoList111">
    <w:name w:val="No List111"/>
    <w:next w:val="NoList"/>
    <w:uiPriority w:val="99"/>
    <w:semiHidden/>
    <w:unhideWhenUsed/>
    <w:rsid w:val="00C94781"/>
  </w:style>
  <w:style w:type="table" w:customStyle="1" w:styleId="GridTable2-Accent211">
    <w:name w:val="Grid Table 2 - Accent 211"/>
    <w:basedOn w:val="TableNormal"/>
    <w:next w:val="Tabelgril2-Accentuare21"/>
    <w:uiPriority w:val="47"/>
    <w:rsid w:val="00C94781"/>
    <w:pPr>
      <w:spacing w:after="0" w:line="240" w:lineRule="auto"/>
    </w:pPr>
    <w:rPr>
      <w:lang w:val="en-US"/>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211">
    <w:name w:val="Grid Table 4 - Accent 211"/>
    <w:basedOn w:val="TableNormal"/>
    <w:next w:val="Tabelgril4-Accentuare21"/>
    <w:uiPriority w:val="49"/>
    <w:rsid w:val="00C94781"/>
    <w:pPr>
      <w:spacing w:after="0" w:line="240" w:lineRule="auto"/>
    </w:pPr>
    <w:rPr>
      <w:lang w:val="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5111">
    <w:name w:val="Grid Table 4 - Accent 5111"/>
    <w:basedOn w:val="TableNormal"/>
    <w:next w:val="Tabelgril4-Accentuare51"/>
    <w:uiPriority w:val="49"/>
    <w:rsid w:val="00C94781"/>
    <w:pPr>
      <w:spacing w:after="0" w:line="240" w:lineRule="auto"/>
    </w:pPr>
    <w:rPr>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PlainTable411">
    <w:name w:val="Plain Table 411"/>
    <w:basedOn w:val="TableNormal"/>
    <w:next w:val="Tabelsimplu41"/>
    <w:uiPriority w:val="44"/>
    <w:rsid w:val="00C94781"/>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2-Accent611">
    <w:name w:val="Grid Table 2 - Accent 611"/>
    <w:basedOn w:val="TableNormal"/>
    <w:next w:val="Tabelgril2-Accentuare61"/>
    <w:uiPriority w:val="47"/>
    <w:rsid w:val="00C94781"/>
    <w:pPr>
      <w:spacing w:after="0" w:line="240" w:lineRule="auto"/>
    </w:pPr>
    <w:rPr>
      <w:lang w:val="en-U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1Light-Accent511">
    <w:name w:val="Grid Table 1 Light - Accent 511"/>
    <w:basedOn w:val="TableNormal"/>
    <w:next w:val="Tabelgril1Luminos-Accentuare51"/>
    <w:uiPriority w:val="46"/>
    <w:rsid w:val="00C94781"/>
    <w:pPr>
      <w:spacing w:after="0" w:line="240" w:lineRule="auto"/>
    </w:pPr>
    <w:rPr>
      <w:lang w:val="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TableGridLight12">
    <w:name w:val="Table Grid Light12"/>
    <w:basedOn w:val="TableNormal"/>
    <w:next w:val="TabelgrilLuminos1"/>
    <w:uiPriority w:val="40"/>
    <w:rsid w:val="00C94781"/>
    <w:pPr>
      <w:spacing w:after="0" w:line="240" w:lineRule="auto"/>
    </w:pPr>
    <w:rPr>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22">
    <w:name w:val="Plain Table 22"/>
    <w:basedOn w:val="TableNormal"/>
    <w:next w:val="Tabelsimplu21"/>
    <w:uiPriority w:val="42"/>
    <w:rsid w:val="00C94781"/>
    <w:pPr>
      <w:spacing w:after="0" w:line="240" w:lineRule="auto"/>
    </w:pPr>
    <w:rPr>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GridTable2-Accent121">
    <w:name w:val="Grid Table 2 - Accent 121"/>
    <w:basedOn w:val="TableNormal"/>
    <w:next w:val="Tabelgril2-Accentuare11"/>
    <w:uiPriority w:val="47"/>
    <w:rsid w:val="00C94781"/>
    <w:pPr>
      <w:spacing w:after="0" w:line="240" w:lineRule="auto"/>
    </w:pPr>
    <w:rPr>
      <w:lang w:val="en-US"/>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Heading4Char1">
    <w:name w:val="Heading 4 Char1"/>
    <w:basedOn w:val="DefaultParagraphFont"/>
    <w:uiPriority w:val="9"/>
    <w:semiHidden/>
    <w:rsid w:val="00C94781"/>
    <w:rPr>
      <w:rFonts w:ascii="Cambria" w:eastAsia="Times New Roman" w:hAnsi="Cambria" w:cs="Times New Roman"/>
      <w:i/>
      <w:iCs/>
      <w:color w:val="365F91"/>
    </w:rPr>
  </w:style>
  <w:style w:type="table" w:customStyle="1" w:styleId="GridTable2-Accent22">
    <w:name w:val="Grid Table 2 - Accent 22"/>
    <w:basedOn w:val="TableNormal"/>
    <w:next w:val="Tabelgril2-Accentuare21"/>
    <w:uiPriority w:val="47"/>
    <w:rsid w:val="00C94781"/>
    <w:pPr>
      <w:spacing w:after="0" w:line="240" w:lineRule="auto"/>
    </w:pPr>
    <w:rPr>
      <w:lang w:val="en-US"/>
    </w:rPr>
    <w:tblPr>
      <w:tblStyleRowBandSize w:val="1"/>
      <w:tblStyleColBandSize w:val="1"/>
      <w:tblBorders>
        <w:top w:val="single" w:sz="2" w:space="0" w:color="D99594"/>
        <w:bottom w:val="single" w:sz="2" w:space="0" w:color="D99594"/>
        <w:insideH w:val="single" w:sz="2" w:space="0" w:color="D99594"/>
        <w:insideV w:val="single" w:sz="2" w:space="0" w:color="D99594"/>
      </w:tblBorders>
    </w:tblPr>
    <w:tblStylePr w:type="firstRow">
      <w:rPr>
        <w:b/>
        <w:bCs/>
      </w:rPr>
      <w:tblPr/>
      <w:tcPr>
        <w:tcBorders>
          <w:top w:val="nil"/>
          <w:bottom w:val="single" w:sz="12" w:space="0" w:color="D99594"/>
          <w:insideH w:val="nil"/>
          <w:insideV w:val="nil"/>
        </w:tcBorders>
        <w:shd w:val="clear" w:color="auto" w:fill="FFFFFF"/>
      </w:tcPr>
    </w:tblStylePr>
    <w:tblStylePr w:type="lastRow">
      <w:rPr>
        <w:b/>
        <w:bCs/>
      </w:rPr>
      <w:tblPr/>
      <w:tcPr>
        <w:tcBorders>
          <w:top w:val="double" w:sz="2" w:space="0" w:color="D99594"/>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GridTable4-Accent22">
    <w:name w:val="Grid Table 4 - Accent 22"/>
    <w:basedOn w:val="TableNormal"/>
    <w:next w:val="Tabelgril4-Accentuare21"/>
    <w:uiPriority w:val="49"/>
    <w:rsid w:val="00C94781"/>
    <w:pPr>
      <w:spacing w:after="0" w:line="240" w:lineRule="auto"/>
    </w:pPr>
    <w:rPr>
      <w:lang w:val="en-US"/>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bCs/>
      </w:rPr>
      <w:tblPr/>
      <w:tcPr>
        <w:tcBorders>
          <w:top w:val="doub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GridTable4-Accent52">
    <w:name w:val="Grid Table 4 - Accent 52"/>
    <w:basedOn w:val="TableNormal"/>
    <w:next w:val="Tabelgril4-Accentuare51"/>
    <w:uiPriority w:val="49"/>
    <w:rsid w:val="00C94781"/>
    <w:pPr>
      <w:spacing w:after="0" w:line="240" w:lineRule="auto"/>
    </w:pPr>
    <w:rPr>
      <w:lang w:val="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PlainTable42">
    <w:name w:val="Plain Table 42"/>
    <w:basedOn w:val="TableNormal"/>
    <w:next w:val="Tabelsimplu41"/>
    <w:uiPriority w:val="44"/>
    <w:rsid w:val="00C94781"/>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2-Accent62">
    <w:name w:val="Grid Table 2 - Accent 62"/>
    <w:basedOn w:val="TableNormal"/>
    <w:next w:val="Tabelgril2-Accentuare61"/>
    <w:uiPriority w:val="47"/>
    <w:rsid w:val="00C94781"/>
    <w:pPr>
      <w:spacing w:after="0" w:line="240" w:lineRule="auto"/>
    </w:pPr>
    <w:rPr>
      <w:lang w:val="en-US"/>
    </w:rPr>
    <w:tblPr>
      <w:tblStyleRowBandSize w:val="1"/>
      <w:tblStyleColBandSize w:val="1"/>
      <w:tblBorders>
        <w:top w:val="single" w:sz="2" w:space="0" w:color="FABF8F"/>
        <w:bottom w:val="single" w:sz="2" w:space="0" w:color="FABF8F"/>
        <w:insideH w:val="single" w:sz="2" w:space="0" w:color="FABF8F"/>
        <w:insideV w:val="single" w:sz="2" w:space="0" w:color="FABF8F"/>
      </w:tblBorders>
    </w:tblPr>
    <w:tblStylePr w:type="firstRow">
      <w:rPr>
        <w:b/>
        <w:bCs/>
      </w:rPr>
      <w:tblPr/>
      <w:tcPr>
        <w:tcBorders>
          <w:top w:val="nil"/>
          <w:bottom w:val="single" w:sz="12" w:space="0" w:color="FABF8F"/>
          <w:insideH w:val="nil"/>
          <w:insideV w:val="nil"/>
        </w:tcBorders>
        <w:shd w:val="clear" w:color="auto" w:fill="FFFFFF"/>
      </w:tcPr>
    </w:tblStylePr>
    <w:tblStylePr w:type="lastRow">
      <w:rPr>
        <w:b/>
        <w:bCs/>
      </w:rPr>
      <w:tblPr/>
      <w:tcPr>
        <w:tcBorders>
          <w:top w:val="double" w:sz="2" w:space="0" w:color="FABF8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GridTable1Light-Accent52">
    <w:name w:val="Grid Table 1 Light - Accent 52"/>
    <w:basedOn w:val="TableNormal"/>
    <w:next w:val="Tabelgril1Luminos-Accentuare51"/>
    <w:uiPriority w:val="46"/>
    <w:rsid w:val="00C94781"/>
    <w:pPr>
      <w:spacing w:after="0" w:line="240" w:lineRule="auto"/>
    </w:pPr>
    <w:rPr>
      <w:lang w:val="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TableGridLight21">
    <w:name w:val="Table Grid Light21"/>
    <w:basedOn w:val="TableNormal"/>
    <w:next w:val="TabelgrilLuminos1"/>
    <w:uiPriority w:val="40"/>
    <w:rsid w:val="00C94781"/>
    <w:pPr>
      <w:spacing w:after="0" w:line="240" w:lineRule="auto"/>
    </w:pPr>
    <w:rPr>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simplu21">
    <w:name w:val="Tabel simplu 21"/>
    <w:basedOn w:val="TableNormal"/>
    <w:uiPriority w:val="42"/>
    <w:rsid w:val="00C94781"/>
    <w:pPr>
      <w:spacing w:after="0" w:line="240" w:lineRule="auto"/>
    </w:pPr>
    <w:rPr>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gril2-Accentuare21">
    <w:name w:val="Tabel grilă 2 - Accentuare 21"/>
    <w:basedOn w:val="TableNormal"/>
    <w:uiPriority w:val="47"/>
    <w:rsid w:val="00C94781"/>
    <w:pPr>
      <w:spacing w:after="0" w:line="240" w:lineRule="auto"/>
    </w:pPr>
    <w:rPr>
      <w:lang w:val="en-US"/>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elgril4-Accentuare21">
    <w:name w:val="Tabel grilă 4 - Accentuare 21"/>
    <w:basedOn w:val="TableNormal"/>
    <w:uiPriority w:val="49"/>
    <w:rsid w:val="00C94781"/>
    <w:pPr>
      <w:spacing w:after="0" w:line="240" w:lineRule="auto"/>
    </w:pPr>
    <w:rPr>
      <w:lang w:val="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elsimplu41">
    <w:name w:val="Tabel simplu 41"/>
    <w:basedOn w:val="TableNormal"/>
    <w:uiPriority w:val="44"/>
    <w:rsid w:val="00C94781"/>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gril2-Accentuare61">
    <w:name w:val="Tabel grilă 2 - Accentuare 61"/>
    <w:basedOn w:val="TableNormal"/>
    <w:uiPriority w:val="47"/>
    <w:rsid w:val="00C94781"/>
    <w:pPr>
      <w:spacing w:after="0" w:line="240" w:lineRule="auto"/>
    </w:pPr>
    <w:rPr>
      <w:lang w:val="en-US"/>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elgrilLuminos1">
    <w:name w:val="Tabel grilă Luminos1"/>
    <w:basedOn w:val="TableNormal"/>
    <w:uiPriority w:val="40"/>
    <w:rsid w:val="00C94781"/>
    <w:pPr>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2-Accent13">
    <w:name w:val="Grid Table 2 - Accent 13"/>
    <w:basedOn w:val="TableNormal"/>
    <w:next w:val="Tabelgril2-Accentuare11"/>
    <w:uiPriority w:val="47"/>
    <w:rsid w:val="00C94781"/>
    <w:pPr>
      <w:spacing w:after="0" w:line="240" w:lineRule="auto"/>
    </w:pPr>
    <w:rPr>
      <w:rFonts w:eastAsia="Times New Roman"/>
      <w:sz w:val="21"/>
      <w:szCs w:val="21"/>
      <w:lang w:val="en-US"/>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2-Accent23">
    <w:name w:val="Grid Table 2 - Accent 23"/>
    <w:basedOn w:val="TableNormal"/>
    <w:next w:val="Tabelgril2-Accentuare21"/>
    <w:uiPriority w:val="47"/>
    <w:rsid w:val="00C94781"/>
    <w:pPr>
      <w:spacing w:after="0" w:line="240" w:lineRule="auto"/>
    </w:pPr>
    <w:rPr>
      <w:lang w:val="en-US"/>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23">
    <w:name w:val="Grid Table 4 - Accent 23"/>
    <w:basedOn w:val="TableNormal"/>
    <w:next w:val="Tabelgril4-Accentuare21"/>
    <w:uiPriority w:val="49"/>
    <w:rsid w:val="00C94781"/>
    <w:pPr>
      <w:spacing w:after="0" w:line="240" w:lineRule="auto"/>
    </w:pPr>
    <w:rPr>
      <w:lang w:val="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2-Accent63">
    <w:name w:val="Grid Table 2 - Accent 63"/>
    <w:basedOn w:val="TableNormal"/>
    <w:next w:val="Tabelgril2-Accentuare61"/>
    <w:uiPriority w:val="47"/>
    <w:rsid w:val="00C94781"/>
    <w:pPr>
      <w:spacing w:after="0" w:line="240" w:lineRule="auto"/>
    </w:pPr>
    <w:rPr>
      <w:lang w:val="en-U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2-Accent212">
    <w:name w:val="Grid Table 2 - Accent 212"/>
    <w:basedOn w:val="TableNormal"/>
    <w:uiPriority w:val="47"/>
    <w:rsid w:val="00C94781"/>
    <w:pPr>
      <w:spacing w:after="0" w:line="240" w:lineRule="auto"/>
    </w:pPr>
    <w:rPr>
      <w:lang w:val="en-US"/>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212">
    <w:name w:val="Grid Table 4 - Accent 212"/>
    <w:basedOn w:val="TableNormal"/>
    <w:uiPriority w:val="49"/>
    <w:rsid w:val="00C94781"/>
    <w:pPr>
      <w:spacing w:after="0" w:line="240" w:lineRule="auto"/>
    </w:pPr>
    <w:rPr>
      <w:lang w:val="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513">
    <w:name w:val="Grid Table 4 - Accent 513"/>
    <w:basedOn w:val="TableNormal"/>
    <w:uiPriority w:val="49"/>
    <w:rsid w:val="00C94781"/>
    <w:pPr>
      <w:spacing w:after="0" w:line="240" w:lineRule="auto"/>
    </w:pPr>
    <w:rPr>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PlainTable412">
    <w:name w:val="Plain Table 412"/>
    <w:basedOn w:val="TableNormal"/>
    <w:uiPriority w:val="44"/>
    <w:rsid w:val="00C94781"/>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2-Accent612">
    <w:name w:val="Grid Table 2 - Accent 612"/>
    <w:basedOn w:val="TableNormal"/>
    <w:uiPriority w:val="47"/>
    <w:rsid w:val="00C94781"/>
    <w:pPr>
      <w:spacing w:after="0" w:line="240" w:lineRule="auto"/>
    </w:pPr>
    <w:rPr>
      <w:lang w:val="en-U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5">
    <w:name w:val="Table Grid15"/>
    <w:basedOn w:val="TableNormal"/>
    <w:next w:val="TableGrid"/>
    <w:uiPriority w:val="39"/>
    <w:rsid w:val="00C9478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112">
    <w:name w:val="Grid Table 4 - Accent 5112"/>
    <w:basedOn w:val="TableNormal"/>
    <w:next w:val="Tabelgril4-Accentuare51"/>
    <w:uiPriority w:val="49"/>
    <w:rsid w:val="00C94781"/>
    <w:pPr>
      <w:spacing w:after="0" w:line="240" w:lineRule="auto"/>
    </w:pPr>
    <w:rPr>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eGridLight13">
    <w:name w:val="Table Grid Light13"/>
    <w:basedOn w:val="TableNormal"/>
    <w:next w:val="TabelgrilLuminos1"/>
    <w:uiPriority w:val="40"/>
    <w:rsid w:val="00C94781"/>
    <w:pPr>
      <w:spacing w:after="0" w:line="240" w:lineRule="auto"/>
    </w:pPr>
    <w:rPr>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2-Accent122">
    <w:name w:val="Grid Table 2 - Accent 122"/>
    <w:basedOn w:val="TableNormal"/>
    <w:next w:val="Tabelgril2-Accentuare11"/>
    <w:uiPriority w:val="47"/>
    <w:rsid w:val="00C94781"/>
    <w:pPr>
      <w:spacing w:after="0" w:line="240" w:lineRule="auto"/>
    </w:pPr>
    <w:rPr>
      <w:lang w:val="en-US"/>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styleId="PlaceholderText">
    <w:name w:val="Placeholder Text"/>
    <w:basedOn w:val="DefaultParagraphFont"/>
    <w:uiPriority w:val="99"/>
    <w:semiHidden/>
    <w:rsid w:val="00011A90"/>
    <w:rPr>
      <w:color w:val="808080"/>
    </w:rPr>
  </w:style>
  <w:style w:type="character" w:customStyle="1" w:styleId="UnresolvedMention6">
    <w:name w:val="Unresolved Mention6"/>
    <w:basedOn w:val="DefaultParagraphFont"/>
    <w:uiPriority w:val="99"/>
    <w:semiHidden/>
    <w:unhideWhenUsed/>
    <w:rsid w:val="006A3BB6"/>
    <w:rPr>
      <w:color w:val="605E5C"/>
      <w:shd w:val="clear" w:color="auto" w:fill="E1DFDD"/>
    </w:rPr>
  </w:style>
  <w:style w:type="paragraph" w:customStyle="1" w:styleId="Heading51">
    <w:name w:val="Heading 51"/>
    <w:basedOn w:val="Normal"/>
    <w:next w:val="Normal"/>
    <w:uiPriority w:val="9"/>
    <w:semiHidden/>
    <w:unhideWhenUsed/>
    <w:qFormat/>
    <w:rsid w:val="008A48EF"/>
    <w:pPr>
      <w:keepNext/>
      <w:keepLines/>
      <w:spacing w:before="80" w:after="0" w:line="264" w:lineRule="auto"/>
      <w:outlineLvl w:val="4"/>
    </w:pPr>
    <w:rPr>
      <w:rFonts w:ascii="Calibri Light" w:eastAsia="Times New Roman" w:hAnsi="Calibri Light" w:cs="Times New Roman"/>
      <w:i/>
      <w:iCs/>
    </w:rPr>
  </w:style>
  <w:style w:type="paragraph" w:customStyle="1" w:styleId="Heading61">
    <w:name w:val="Heading 61"/>
    <w:basedOn w:val="Normal"/>
    <w:next w:val="Normal"/>
    <w:uiPriority w:val="9"/>
    <w:semiHidden/>
    <w:unhideWhenUsed/>
    <w:qFormat/>
    <w:rsid w:val="008A48EF"/>
    <w:pPr>
      <w:keepNext/>
      <w:keepLines/>
      <w:spacing w:before="80" w:after="0" w:line="264" w:lineRule="auto"/>
      <w:outlineLvl w:val="5"/>
    </w:pPr>
    <w:rPr>
      <w:rFonts w:ascii="Calibri Light" w:eastAsia="Times New Roman" w:hAnsi="Calibri Light" w:cs="Times New Roman"/>
      <w:color w:val="595959"/>
      <w:sz w:val="21"/>
      <w:szCs w:val="21"/>
    </w:rPr>
  </w:style>
  <w:style w:type="paragraph" w:customStyle="1" w:styleId="Heading71">
    <w:name w:val="Heading 71"/>
    <w:basedOn w:val="Normal"/>
    <w:next w:val="Normal"/>
    <w:uiPriority w:val="9"/>
    <w:semiHidden/>
    <w:unhideWhenUsed/>
    <w:qFormat/>
    <w:rsid w:val="008A48EF"/>
    <w:pPr>
      <w:keepNext/>
      <w:keepLines/>
      <w:spacing w:before="80" w:after="0" w:line="264" w:lineRule="auto"/>
      <w:outlineLvl w:val="6"/>
    </w:pPr>
    <w:rPr>
      <w:rFonts w:ascii="Calibri Light" w:eastAsia="Times New Roman" w:hAnsi="Calibri Light" w:cs="Times New Roman"/>
      <w:i/>
      <w:iCs/>
      <w:color w:val="595959"/>
      <w:sz w:val="21"/>
      <w:szCs w:val="21"/>
    </w:rPr>
  </w:style>
  <w:style w:type="paragraph" w:customStyle="1" w:styleId="Heading81">
    <w:name w:val="Heading 81"/>
    <w:basedOn w:val="Normal"/>
    <w:next w:val="Normal"/>
    <w:uiPriority w:val="9"/>
    <w:semiHidden/>
    <w:unhideWhenUsed/>
    <w:qFormat/>
    <w:rsid w:val="008A48EF"/>
    <w:pPr>
      <w:keepNext/>
      <w:keepLines/>
      <w:spacing w:before="80" w:after="0" w:line="264" w:lineRule="auto"/>
      <w:outlineLvl w:val="7"/>
    </w:pPr>
    <w:rPr>
      <w:rFonts w:ascii="Calibri Light" w:eastAsia="Times New Roman" w:hAnsi="Calibri Light" w:cs="Times New Roman"/>
      <w:smallCaps/>
      <w:color w:val="595959"/>
      <w:sz w:val="21"/>
      <w:szCs w:val="21"/>
    </w:rPr>
  </w:style>
  <w:style w:type="paragraph" w:customStyle="1" w:styleId="Heading91">
    <w:name w:val="Heading 91"/>
    <w:basedOn w:val="Normal"/>
    <w:next w:val="Normal"/>
    <w:uiPriority w:val="9"/>
    <w:semiHidden/>
    <w:unhideWhenUsed/>
    <w:qFormat/>
    <w:rsid w:val="008A48EF"/>
    <w:pPr>
      <w:keepNext/>
      <w:keepLines/>
      <w:spacing w:before="80" w:after="0" w:line="264" w:lineRule="auto"/>
      <w:outlineLvl w:val="8"/>
    </w:pPr>
    <w:rPr>
      <w:rFonts w:ascii="Calibri Light" w:eastAsia="Times New Roman" w:hAnsi="Calibri Light" w:cs="Times New Roman"/>
      <w:i/>
      <w:iCs/>
      <w:smallCaps/>
      <w:color w:val="595959"/>
      <w:sz w:val="21"/>
      <w:szCs w:val="21"/>
    </w:rPr>
  </w:style>
  <w:style w:type="table" w:customStyle="1" w:styleId="GridTable1Light-Accent512">
    <w:name w:val="Grid Table 1 Light - Accent 512"/>
    <w:basedOn w:val="TableNormal"/>
    <w:uiPriority w:val="46"/>
    <w:rsid w:val="008A48EF"/>
    <w:pPr>
      <w:spacing w:after="0" w:line="240" w:lineRule="auto"/>
    </w:pPr>
    <w:rPr>
      <w:lang w:val="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eGrid16">
    <w:name w:val="Table Grid16"/>
    <w:basedOn w:val="TableNormal"/>
    <w:next w:val="TableGrid"/>
    <w:uiPriority w:val="39"/>
    <w:rsid w:val="008A48EF"/>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Grid2"/>
    <w:rsid w:val="008A48EF"/>
    <w:pPr>
      <w:spacing w:after="0" w:line="240" w:lineRule="auto"/>
    </w:pPr>
    <w:rPr>
      <w:rFonts w:eastAsia="Times New Roman"/>
      <w:sz w:val="21"/>
      <w:szCs w:val="21"/>
      <w:lang w:val="en-US"/>
    </w:rPr>
    <w:tblPr>
      <w:tblCellMar>
        <w:top w:w="0" w:type="dxa"/>
        <w:left w:w="0" w:type="dxa"/>
        <w:bottom w:w="0" w:type="dxa"/>
        <w:right w:w="0" w:type="dxa"/>
      </w:tblCellMar>
    </w:tblPr>
  </w:style>
  <w:style w:type="table" w:customStyle="1" w:styleId="LightShading-Accent511">
    <w:name w:val="Light Shading - Accent 511"/>
    <w:basedOn w:val="TableNormal"/>
    <w:next w:val="LightShading-Accent5"/>
    <w:uiPriority w:val="60"/>
    <w:rsid w:val="008A48EF"/>
    <w:pPr>
      <w:spacing w:after="0" w:line="240" w:lineRule="auto"/>
    </w:pPr>
    <w:rPr>
      <w:rFonts w:eastAsia="Times New Roman"/>
      <w:color w:val="2F5496"/>
      <w:sz w:val="21"/>
      <w:szCs w:val="21"/>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GridTable4-Accent514">
    <w:name w:val="Grid Table 4 - Accent 514"/>
    <w:basedOn w:val="TableNormal"/>
    <w:uiPriority w:val="49"/>
    <w:rsid w:val="008A48EF"/>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Light14">
    <w:name w:val="Table Grid Light14"/>
    <w:basedOn w:val="TableNormal"/>
    <w:uiPriority w:val="40"/>
    <w:rsid w:val="008A48EF"/>
    <w:pPr>
      <w:spacing w:after="0" w:line="240" w:lineRule="auto"/>
    </w:pPr>
    <w:rPr>
      <w:rFonts w:eastAsia="Times New Roman"/>
      <w:sz w:val="21"/>
      <w:szCs w:val="21"/>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MediumList2-Accent511">
    <w:name w:val="Medium List 2 - Accent 511"/>
    <w:basedOn w:val="TableNormal"/>
    <w:next w:val="MediumList2-Accent5"/>
    <w:uiPriority w:val="66"/>
    <w:rsid w:val="008A48EF"/>
    <w:pPr>
      <w:spacing w:after="0" w:line="240" w:lineRule="auto"/>
    </w:pPr>
    <w:rPr>
      <w:rFonts w:ascii="Calibri Light" w:eastAsia="Times New Roman" w:hAnsi="Calibri Light" w:cs="Times New Roman"/>
      <w:color w:val="000000"/>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11">
    <w:name w:val="Medium Grid 3 - Accent 511"/>
    <w:basedOn w:val="TableNormal"/>
    <w:next w:val="MediumGrid3-Accent5"/>
    <w:uiPriority w:val="69"/>
    <w:rsid w:val="008A48EF"/>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11">
    <w:name w:val="Medium Grid 3 - Accent 111"/>
    <w:basedOn w:val="TableNormal"/>
    <w:next w:val="MediumGrid3-Accent1"/>
    <w:uiPriority w:val="69"/>
    <w:rsid w:val="008A48EF"/>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stTable4-Accent512">
    <w:name w:val="List Table 4 - Accent 512"/>
    <w:basedOn w:val="TableNormal"/>
    <w:uiPriority w:val="49"/>
    <w:rsid w:val="008A48EF"/>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5Dark-Accent512">
    <w:name w:val="Grid Table 5 Dark - Accent 512"/>
    <w:basedOn w:val="TableNormal"/>
    <w:uiPriority w:val="50"/>
    <w:rsid w:val="008A48EF"/>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112">
    <w:name w:val="Grid Table 5 Dark - Accent 112"/>
    <w:basedOn w:val="TableNormal"/>
    <w:uiPriority w:val="50"/>
    <w:rsid w:val="008A48EF"/>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LightList-Accent512">
    <w:name w:val="Light List - Accent 512"/>
    <w:basedOn w:val="TableNormal"/>
    <w:next w:val="LightList-Accent5"/>
    <w:uiPriority w:val="61"/>
    <w:rsid w:val="008A48EF"/>
    <w:pPr>
      <w:spacing w:after="0" w:line="240" w:lineRule="auto"/>
    </w:pPr>
    <w:rPr>
      <w:rFonts w:eastAsia="Times New Roman"/>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List-Accent521">
    <w:name w:val="Light List - Accent 521"/>
    <w:basedOn w:val="TableNormal"/>
    <w:next w:val="LightList-Accent5"/>
    <w:uiPriority w:val="61"/>
    <w:semiHidden/>
    <w:unhideWhenUsed/>
    <w:rsid w:val="008A48EF"/>
    <w:pPr>
      <w:spacing w:after="0" w:line="240" w:lineRule="auto"/>
    </w:pPr>
    <w:rPr>
      <w:rFonts w:eastAsia="Times New Roman"/>
      <w:sz w:val="21"/>
      <w:szCs w:val="21"/>
      <w:lang w:val="en-GB"/>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GridTable4-Accent612">
    <w:name w:val="Grid Table 4 - Accent 612"/>
    <w:basedOn w:val="TableNormal"/>
    <w:uiPriority w:val="49"/>
    <w:rsid w:val="008A48EF"/>
    <w:pPr>
      <w:spacing w:after="0" w:line="240" w:lineRule="auto"/>
    </w:pPr>
    <w:rPr>
      <w:rFonts w:eastAsia="Times New Roman"/>
      <w:sz w:val="21"/>
      <w:szCs w:val="21"/>
      <w:lang w:val="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12">
    <w:name w:val="Table Grid112"/>
    <w:basedOn w:val="TableNormal"/>
    <w:next w:val="TableGrid"/>
    <w:uiPriority w:val="39"/>
    <w:rsid w:val="008A48EF"/>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1">
    <w:name w:val="Title1"/>
    <w:basedOn w:val="Normal"/>
    <w:next w:val="Normal"/>
    <w:uiPriority w:val="10"/>
    <w:qFormat/>
    <w:rsid w:val="008A48EF"/>
    <w:pPr>
      <w:spacing w:after="0" w:line="240" w:lineRule="auto"/>
      <w:contextualSpacing/>
    </w:pPr>
    <w:rPr>
      <w:rFonts w:ascii="Calibri Light" w:eastAsia="Times New Roman" w:hAnsi="Calibri Light" w:cs="Times New Roman"/>
      <w:color w:val="2E74B5"/>
      <w:spacing w:val="-7"/>
      <w:sz w:val="80"/>
      <w:szCs w:val="80"/>
    </w:rPr>
  </w:style>
  <w:style w:type="paragraph" w:customStyle="1" w:styleId="Subtitle1">
    <w:name w:val="Subtitle1"/>
    <w:basedOn w:val="Normal"/>
    <w:next w:val="Normal"/>
    <w:uiPriority w:val="11"/>
    <w:qFormat/>
    <w:rsid w:val="008A48EF"/>
    <w:pPr>
      <w:numPr>
        <w:ilvl w:val="1"/>
      </w:numPr>
      <w:spacing w:after="240" w:line="240" w:lineRule="auto"/>
    </w:pPr>
    <w:rPr>
      <w:rFonts w:ascii="Calibri Light" w:eastAsia="Times New Roman" w:hAnsi="Calibri Light" w:cs="Times New Roman"/>
      <w:color w:val="404040"/>
      <w:sz w:val="30"/>
      <w:szCs w:val="30"/>
    </w:rPr>
  </w:style>
  <w:style w:type="paragraph" w:customStyle="1" w:styleId="Quote1">
    <w:name w:val="Quote1"/>
    <w:basedOn w:val="Normal"/>
    <w:next w:val="Normal"/>
    <w:uiPriority w:val="29"/>
    <w:qFormat/>
    <w:rsid w:val="008A48EF"/>
    <w:pPr>
      <w:spacing w:before="240" w:after="240" w:line="252" w:lineRule="auto"/>
      <w:ind w:left="864" w:right="864"/>
      <w:jc w:val="center"/>
    </w:pPr>
    <w:rPr>
      <w:rFonts w:eastAsia="Times New Roman"/>
      <w:i/>
      <w:iCs/>
      <w:sz w:val="21"/>
      <w:szCs w:val="21"/>
    </w:rPr>
  </w:style>
  <w:style w:type="paragraph" w:customStyle="1" w:styleId="IntenseQuote1">
    <w:name w:val="Intense Quote1"/>
    <w:basedOn w:val="Normal"/>
    <w:next w:val="Normal"/>
    <w:uiPriority w:val="30"/>
    <w:qFormat/>
    <w:rsid w:val="008A48EF"/>
    <w:pPr>
      <w:spacing w:before="100" w:beforeAutospacing="1" w:after="240" w:line="264" w:lineRule="auto"/>
      <w:ind w:left="864" w:right="864"/>
      <w:jc w:val="center"/>
    </w:pPr>
    <w:rPr>
      <w:rFonts w:ascii="Calibri Light" w:eastAsia="Times New Roman" w:hAnsi="Calibri Light" w:cs="Times New Roman"/>
      <w:color w:val="5B9BD5"/>
      <w:sz w:val="28"/>
      <w:szCs w:val="28"/>
    </w:rPr>
  </w:style>
  <w:style w:type="character" w:customStyle="1" w:styleId="SubtleEmphasis1">
    <w:name w:val="Subtle Emphasis1"/>
    <w:basedOn w:val="DefaultParagraphFont"/>
    <w:uiPriority w:val="19"/>
    <w:qFormat/>
    <w:rsid w:val="008A48EF"/>
    <w:rPr>
      <w:i/>
      <w:iCs/>
      <w:color w:val="595959"/>
    </w:rPr>
  </w:style>
  <w:style w:type="character" w:customStyle="1" w:styleId="SubtleReference1">
    <w:name w:val="Subtle Reference1"/>
    <w:basedOn w:val="DefaultParagraphFont"/>
    <w:uiPriority w:val="31"/>
    <w:qFormat/>
    <w:rsid w:val="008A48EF"/>
    <w:rPr>
      <w:smallCaps/>
      <w:color w:val="404040"/>
    </w:rPr>
  </w:style>
  <w:style w:type="table" w:customStyle="1" w:styleId="GridTable2-Accent112">
    <w:name w:val="Grid Table 2 - Accent 112"/>
    <w:basedOn w:val="TableNormal"/>
    <w:uiPriority w:val="47"/>
    <w:rsid w:val="008A48EF"/>
    <w:pPr>
      <w:spacing w:after="0" w:line="240" w:lineRule="auto"/>
    </w:pPr>
    <w:rPr>
      <w:rFonts w:eastAsia="Times New Roman"/>
      <w:sz w:val="21"/>
      <w:szCs w:val="21"/>
      <w:lang w:val="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111">
    <w:name w:val="Grid Table 4 - Accent 111"/>
    <w:basedOn w:val="TableNormal"/>
    <w:uiPriority w:val="49"/>
    <w:rsid w:val="008A48EF"/>
    <w:pPr>
      <w:spacing w:after="0" w:line="240" w:lineRule="auto"/>
    </w:pPr>
    <w:rPr>
      <w:rFonts w:eastAsia="Times New Roman"/>
      <w:sz w:val="21"/>
      <w:szCs w:val="21"/>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421">
    <w:name w:val="Grid Table 4 - Accent 421"/>
    <w:basedOn w:val="TableNormal"/>
    <w:uiPriority w:val="49"/>
    <w:rsid w:val="008A48EF"/>
    <w:pPr>
      <w:spacing w:after="0" w:line="240" w:lineRule="auto"/>
    </w:pPr>
    <w:rPr>
      <w:rFonts w:eastAsia="Times New Roman"/>
      <w:sz w:val="21"/>
      <w:szCs w:val="21"/>
      <w:lang w:val="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1Light-Accent111">
    <w:name w:val="Grid Table 1 Light - Accent 111"/>
    <w:basedOn w:val="TableNormal"/>
    <w:uiPriority w:val="46"/>
    <w:rsid w:val="008A48EF"/>
    <w:pPr>
      <w:spacing w:after="0" w:line="240" w:lineRule="auto"/>
    </w:pPr>
    <w:rPr>
      <w:rFonts w:eastAsia="Times New Roman"/>
      <w:sz w:val="21"/>
      <w:szCs w:val="21"/>
      <w:lang w:val="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TableGrid71">
    <w:name w:val="Table Grid71"/>
    <w:basedOn w:val="TableNormal"/>
    <w:next w:val="TableGrid"/>
    <w:uiPriority w:val="39"/>
    <w:rsid w:val="008A48EF"/>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Grid11"/>
    <w:rsid w:val="008A48EF"/>
    <w:pPr>
      <w:spacing w:after="0" w:line="240" w:lineRule="auto"/>
    </w:pPr>
    <w:rPr>
      <w:rFonts w:eastAsia="Times New Roman"/>
      <w:sz w:val="21"/>
      <w:szCs w:val="21"/>
      <w:lang w:val="en-US"/>
    </w:rPr>
    <w:tblPr>
      <w:tblCellMar>
        <w:top w:w="0" w:type="dxa"/>
        <w:left w:w="0" w:type="dxa"/>
        <w:bottom w:w="0" w:type="dxa"/>
        <w:right w:w="0" w:type="dxa"/>
      </w:tblCellMar>
    </w:tblPr>
  </w:style>
  <w:style w:type="table" w:customStyle="1" w:styleId="GridTable4-Accent5113">
    <w:name w:val="Grid Table 4 - Accent 5113"/>
    <w:basedOn w:val="TableNormal"/>
    <w:uiPriority w:val="49"/>
    <w:rsid w:val="008A48EF"/>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Light111">
    <w:name w:val="Table Grid Light111"/>
    <w:basedOn w:val="TableNormal"/>
    <w:uiPriority w:val="40"/>
    <w:rsid w:val="008A48EF"/>
    <w:pPr>
      <w:spacing w:after="0" w:line="240" w:lineRule="auto"/>
    </w:pPr>
    <w:rPr>
      <w:rFonts w:eastAsia="Times New Roman"/>
      <w:sz w:val="21"/>
      <w:szCs w:val="21"/>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stTable4-Accent5111">
    <w:name w:val="List Table 4 - Accent 5111"/>
    <w:basedOn w:val="TableNormal"/>
    <w:uiPriority w:val="49"/>
    <w:rsid w:val="008A48EF"/>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5Dark-Accent5111">
    <w:name w:val="Grid Table 5 Dark - Accent 5111"/>
    <w:basedOn w:val="TableNormal"/>
    <w:uiPriority w:val="50"/>
    <w:rsid w:val="008A48EF"/>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1111">
    <w:name w:val="Grid Table 5 Dark - Accent 1111"/>
    <w:basedOn w:val="TableNormal"/>
    <w:uiPriority w:val="50"/>
    <w:rsid w:val="008A48EF"/>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TableGrid131">
    <w:name w:val="Table Grid131"/>
    <w:basedOn w:val="TableNormal"/>
    <w:next w:val="TableGrid"/>
    <w:uiPriority w:val="39"/>
    <w:rsid w:val="008A48EF"/>
    <w:pPr>
      <w:spacing w:after="0" w:line="240" w:lineRule="auto"/>
    </w:pPr>
    <w:rPr>
      <w:rFonts w:eastAsia="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11">
    <w:name w:val="Light List - Accent 5111"/>
    <w:basedOn w:val="TableNormal"/>
    <w:next w:val="LightList-Accent5"/>
    <w:uiPriority w:val="61"/>
    <w:rsid w:val="008A48EF"/>
    <w:pPr>
      <w:spacing w:after="0" w:line="240" w:lineRule="auto"/>
    </w:pPr>
    <w:rPr>
      <w:rFonts w:eastAsia="Times New Roman"/>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GridTable4-Accent6111">
    <w:name w:val="Grid Table 4 - Accent 6111"/>
    <w:basedOn w:val="TableNormal"/>
    <w:uiPriority w:val="49"/>
    <w:rsid w:val="008A48EF"/>
    <w:pPr>
      <w:spacing w:after="0" w:line="240" w:lineRule="auto"/>
    </w:pPr>
    <w:rPr>
      <w:rFonts w:eastAsia="Times New Roman"/>
      <w:sz w:val="21"/>
      <w:szCs w:val="21"/>
      <w:lang w:val="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111">
    <w:name w:val="Table Grid1111"/>
    <w:basedOn w:val="TableNormal"/>
    <w:next w:val="TableGrid"/>
    <w:uiPriority w:val="39"/>
    <w:rsid w:val="008A48EF"/>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2-Accentuare111">
    <w:name w:val="Tabel grilă 2 - Accentuare 111"/>
    <w:basedOn w:val="TableNormal"/>
    <w:uiPriority w:val="47"/>
    <w:rsid w:val="008A48EF"/>
    <w:pPr>
      <w:spacing w:after="0" w:line="240" w:lineRule="auto"/>
    </w:pPr>
    <w:rPr>
      <w:lang w:val="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gril4-Accentuare511">
    <w:name w:val="Tabel grilă 4 - Accentuare 511"/>
    <w:basedOn w:val="TableNormal"/>
    <w:uiPriority w:val="49"/>
    <w:rsid w:val="008A48EF"/>
    <w:pPr>
      <w:spacing w:after="0" w:line="240" w:lineRule="auto"/>
    </w:pPr>
    <w:rPr>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gril4-Accentuare111">
    <w:name w:val="Tabel grilă 4 - Accentuare 111"/>
    <w:basedOn w:val="TableNormal"/>
    <w:uiPriority w:val="49"/>
    <w:rsid w:val="008A48EF"/>
    <w:pPr>
      <w:spacing w:after="0" w:line="240" w:lineRule="auto"/>
    </w:pPr>
    <w:rPr>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gril1Luminos-Accentuare211">
    <w:name w:val="Tabel grilă 1 Luminos - Accentuare 211"/>
    <w:basedOn w:val="TableNormal"/>
    <w:uiPriority w:val="46"/>
    <w:rsid w:val="008A48EF"/>
    <w:pPr>
      <w:spacing w:after="0" w:line="240" w:lineRule="auto"/>
    </w:pPr>
    <w:rPr>
      <w:lang w:val="en-US"/>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gril1Luminos-Accentuare511">
    <w:name w:val="Tabel grilă 1 Luminos - Accentuare 511"/>
    <w:basedOn w:val="TableNormal"/>
    <w:uiPriority w:val="46"/>
    <w:rsid w:val="008A48EF"/>
    <w:pPr>
      <w:spacing w:after="0" w:line="240" w:lineRule="auto"/>
    </w:pPr>
    <w:rPr>
      <w:lang w:val="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elsimplu211">
    <w:name w:val="Tabel simplu 211"/>
    <w:basedOn w:val="TableNormal"/>
    <w:uiPriority w:val="42"/>
    <w:rsid w:val="008A48EF"/>
    <w:pPr>
      <w:spacing w:after="0" w:line="240" w:lineRule="auto"/>
    </w:pPr>
    <w:rPr>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elgril2-Accentuare211">
    <w:name w:val="Tabel grilă 2 - Accentuare 211"/>
    <w:basedOn w:val="TableNormal"/>
    <w:uiPriority w:val="47"/>
    <w:rsid w:val="008A48EF"/>
    <w:pPr>
      <w:spacing w:after="0" w:line="240" w:lineRule="auto"/>
    </w:pPr>
    <w:rPr>
      <w:lang w:val="en-US"/>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elgril4-Accentuare211">
    <w:name w:val="Tabel grilă 4 - Accentuare 211"/>
    <w:basedOn w:val="TableNormal"/>
    <w:uiPriority w:val="49"/>
    <w:rsid w:val="008A48EF"/>
    <w:pPr>
      <w:spacing w:after="0" w:line="240" w:lineRule="auto"/>
    </w:pPr>
    <w:rPr>
      <w:lang w:val="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elsimplu411">
    <w:name w:val="Tabel simplu 411"/>
    <w:basedOn w:val="TableNormal"/>
    <w:uiPriority w:val="44"/>
    <w:rsid w:val="008A48EF"/>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elgril2-Accentuare611">
    <w:name w:val="Tabel grilă 2 - Accentuare 611"/>
    <w:basedOn w:val="TableNormal"/>
    <w:uiPriority w:val="47"/>
    <w:rsid w:val="008A48EF"/>
    <w:pPr>
      <w:spacing w:after="0" w:line="240" w:lineRule="auto"/>
    </w:pPr>
    <w:rPr>
      <w:lang w:val="en-U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elgrilLuminos11">
    <w:name w:val="Tabel grilă Luminos11"/>
    <w:basedOn w:val="TableNormal"/>
    <w:uiPriority w:val="40"/>
    <w:rsid w:val="008A48EF"/>
    <w:pPr>
      <w:spacing w:after="0" w:line="240" w:lineRule="auto"/>
    </w:pPr>
    <w:rPr>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4Char2">
    <w:name w:val="Heading 4 Char2"/>
    <w:basedOn w:val="DefaultParagraphFont"/>
    <w:uiPriority w:val="9"/>
    <w:semiHidden/>
    <w:rsid w:val="008A48EF"/>
    <w:rPr>
      <w:rFonts w:ascii="Calibri Light" w:eastAsia="Times New Roman" w:hAnsi="Calibri Light" w:cs="Times New Roman"/>
      <w:i/>
      <w:iCs/>
      <w:color w:val="2E74B5"/>
    </w:rPr>
  </w:style>
  <w:style w:type="character" w:customStyle="1" w:styleId="Heading5Char1">
    <w:name w:val="Heading 5 Char1"/>
    <w:basedOn w:val="DefaultParagraphFont"/>
    <w:uiPriority w:val="9"/>
    <w:semiHidden/>
    <w:rsid w:val="008A48EF"/>
    <w:rPr>
      <w:rFonts w:ascii="Calibri Light" w:eastAsia="Times New Roman" w:hAnsi="Calibri Light" w:cs="Times New Roman"/>
      <w:color w:val="2E74B5"/>
    </w:rPr>
  </w:style>
  <w:style w:type="character" w:customStyle="1" w:styleId="Heading6Char1">
    <w:name w:val="Heading 6 Char1"/>
    <w:basedOn w:val="DefaultParagraphFont"/>
    <w:uiPriority w:val="9"/>
    <w:semiHidden/>
    <w:rsid w:val="008A48EF"/>
    <w:rPr>
      <w:rFonts w:ascii="Calibri Light" w:eastAsia="Times New Roman" w:hAnsi="Calibri Light" w:cs="Times New Roman"/>
      <w:color w:val="1F4D78"/>
    </w:rPr>
  </w:style>
  <w:style w:type="character" w:customStyle="1" w:styleId="Heading7Char1">
    <w:name w:val="Heading 7 Char1"/>
    <w:basedOn w:val="DefaultParagraphFont"/>
    <w:uiPriority w:val="9"/>
    <w:semiHidden/>
    <w:rsid w:val="008A48EF"/>
    <w:rPr>
      <w:rFonts w:ascii="Calibri Light" w:eastAsia="Times New Roman" w:hAnsi="Calibri Light" w:cs="Times New Roman"/>
      <w:i/>
      <w:iCs/>
      <w:color w:val="1F4D78"/>
    </w:rPr>
  </w:style>
  <w:style w:type="character" w:customStyle="1" w:styleId="Heading8Char1">
    <w:name w:val="Heading 8 Char1"/>
    <w:basedOn w:val="DefaultParagraphFont"/>
    <w:uiPriority w:val="9"/>
    <w:semiHidden/>
    <w:rsid w:val="008A48EF"/>
    <w:rPr>
      <w:rFonts w:ascii="Calibri Light" w:eastAsia="Times New Roman" w:hAnsi="Calibri Light" w:cs="Times New Roman"/>
      <w:color w:val="272727"/>
      <w:sz w:val="21"/>
      <w:szCs w:val="21"/>
    </w:rPr>
  </w:style>
  <w:style w:type="character" w:customStyle="1" w:styleId="Heading9Char1">
    <w:name w:val="Heading 9 Char1"/>
    <w:basedOn w:val="DefaultParagraphFont"/>
    <w:uiPriority w:val="9"/>
    <w:semiHidden/>
    <w:rsid w:val="008A48EF"/>
    <w:rPr>
      <w:rFonts w:ascii="Calibri Light" w:eastAsia="Times New Roman" w:hAnsi="Calibri Light" w:cs="Times New Roman"/>
      <w:i/>
      <w:iCs/>
      <w:color w:val="272727"/>
      <w:sz w:val="21"/>
      <w:szCs w:val="21"/>
    </w:rPr>
  </w:style>
  <w:style w:type="table" w:customStyle="1" w:styleId="LightShading-Accent52">
    <w:name w:val="Light Shading - Accent 52"/>
    <w:basedOn w:val="TableNormal"/>
    <w:next w:val="LightShading-Accent5"/>
    <w:uiPriority w:val="60"/>
    <w:semiHidden/>
    <w:unhideWhenUsed/>
    <w:rsid w:val="008A48EF"/>
    <w:pPr>
      <w:spacing w:after="0" w:line="240" w:lineRule="auto"/>
    </w:pPr>
    <w:rPr>
      <w:color w:val="2F5496"/>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List2-Accent52">
    <w:name w:val="Medium List 2 - Accent 52"/>
    <w:basedOn w:val="TableNormal"/>
    <w:next w:val="MediumList2-Accent5"/>
    <w:uiPriority w:val="66"/>
    <w:semiHidden/>
    <w:unhideWhenUsed/>
    <w:rsid w:val="008A48EF"/>
    <w:pPr>
      <w:spacing w:after="0" w:line="240" w:lineRule="auto"/>
    </w:pPr>
    <w:rPr>
      <w:rFonts w:ascii="Calibri Light" w:eastAsia="Times New Roman" w:hAnsi="Calibri Light" w:cs="Times New Roman"/>
      <w:color w:val="000000"/>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2">
    <w:name w:val="Medium Grid 3 - Accent 52"/>
    <w:basedOn w:val="TableNormal"/>
    <w:next w:val="MediumGrid3-Accent5"/>
    <w:uiPriority w:val="69"/>
    <w:semiHidden/>
    <w:unhideWhenUsed/>
    <w:rsid w:val="008A48EF"/>
    <w:pPr>
      <w:spacing w:after="0" w:line="240" w:lineRule="auto"/>
    </w:pPr>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2">
    <w:name w:val="Medium Grid 3 - Accent 12"/>
    <w:basedOn w:val="TableNormal"/>
    <w:next w:val="MediumGrid3-Accent1"/>
    <w:uiPriority w:val="69"/>
    <w:semiHidden/>
    <w:unhideWhenUsed/>
    <w:rsid w:val="008A48EF"/>
    <w:pPr>
      <w:spacing w:after="0" w:line="240" w:lineRule="auto"/>
    </w:pPr>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ghtList-Accent53">
    <w:name w:val="Light List - Accent 53"/>
    <w:basedOn w:val="TableNormal"/>
    <w:next w:val="LightList-Accent5"/>
    <w:uiPriority w:val="61"/>
    <w:semiHidden/>
    <w:unhideWhenUsed/>
    <w:rsid w:val="008A48EF"/>
    <w:pPr>
      <w:spacing w:after="0" w:line="240" w:lineRule="auto"/>
    </w:pPr>
    <w:rPr>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character" w:customStyle="1" w:styleId="TitleChar1">
    <w:name w:val="Title Char1"/>
    <w:basedOn w:val="DefaultParagraphFont"/>
    <w:uiPriority w:val="10"/>
    <w:rsid w:val="008A48EF"/>
    <w:rPr>
      <w:rFonts w:ascii="Calibri Light" w:eastAsia="Times New Roman" w:hAnsi="Calibri Light" w:cs="Times New Roman"/>
      <w:spacing w:val="-10"/>
      <w:kern w:val="28"/>
      <w:sz w:val="56"/>
      <w:szCs w:val="56"/>
    </w:rPr>
  </w:style>
  <w:style w:type="character" w:customStyle="1" w:styleId="SubtitleChar1">
    <w:name w:val="Subtitle Char1"/>
    <w:basedOn w:val="DefaultParagraphFont"/>
    <w:uiPriority w:val="11"/>
    <w:rsid w:val="008A48EF"/>
    <w:rPr>
      <w:rFonts w:eastAsia="Times New Roman"/>
      <w:color w:val="5A5A5A"/>
      <w:spacing w:val="15"/>
    </w:rPr>
  </w:style>
  <w:style w:type="character" w:customStyle="1" w:styleId="QuoteChar1">
    <w:name w:val="Quote Char1"/>
    <w:basedOn w:val="DefaultParagraphFont"/>
    <w:uiPriority w:val="29"/>
    <w:rsid w:val="008A48EF"/>
    <w:rPr>
      <w:i/>
      <w:iCs/>
      <w:color w:val="404040"/>
    </w:rPr>
  </w:style>
  <w:style w:type="character" w:customStyle="1" w:styleId="IntenseQuoteChar1">
    <w:name w:val="Intense Quote Char1"/>
    <w:basedOn w:val="DefaultParagraphFont"/>
    <w:uiPriority w:val="30"/>
    <w:rsid w:val="008A48EF"/>
    <w:rPr>
      <w:i/>
      <w:iCs/>
      <w:color w:val="5B9BD5"/>
    </w:rPr>
  </w:style>
  <w:style w:type="table" w:customStyle="1" w:styleId="GridTable1Light-Accent513">
    <w:name w:val="Grid Table 1 Light - Accent 513"/>
    <w:basedOn w:val="TableNormal"/>
    <w:uiPriority w:val="46"/>
    <w:rsid w:val="0055132D"/>
    <w:pPr>
      <w:spacing w:after="0" w:line="240" w:lineRule="auto"/>
    </w:pPr>
    <w:rPr>
      <w:lang w:val="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eGrid17">
    <w:name w:val="Table Grid17"/>
    <w:basedOn w:val="TableNormal"/>
    <w:next w:val="TableGrid"/>
    <w:uiPriority w:val="39"/>
    <w:rsid w:val="0055132D"/>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Grid3"/>
    <w:rsid w:val="0055132D"/>
    <w:pPr>
      <w:spacing w:after="0" w:line="240" w:lineRule="auto"/>
    </w:pPr>
    <w:rPr>
      <w:rFonts w:eastAsia="Times New Roman"/>
      <w:sz w:val="21"/>
      <w:szCs w:val="21"/>
      <w:lang w:val="en-US"/>
    </w:rPr>
    <w:tblPr>
      <w:tblCellMar>
        <w:top w:w="0" w:type="dxa"/>
        <w:left w:w="0" w:type="dxa"/>
        <w:bottom w:w="0" w:type="dxa"/>
        <w:right w:w="0" w:type="dxa"/>
      </w:tblCellMar>
    </w:tblPr>
  </w:style>
  <w:style w:type="table" w:customStyle="1" w:styleId="LightShading-Accent512">
    <w:name w:val="Light Shading - Accent 512"/>
    <w:basedOn w:val="TableNormal"/>
    <w:next w:val="LightShading-Accent5"/>
    <w:uiPriority w:val="60"/>
    <w:rsid w:val="0055132D"/>
    <w:pPr>
      <w:spacing w:after="0" w:line="240" w:lineRule="auto"/>
    </w:pPr>
    <w:rPr>
      <w:rFonts w:eastAsia="Times New Roman"/>
      <w:color w:val="2F5496"/>
      <w:sz w:val="21"/>
      <w:szCs w:val="21"/>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GridTable4-Accent515">
    <w:name w:val="Grid Table 4 - Accent 515"/>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Light15">
    <w:name w:val="Table Grid Light15"/>
    <w:basedOn w:val="TableNormal"/>
    <w:uiPriority w:val="40"/>
    <w:rsid w:val="0055132D"/>
    <w:pPr>
      <w:spacing w:after="0" w:line="240" w:lineRule="auto"/>
    </w:pPr>
    <w:rPr>
      <w:rFonts w:eastAsia="Times New Roman"/>
      <w:sz w:val="21"/>
      <w:szCs w:val="21"/>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MediumList2-Accent512">
    <w:name w:val="Medium List 2 - Accent 512"/>
    <w:basedOn w:val="TableNormal"/>
    <w:next w:val="MediumList2-Accent5"/>
    <w:uiPriority w:val="66"/>
    <w:rsid w:val="0055132D"/>
    <w:pPr>
      <w:spacing w:after="0" w:line="240" w:lineRule="auto"/>
    </w:pPr>
    <w:rPr>
      <w:rFonts w:ascii="Calibri Light" w:eastAsia="Times New Roman" w:hAnsi="Calibri Light" w:cs="Times New Roman"/>
      <w:color w:val="000000"/>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12">
    <w:name w:val="Medium Grid 3 - Accent 512"/>
    <w:basedOn w:val="TableNormal"/>
    <w:next w:val="MediumGrid3-Accent5"/>
    <w:uiPriority w:val="69"/>
    <w:rsid w:val="0055132D"/>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12">
    <w:name w:val="Medium Grid 3 - Accent 112"/>
    <w:basedOn w:val="TableNormal"/>
    <w:next w:val="MediumGrid3-Accent1"/>
    <w:uiPriority w:val="69"/>
    <w:rsid w:val="0055132D"/>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stTable4-Accent513">
    <w:name w:val="List Table 4 - Accent 513"/>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5Dark-Accent513">
    <w:name w:val="Grid Table 5 Dark - Accent 513"/>
    <w:basedOn w:val="TableNormal"/>
    <w:uiPriority w:val="50"/>
    <w:rsid w:val="0055132D"/>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113">
    <w:name w:val="Grid Table 5 Dark - Accent 113"/>
    <w:basedOn w:val="TableNormal"/>
    <w:uiPriority w:val="50"/>
    <w:rsid w:val="0055132D"/>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LightList-Accent513">
    <w:name w:val="Light List - Accent 513"/>
    <w:basedOn w:val="TableNormal"/>
    <w:next w:val="LightList-Accent5"/>
    <w:uiPriority w:val="61"/>
    <w:rsid w:val="0055132D"/>
    <w:pPr>
      <w:spacing w:after="0" w:line="240" w:lineRule="auto"/>
    </w:pPr>
    <w:rPr>
      <w:rFonts w:eastAsia="Times New Roman"/>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List-Accent522">
    <w:name w:val="Light List - Accent 522"/>
    <w:basedOn w:val="TableNormal"/>
    <w:next w:val="LightList-Accent5"/>
    <w:uiPriority w:val="61"/>
    <w:semiHidden/>
    <w:unhideWhenUsed/>
    <w:rsid w:val="0055132D"/>
    <w:pPr>
      <w:spacing w:after="0" w:line="240" w:lineRule="auto"/>
    </w:pPr>
    <w:rPr>
      <w:rFonts w:eastAsia="Times New Roman"/>
      <w:sz w:val="21"/>
      <w:szCs w:val="21"/>
      <w:lang w:val="en-GB"/>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GridTable4-Accent613">
    <w:name w:val="Grid Table 4 - Accent 613"/>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13">
    <w:name w:val="Table Grid113"/>
    <w:basedOn w:val="TableNormal"/>
    <w:next w:val="TableGrid"/>
    <w:uiPriority w:val="39"/>
    <w:rsid w:val="0055132D"/>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113">
    <w:name w:val="Grid Table 2 - Accent 113"/>
    <w:basedOn w:val="TableNormal"/>
    <w:uiPriority w:val="47"/>
    <w:rsid w:val="0055132D"/>
    <w:pPr>
      <w:spacing w:after="0" w:line="240" w:lineRule="auto"/>
    </w:pPr>
    <w:rPr>
      <w:rFonts w:eastAsia="Times New Roman"/>
      <w:sz w:val="21"/>
      <w:szCs w:val="21"/>
      <w:lang w:val="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112">
    <w:name w:val="Grid Table 4 - Accent 112"/>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422">
    <w:name w:val="Grid Table 4 - Accent 422"/>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1Light-Accent112">
    <w:name w:val="Grid Table 1 Light - Accent 112"/>
    <w:basedOn w:val="TableNormal"/>
    <w:uiPriority w:val="46"/>
    <w:rsid w:val="0055132D"/>
    <w:pPr>
      <w:spacing w:after="0" w:line="240" w:lineRule="auto"/>
    </w:pPr>
    <w:rPr>
      <w:rFonts w:eastAsia="Times New Roman"/>
      <w:sz w:val="21"/>
      <w:szCs w:val="21"/>
      <w:lang w:val="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TableGrid72">
    <w:name w:val="Table Grid72"/>
    <w:basedOn w:val="TableNormal"/>
    <w:next w:val="TableGrid"/>
    <w:uiPriority w:val="39"/>
    <w:rsid w:val="0055132D"/>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0">
    <w:name w:val="TableGrid12"/>
    <w:rsid w:val="0055132D"/>
    <w:pPr>
      <w:spacing w:after="0" w:line="240" w:lineRule="auto"/>
    </w:pPr>
    <w:rPr>
      <w:rFonts w:eastAsia="Times New Roman"/>
      <w:sz w:val="21"/>
      <w:szCs w:val="21"/>
      <w:lang w:val="en-US"/>
    </w:rPr>
    <w:tblPr>
      <w:tblCellMar>
        <w:top w:w="0" w:type="dxa"/>
        <w:left w:w="0" w:type="dxa"/>
        <w:bottom w:w="0" w:type="dxa"/>
        <w:right w:w="0" w:type="dxa"/>
      </w:tblCellMar>
    </w:tblPr>
  </w:style>
  <w:style w:type="table" w:customStyle="1" w:styleId="GridTable4-Accent5114">
    <w:name w:val="Grid Table 4 - Accent 5114"/>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Light112">
    <w:name w:val="Table Grid Light112"/>
    <w:basedOn w:val="TableNormal"/>
    <w:uiPriority w:val="40"/>
    <w:rsid w:val="0055132D"/>
    <w:pPr>
      <w:spacing w:after="0" w:line="240" w:lineRule="auto"/>
    </w:pPr>
    <w:rPr>
      <w:rFonts w:eastAsia="Times New Roman"/>
      <w:sz w:val="21"/>
      <w:szCs w:val="21"/>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stTable4-Accent5112">
    <w:name w:val="List Table 4 - Accent 5112"/>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5Dark-Accent5112">
    <w:name w:val="Grid Table 5 Dark - Accent 5112"/>
    <w:basedOn w:val="TableNormal"/>
    <w:uiPriority w:val="50"/>
    <w:rsid w:val="0055132D"/>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1112">
    <w:name w:val="Grid Table 5 Dark - Accent 1112"/>
    <w:basedOn w:val="TableNormal"/>
    <w:uiPriority w:val="50"/>
    <w:rsid w:val="0055132D"/>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TableGrid132">
    <w:name w:val="Table Grid132"/>
    <w:basedOn w:val="TableNormal"/>
    <w:next w:val="TableGrid"/>
    <w:uiPriority w:val="39"/>
    <w:rsid w:val="0055132D"/>
    <w:pPr>
      <w:spacing w:after="0" w:line="240" w:lineRule="auto"/>
    </w:pPr>
    <w:rPr>
      <w:rFonts w:eastAsia="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12">
    <w:name w:val="Light List - Accent 5112"/>
    <w:basedOn w:val="TableNormal"/>
    <w:next w:val="LightList-Accent5"/>
    <w:uiPriority w:val="61"/>
    <w:rsid w:val="0055132D"/>
    <w:pPr>
      <w:spacing w:after="0" w:line="240" w:lineRule="auto"/>
    </w:pPr>
    <w:rPr>
      <w:rFonts w:eastAsia="Times New Roman"/>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GridTable4-Accent6112">
    <w:name w:val="Grid Table 4 - Accent 6112"/>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112">
    <w:name w:val="Table Grid1112"/>
    <w:basedOn w:val="TableNormal"/>
    <w:next w:val="TableGrid"/>
    <w:uiPriority w:val="39"/>
    <w:rsid w:val="0055132D"/>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2-Accentuare112">
    <w:name w:val="Tabel grilă 2 - Accentuare 112"/>
    <w:basedOn w:val="TableNormal"/>
    <w:uiPriority w:val="47"/>
    <w:rsid w:val="0055132D"/>
    <w:pPr>
      <w:spacing w:after="0" w:line="240" w:lineRule="auto"/>
    </w:pPr>
    <w:rPr>
      <w:lang w:val="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gril4-Accentuare512">
    <w:name w:val="Tabel grilă 4 - Accentuare 512"/>
    <w:basedOn w:val="TableNormal"/>
    <w:uiPriority w:val="49"/>
    <w:rsid w:val="0055132D"/>
    <w:pPr>
      <w:spacing w:after="0" w:line="240" w:lineRule="auto"/>
    </w:pPr>
    <w:rPr>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gril4-Accentuare112">
    <w:name w:val="Tabel grilă 4 - Accentuare 112"/>
    <w:basedOn w:val="TableNormal"/>
    <w:uiPriority w:val="49"/>
    <w:rsid w:val="0055132D"/>
    <w:pPr>
      <w:spacing w:after="0" w:line="240" w:lineRule="auto"/>
    </w:pPr>
    <w:rPr>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gril1Luminos-Accentuare212">
    <w:name w:val="Tabel grilă 1 Luminos - Accentuare 212"/>
    <w:basedOn w:val="TableNormal"/>
    <w:uiPriority w:val="46"/>
    <w:rsid w:val="0055132D"/>
    <w:pPr>
      <w:spacing w:after="0" w:line="240" w:lineRule="auto"/>
    </w:pPr>
    <w:rPr>
      <w:lang w:val="en-US"/>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gril1Luminos-Accentuare512">
    <w:name w:val="Tabel grilă 1 Luminos - Accentuare 512"/>
    <w:basedOn w:val="TableNormal"/>
    <w:uiPriority w:val="46"/>
    <w:rsid w:val="0055132D"/>
    <w:pPr>
      <w:spacing w:after="0" w:line="240" w:lineRule="auto"/>
    </w:pPr>
    <w:rPr>
      <w:lang w:val="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elsimplu212">
    <w:name w:val="Tabel simplu 212"/>
    <w:basedOn w:val="TableNormal"/>
    <w:uiPriority w:val="42"/>
    <w:rsid w:val="0055132D"/>
    <w:pPr>
      <w:spacing w:after="0" w:line="240" w:lineRule="auto"/>
    </w:pPr>
    <w:rPr>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elgril2-Accentuare212">
    <w:name w:val="Tabel grilă 2 - Accentuare 212"/>
    <w:basedOn w:val="TableNormal"/>
    <w:uiPriority w:val="47"/>
    <w:rsid w:val="0055132D"/>
    <w:pPr>
      <w:spacing w:after="0" w:line="240" w:lineRule="auto"/>
    </w:pPr>
    <w:rPr>
      <w:lang w:val="en-US"/>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elgril4-Accentuare212">
    <w:name w:val="Tabel grilă 4 - Accentuare 212"/>
    <w:basedOn w:val="TableNormal"/>
    <w:uiPriority w:val="49"/>
    <w:rsid w:val="0055132D"/>
    <w:pPr>
      <w:spacing w:after="0" w:line="240" w:lineRule="auto"/>
    </w:pPr>
    <w:rPr>
      <w:lang w:val="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elsimplu412">
    <w:name w:val="Tabel simplu 412"/>
    <w:basedOn w:val="TableNormal"/>
    <w:uiPriority w:val="44"/>
    <w:rsid w:val="0055132D"/>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elgril2-Accentuare612">
    <w:name w:val="Tabel grilă 2 - Accentuare 612"/>
    <w:basedOn w:val="TableNormal"/>
    <w:uiPriority w:val="47"/>
    <w:rsid w:val="0055132D"/>
    <w:pPr>
      <w:spacing w:after="0" w:line="240" w:lineRule="auto"/>
    </w:pPr>
    <w:rPr>
      <w:lang w:val="en-U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elgrilLuminos12">
    <w:name w:val="Tabel grilă Luminos12"/>
    <w:basedOn w:val="TableNormal"/>
    <w:uiPriority w:val="40"/>
    <w:rsid w:val="0055132D"/>
    <w:pPr>
      <w:spacing w:after="0" w:line="240" w:lineRule="auto"/>
    </w:pPr>
    <w:rPr>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ghtShading-Accent53">
    <w:name w:val="Light Shading - Accent 53"/>
    <w:basedOn w:val="TableNormal"/>
    <w:next w:val="LightShading-Accent5"/>
    <w:uiPriority w:val="60"/>
    <w:semiHidden/>
    <w:unhideWhenUsed/>
    <w:rsid w:val="0055132D"/>
    <w:pPr>
      <w:spacing w:after="0" w:line="240" w:lineRule="auto"/>
    </w:pPr>
    <w:rPr>
      <w:color w:val="2F5496"/>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List2-Accent53">
    <w:name w:val="Medium List 2 - Accent 53"/>
    <w:basedOn w:val="TableNormal"/>
    <w:next w:val="MediumList2-Accent5"/>
    <w:uiPriority w:val="66"/>
    <w:semiHidden/>
    <w:unhideWhenUsed/>
    <w:rsid w:val="0055132D"/>
    <w:pPr>
      <w:spacing w:after="0" w:line="240" w:lineRule="auto"/>
    </w:pPr>
    <w:rPr>
      <w:rFonts w:ascii="Calibri Light" w:eastAsia="Times New Roman" w:hAnsi="Calibri Light" w:cs="Times New Roman"/>
      <w:color w:val="000000"/>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3">
    <w:name w:val="Medium Grid 3 - Accent 53"/>
    <w:basedOn w:val="TableNormal"/>
    <w:next w:val="MediumGrid3-Accent5"/>
    <w:uiPriority w:val="69"/>
    <w:semiHidden/>
    <w:unhideWhenUsed/>
    <w:rsid w:val="0055132D"/>
    <w:pPr>
      <w:spacing w:after="0" w:line="240" w:lineRule="auto"/>
    </w:pPr>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3">
    <w:name w:val="Medium Grid 3 - Accent 13"/>
    <w:basedOn w:val="TableNormal"/>
    <w:next w:val="MediumGrid3-Accent1"/>
    <w:uiPriority w:val="69"/>
    <w:semiHidden/>
    <w:unhideWhenUsed/>
    <w:rsid w:val="0055132D"/>
    <w:pPr>
      <w:spacing w:after="0" w:line="240" w:lineRule="auto"/>
    </w:pPr>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ghtList-Accent54">
    <w:name w:val="Light List - Accent 54"/>
    <w:basedOn w:val="TableNormal"/>
    <w:next w:val="LightList-Accent5"/>
    <w:uiPriority w:val="61"/>
    <w:semiHidden/>
    <w:unhideWhenUsed/>
    <w:rsid w:val="0055132D"/>
    <w:pPr>
      <w:spacing w:after="0" w:line="240" w:lineRule="auto"/>
    </w:pPr>
    <w:rPr>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Shading-Accent521">
    <w:name w:val="Light Shading - Accent 521"/>
    <w:basedOn w:val="TableNormal"/>
    <w:next w:val="LightShading-Accent5"/>
    <w:uiPriority w:val="60"/>
    <w:rsid w:val="0055132D"/>
    <w:pPr>
      <w:spacing w:after="0" w:line="240" w:lineRule="auto"/>
    </w:pPr>
    <w:rPr>
      <w:rFonts w:eastAsia="Times New Roman"/>
      <w:color w:val="2F5496"/>
      <w:sz w:val="21"/>
      <w:szCs w:val="21"/>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List2-Accent521">
    <w:name w:val="Medium List 2 - Accent 521"/>
    <w:basedOn w:val="TableNormal"/>
    <w:next w:val="MediumList2-Accent5"/>
    <w:uiPriority w:val="66"/>
    <w:rsid w:val="0055132D"/>
    <w:pPr>
      <w:spacing w:after="0" w:line="240" w:lineRule="auto"/>
    </w:pPr>
    <w:rPr>
      <w:rFonts w:ascii="Calibri Light" w:eastAsia="Times New Roman" w:hAnsi="Calibri Light" w:cs="Times New Roman"/>
      <w:color w:val="000000"/>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21">
    <w:name w:val="Medium Grid 3 - Accent 521"/>
    <w:basedOn w:val="TableNormal"/>
    <w:next w:val="MediumGrid3-Accent5"/>
    <w:uiPriority w:val="69"/>
    <w:rsid w:val="0055132D"/>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21">
    <w:name w:val="Medium Grid 3 - Accent 121"/>
    <w:basedOn w:val="TableNormal"/>
    <w:next w:val="MediumGrid3-Accent1"/>
    <w:uiPriority w:val="69"/>
    <w:rsid w:val="0055132D"/>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ghtList-Accent531">
    <w:name w:val="Light List - Accent 531"/>
    <w:basedOn w:val="TableNormal"/>
    <w:next w:val="LightList-Accent5"/>
    <w:uiPriority w:val="61"/>
    <w:semiHidden/>
    <w:unhideWhenUsed/>
    <w:rsid w:val="0055132D"/>
    <w:pPr>
      <w:spacing w:after="0" w:line="240" w:lineRule="auto"/>
    </w:pPr>
    <w:rPr>
      <w:rFonts w:eastAsia="Times New Roman"/>
      <w:sz w:val="21"/>
      <w:szCs w:val="21"/>
      <w:lang w:val="en-GB"/>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GridTable1Light-Accent5121">
    <w:name w:val="Grid Table 1 Light - Accent 5121"/>
    <w:basedOn w:val="TableNormal"/>
    <w:uiPriority w:val="46"/>
    <w:rsid w:val="0055132D"/>
    <w:pPr>
      <w:spacing w:after="0" w:line="240" w:lineRule="auto"/>
    </w:pPr>
    <w:rPr>
      <w:lang w:val="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eGrid161">
    <w:name w:val="Table Grid161"/>
    <w:basedOn w:val="TableNormal"/>
    <w:next w:val="TableGrid"/>
    <w:uiPriority w:val="39"/>
    <w:rsid w:val="0055132D"/>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Grid21"/>
    <w:rsid w:val="0055132D"/>
    <w:pPr>
      <w:spacing w:after="0" w:line="240" w:lineRule="auto"/>
    </w:pPr>
    <w:rPr>
      <w:rFonts w:eastAsia="Times New Roman"/>
      <w:sz w:val="21"/>
      <w:szCs w:val="21"/>
      <w:lang w:val="en-US"/>
    </w:rPr>
    <w:tblPr>
      <w:tblCellMar>
        <w:top w:w="0" w:type="dxa"/>
        <w:left w:w="0" w:type="dxa"/>
        <w:bottom w:w="0" w:type="dxa"/>
        <w:right w:w="0" w:type="dxa"/>
      </w:tblCellMar>
    </w:tblPr>
  </w:style>
  <w:style w:type="table" w:customStyle="1" w:styleId="LightShading-Accent5111">
    <w:name w:val="Light Shading - Accent 5111"/>
    <w:basedOn w:val="TableNormal"/>
    <w:next w:val="LightShading-Accent5"/>
    <w:uiPriority w:val="60"/>
    <w:rsid w:val="0055132D"/>
    <w:pPr>
      <w:spacing w:after="0" w:line="240" w:lineRule="auto"/>
    </w:pPr>
    <w:rPr>
      <w:rFonts w:eastAsia="Times New Roman"/>
      <w:color w:val="2F5496"/>
      <w:sz w:val="21"/>
      <w:szCs w:val="21"/>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GridTable4-Accent5141">
    <w:name w:val="Grid Table 4 - Accent 5141"/>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Light141">
    <w:name w:val="Table Grid Light141"/>
    <w:basedOn w:val="TableNormal"/>
    <w:uiPriority w:val="40"/>
    <w:rsid w:val="0055132D"/>
    <w:pPr>
      <w:spacing w:after="0" w:line="240" w:lineRule="auto"/>
    </w:pPr>
    <w:rPr>
      <w:rFonts w:eastAsia="Times New Roman"/>
      <w:sz w:val="21"/>
      <w:szCs w:val="21"/>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MediumList2-Accent5111">
    <w:name w:val="Medium List 2 - Accent 5111"/>
    <w:basedOn w:val="TableNormal"/>
    <w:next w:val="MediumList2-Accent5"/>
    <w:uiPriority w:val="66"/>
    <w:rsid w:val="0055132D"/>
    <w:pPr>
      <w:spacing w:after="0" w:line="240" w:lineRule="auto"/>
    </w:pPr>
    <w:rPr>
      <w:rFonts w:ascii="Calibri Light" w:eastAsia="Times New Roman" w:hAnsi="Calibri Light" w:cs="Times New Roman"/>
      <w:color w:val="000000"/>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111">
    <w:name w:val="Medium Grid 3 - Accent 5111"/>
    <w:basedOn w:val="TableNormal"/>
    <w:next w:val="MediumGrid3-Accent5"/>
    <w:uiPriority w:val="69"/>
    <w:rsid w:val="0055132D"/>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111">
    <w:name w:val="Medium Grid 3 - Accent 1111"/>
    <w:basedOn w:val="TableNormal"/>
    <w:next w:val="MediumGrid3-Accent1"/>
    <w:uiPriority w:val="69"/>
    <w:rsid w:val="0055132D"/>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stTable4-Accent5121">
    <w:name w:val="List Table 4 - Accent 5121"/>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5Dark-Accent5121">
    <w:name w:val="Grid Table 5 Dark - Accent 5121"/>
    <w:basedOn w:val="TableNormal"/>
    <w:uiPriority w:val="50"/>
    <w:rsid w:val="0055132D"/>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1121">
    <w:name w:val="Grid Table 5 Dark - Accent 1121"/>
    <w:basedOn w:val="TableNormal"/>
    <w:uiPriority w:val="50"/>
    <w:rsid w:val="0055132D"/>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LightList-Accent5121">
    <w:name w:val="Light List - Accent 5121"/>
    <w:basedOn w:val="TableNormal"/>
    <w:next w:val="LightList-Accent5"/>
    <w:uiPriority w:val="61"/>
    <w:rsid w:val="0055132D"/>
    <w:pPr>
      <w:spacing w:after="0" w:line="240" w:lineRule="auto"/>
    </w:pPr>
    <w:rPr>
      <w:rFonts w:eastAsia="Times New Roman"/>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List-Accent5211">
    <w:name w:val="Light List - Accent 5211"/>
    <w:basedOn w:val="TableNormal"/>
    <w:next w:val="LightList-Accent5"/>
    <w:uiPriority w:val="61"/>
    <w:semiHidden/>
    <w:unhideWhenUsed/>
    <w:rsid w:val="0055132D"/>
    <w:pPr>
      <w:spacing w:after="0" w:line="240" w:lineRule="auto"/>
    </w:pPr>
    <w:rPr>
      <w:rFonts w:eastAsia="Times New Roman"/>
      <w:sz w:val="21"/>
      <w:szCs w:val="21"/>
      <w:lang w:val="en-GB"/>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GridTable4-Accent6121">
    <w:name w:val="Grid Table 4 - Accent 6121"/>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121">
    <w:name w:val="Table Grid1121"/>
    <w:basedOn w:val="TableNormal"/>
    <w:next w:val="TableGrid"/>
    <w:uiPriority w:val="39"/>
    <w:rsid w:val="0055132D"/>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1121">
    <w:name w:val="Grid Table 2 - Accent 1121"/>
    <w:basedOn w:val="TableNormal"/>
    <w:uiPriority w:val="47"/>
    <w:rsid w:val="0055132D"/>
    <w:pPr>
      <w:spacing w:after="0" w:line="240" w:lineRule="auto"/>
    </w:pPr>
    <w:rPr>
      <w:rFonts w:eastAsia="Times New Roman"/>
      <w:sz w:val="21"/>
      <w:szCs w:val="21"/>
      <w:lang w:val="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1111">
    <w:name w:val="Grid Table 4 - Accent 1111"/>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4211">
    <w:name w:val="Grid Table 4 - Accent 4211"/>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1Light-Accent1111">
    <w:name w:val="Grid Table 1 Light - Accent 1111"/>
    <w:basedOn w:val="TableNormal"/>
    <w:uiPriority w:val="46"/>
    <w:rsid w:val="0055132D"/>
    <w:pPr>
      <w:spacing w:after="0" w:line="240" w:lineRule="auto"/>
    </w:pPr>
    <w:rPr>
      <w:rFonts w:eastAsia="Times New Roman"/>
      <w:sz w:val="21"/>
      <w:szCs w:val="21"/>
      <w:lang w:val="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TableGrid711">
    <w:name w:val="Table Grid711"/>
    <w:basedOn w:val="TableNormal"/>
    <w:next w:val="TableGrid"/>
    <w:uiPriority w:val="39"/>
    <w:rsid w:val="0055132D"/>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0">
    <w:name w:val="TableGrid111"/>
    <w:rsid w:val="0055132D"/>
    <w:pPr>
      <w:spacing w:after="0" w:line="240" w:lineRule="auto"/>
    </w:pPr>
    <w:rPr>
      <w:rFonts w:eastAsia="Times New Roman"/>
      <w:sz w:val="21"/>
      <w:szCs w:val="21"/>
      <w:lang w:val="en-US"/>
    </w:rPr>
    <w:tblPr>
      <w:tblCellMar>
        <w:top w:w="0" w:type="dxa"/>
        <w:left w:w="0" w:type="dxa"/>
        <w:bottom w:w="0" w:type="dxa"/>
        <w:right w:w="0" w:type="dxa"/>
      </w:tblCellMar>
    </w:tblPr>
  </w:style>
  <w:style w:type="table" w:customStyle="1" w:styleId="GridTable4-Accent51131">
    <w:name w:val="Grid Table 4 - Accent 51131"/>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Light1111">
    <w:name w:val="Table Grid Light1111"/>
    <w:basedOn w:val="TableNormal"/>
    <w:uiPriority w:val="40"/>
    <w:rsid w:val="0055132D"/>
    <w:pPr>
      <w:spacing w:after="0" w:line="240" w:lineRule="auto"/>
    </w:pPr>
    <w:rPr>
      <w:rFonts w:eastAsia="Times New Roman"/>
      <w:sz w:val="21"/>
      <w:szCs w:val="21"/>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stTable4-Accent51111">
    <w:name w:val="List Table 4 - Accent 51111"/>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5Dark-Accent51111">
    <w:name w:val="Grid Table 5 Dark - Accent 51111"/>
    <w:basedOn w:val="TableNormal"/>
    <w:uiPriority w:val="50"/>
    <w:rsid w:val="0055132D"/>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11111">
    <w:name w:val="Grid Table 5 Dark - Accent 11111"/>
    <w:basedOn w:val="TableNormal"/>
    <w:uiPriority w:val="50"/>
    <w:rsid w:val="0055132D"/>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TableGrid1311">
    <w:name w:val="Table Grid1311"/>
    <w:basedOn w:val="TableNormal"/>
    <w:next w:val="TableGrid"/>
    <w:uiPriority w:val="39"/>
    <w:rsid w:val="0055132D"/>
    <w:pPr>
      <w:spacing w:after="0" w:line="240" w:lineRule="auto"/>
    </w:pPr>
    <w:rPr>
      <w:rFonts w:eastAsia="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111">
    <w:name w:val="Light List - Accent 51111"/>
    <w:basedOn w:val="TableNormal"/>
    <w:next w:val="LightList-Accent5"/>
    <w:uiPriority w:val="61"/>
    <w:rsid w:val="0055132D"/>
    <w:pPr>
      <w:spacing w:after="0" w:line="240" w:lineRule="auto"/>
    </w:pPr>
    <w:rPr>
      <w:rFonts w:eastAsia="Times New Roman"/>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GridTable4-Accent61111">
    <w:name w:val="Grid Table 4 - Accent 61111"/>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1111">
    <w:name w:val="Table Grid11111"/>
    <w:basedOn w:val="TableNormal"/>
    <w:next w:val="TableGrid"/>
    <w:uiPriority w:val="39"/>
    <w:rsid w:val="0055132D"/>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2-Accentuare1111">
    <w:name w:val="Tabel grilă 2 - Accentuare 1111"/>
    <w:basedOn w:val="TableNormal"/>
    <w:uiPriority w:val="47"/>
    <w:rsid w:val="0055132D"/>
    <w:pPr>
      <w:spacing w:after="0" w:line="240" w:lineRule="auto"/>
    </w:pPr>
    <w:rPr>
      <w:lang w:val="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gril4-Accentuare5111">
    <w:name w:val="Tabel grilă 4 - Accentuare 5111"/>
    <w:basedOn w:val="TableNormal"/>
    <w:uiPriority w:val="49"/>
    <w:rsid w:val="0055132D"/>
    <w:pPr>
      <w:spacing w:after="0" w:line="240" w:lineRule="auto"/>
    </w:pPr>
    <w:rPr>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gril4-Accentuare1111">
    <w:name w:val="Tabel grilă 4 - Accentuare 1111"/>
    <w:basedOn w:val="TableNormal"/>
    <w:uiPriority w:val="49"/>
    <w:rsid w:val="0055132D"/>
    <w:pPr>
      <w:spacing w:after="0" w:line="240" w:lineRule="auto"/>
    </w:pPr>
    <w:rPr>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gril1Luminos-Accentuare2111">
    <w:name w:val="Tabel grilă 1 Luminos - Accentuare 2111"/>
    <w:basedOn w:val="TableNormal"/>
    <w:uiPriority w:val="46"/>
    <w:rsid w:val="0055132D"/>
    <w:pPr>
      <w:spacing w:after="0" w:line="240" w:lineRule="auto"/>
    </w:pPr>
    <w:rPr>
      <w:lang w:val="en-US"/>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gril1Luminos-Accentuare5111">
    <w:name w:val="Tabel grilă 1 Luminos - Accentuare 5111"/>
    <w:basedOn w:val="TableNormal"/>
    <w:uiPriority w:val="46"/>
    <w:rsid w:val="0055132D"/>
    <w:pPr>
      <w:spacing w:after="0" w:line="240" w:lineRule="auto"/>
    </w:pPr>
    <w:rPr>
      <w:lang w:val="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elsimplu2111">
    <w:name w:val="Tabel simplu 2111"/>
    <w:basedOn w:val="TableNormal"/>
    <w:uiPriority w:val="42"/>
    <w:rsid w:val="0055132D"/>
    <w:pPr>
      <w:spacing w:after="0" w:line="240" w:lineRule="auto"/>
    </w:pPr>
    <w:rPr>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elgril2-Accentuare2111">
    <w:name w:val="Tabel grilă 2 - Accentuare 2111"/>
    <w:basedOn w:val="TableNormal"/>
    <w:uiPriority w:val="47"/>
    <w:rsid w:val="0055132D"/>
    <w:pPr>
      <w:spacing w:after="0" w:line="240" w:lineRule="auto"/>
    </w:pPr>
    <w:rPr>
      <w:lang w:val="en-US"/>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elgril4-Accentuare2111">
    <w:name w:val="Tabel grilă 4 - Accentuare 2111"/>
    <w:basedOn w:val="TableNormal"/>
    <w:uiPriority w:val="49"/>
    <w:rsid w:val="0055132D"/>
    <w:pPr>
      <w:spacing w:after="0" w:line="240" w:lineRule="auto"/>
    </w:pPr>
    <w:rPr>
      <w:lang w:val="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elsimplu4111">
    <w:name w:val="Tabel simplu 4111"/>
    <w:basedOn w:val="TableNormal"/>
    <w:uiPriority w:val="44"/>
    <w:rsid w:val="0055132D"/>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elgril2-Accentuare6111">
    <w:name w:val="Tabel grilă 2 - Accentuare 6111"/>
    <w:basedOn w:val="TableNormal"/>
    <w:uiPriority w:val="47"/>
    <w:rsid w:val="0055132D"/>
    <w:pPr>
      <w:spacing w:after="0" w:line="240" w:lineRule="auto"/>
    </w:pPr>
    <w:rPr>
      <w:lang w:val="en-U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elgrilLuminos111">
    <w:name w:val="Tabel grilă Luminos111"/>
    <w:basedOn w:val="TableNormal"/>
    <w:uiPriority w:val="40"/>
    <w:rsid w:val="0055132D"/>
    <w:pPr>
      <w:spacing w:after="0" w:line="240" w:lineRule="auto"/>
    </w:pPr>
    <w:rPr>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ghtShading-Accent5211">
    <w:name w:val="Light Shading - Accent 5211"/>
    <w:basedOn w:val="TableNormal"/>
    <w:next w:val="LightShading-Accent5"/>
    <w:uiPriority w:val="60"/>
    <w:semiHidden/>
    <w:unhideWhenUsed/>
    <w:rsid w:val="0055132D"/>
    <w:pPr>
      <w:spacing w:after="0" w:line="240" w:lineRule="auto"/>
    </w:pPr>
    <w:rPr>
      <w:color w:val="2F5496"/>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List2-Accent5211">
    <w:name w:val="Medium List 2 - Accent 5211"/>
    <w:basedOn w:val="TableNormal"/>
    <w:next w:val="MediumList2-Accent5"/>
    <w:uiPriority w:val="66"/>
    <w:semiHidden/>
    <w:unhideWhenUsed/>
    <w:rsid w:val="0055132D"/>
    <w:pPr>
      <w:spacing w:after="0" w:line="240" w:lineRule="auto"/>
    </w:pPr>
    <w:rPr>
      <w:rFonts w:ascii="Calibri Light" w:eastAsia="Times New Roman" w:hAnsi="Calibri Light" w:cs="Times New Roman"/>
      <w:color w:val="000000"/>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211">
    <w:name w:val="Medium Grid 3 - Accent 5211"/>
    <w:basedOn w:val="TableNormal"/>
    <w:next w:val="MediumGrid3-Accent5"/>
    <w:uiPriority w:val="69"/>
    <w:semiHidden/>
    <w:unhideWhenUsed/>
    <w:rsid w:val="0055132D"/>
    <w:pPr>
      <w:spacing w:after="0" w:line="240" w:lineRule="auto"/>
    </w:pPr>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211">
    <w:name w:val="Medium Grid 3 - Accent 1211"/>
    <w:basedOn w:val="TableNormal"/>
    <w:next w:val="MediumGrid3-Accent1"/>
    <w:uiPriority w:val="69"/>
    <w:semiHidden/>
    <w:unhideWhenUsed/>
    <w:rsid w:val="0055132D"/>
    <w:pPr>
      <w:spacing w:after="0" w:line="240" w:lineRule="auto"/>
    </w:pPr>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ghtList-Accent5311">
    <w:name w:val="Light List - Accent 5311"/>
    <w:basedOn w:val="TableNormal"/>
    <w:next w:val="LightList-Accent5"/>
    <w:uiPriority w:val="61"/>
    <w:semiHidden/>
    <w:unhideWhenUsed/>
    <w:rsid w:val="0055132D"/>
    <w:pPr>
      <w:spacing w:after="0" w:line="240" w:lineRule="auto"/>
    </w:pPr>
    <w:rPr>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GridTable1Light-Accent514">
    <w:name w:val="Grid Table 1 Light - Accent 514"/>
    <w:basedOn w:val="TableNormal"/>
    <w:uiPriority w:val="46"/>
    <w:rsid w:val="00A70C7D"/>
    <w:pPr>
      <w:spacing w:after="0" w:line="240" w:lineRule="auto"/>
    </w:pPr>
    <w:rPr>
      <w:lang w:val="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eGrid18">
    <w:name w:val="Table Grid18"/>
    <w:basedOn w:val="TableNormal"/>
    <w:next w:val="TableGrid"/>
    <w:uiPriority w:val="39"/>
    <w:rsid w:val="00A70C7D"/>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Grid4"/>
    <w:rsid w:val="00A70C7D"/>
    <w:pPr>
      <w:spacing w:after="0" w:line="240" w:lineRule="auto"/>
    </w:pPr>
    <w:rPr>
      <w:rFonts w:eastAsia="Times New Roman"/>
      <w:sz w:val="21"/>
      <w:szCs w:val="21"/>
      <w:lang w:val="en-US"/>
    </w:rPr>
    <w:tblPr>
      <w:tblCellMar>
        <w:top w:w="0" w:type="dxa"/>
        <w:left w:w="0" w:type="dxa"/>
        <w:bottom w:w="0" w:type="dxa"/>
        <w:right w:w="0" w:type="dxa"/>
      </w:tblCellMar>
    </w:tblPr>
  </w:style>
  <w:style w:type="table" w:customStyle="1" w:styleId="LightShading-Accent513">
    <w:name w:val="Light Shading - Accent 513"/>
    <w:basedOn w:val="TableNormal"/>
    <w:next w:val="LightShading-Accent5"/>
    <w:uiPriority w:val="60"/>
    <w:rsid w:val="00A70C7D"/>
    <w:pPr>
      <w:spacing w:after="0" w:line="240" w:lineRule="auto"/>
    </w:pPr>
    <w:rPr>
      <w:rFonts w:eastAsia="Times New Roman"/>
      <w:color w:val="2F5496"/>
      <w:sz w:val="21"/>
      <w:szCs w:val="21"/>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GridTable4-Accent516">
    <w:name w:val="Grid Table 4 - Accent 516"/>
    <w:basedOn w:val="TableNormal"/>
    <w:uiPriority w:val="49"/>
    <w:rsid w:val="00A70C7D"/>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Light16">
    <w:name w:val="Table Grid Light16"/>
    <w:basedOn w:val="TableNormal"/>
    <w:uiPriority w:val="40"/>
    <w:rsid w:val="00A70C7D"/>
    <w:pPr>
      <w:spacing w:after="0" w:line="240" w:lineRule="auto"/>
    </w:pPr>
    <w:rPr>
      <w:rFonts w:eastAsia="Times New Roman"/>
      <w:sz w:val="21"/>
      <w:szCs w:val="21"/>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MediumList2-Accent513">
    <w:name w:val="Medium List 2 - Accent 513"/>
    <w:basedOn w:val="TableNormal"/>
    <w:next w:val="MediumList2-Accent5"/>
    <w:uiPriority w:val="66"/>
    <w:rsid w:val="00A70C7D"/>
    <w:pPr>
      <w:spacing w:after="0" w:line="240" w:lineRule="auto"/>
    </w:pPr>
    <w:rPr>
      <w:rFonts w:ascii="Calibri Light" w:eastAsia="Times New Roman" w:hAnsi="Calibri Light" w:cs="Times New Roman"/>
      <w:color w:val="000000"/>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13">
    <w:name w:val="Medium Grid 3 - Accent 513"/>
    <w:basedOn w:val="TableNormal"/>
    <w:next w:val="MediumGrid3-Accent5"/>
    <w:uiPriority w:val="69"/>
    <w:rsid w:val="00A70C7D"/>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13">
    <w:name w:val="Medium Grid 3 - Accent 113"/>
    <w:basedOn w:val="TableNormal"/>
    <w:next w:val="MediumGrid3-Accent1"/>
    <w:uiPriority w:val="69"/>
    <w:rsid w:val="00A70C7D"/>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stTable4-Accent514">
    <w:name w:val="List Table 4 - Accent 514"/>
    <w:basedOn w:val="TableNormal"/>
    <w:uiPriority w:val="49"/>
    <w:rsid w:val="00A70C7D"/>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5Dark-Accent514">
    <w:name w:val="Grid Table 5 Dark - Accent 514"/>
    <w:basedOn w:val="TableNormal"/>
    <w:uiPriority w:val="50"/>
    <w:rsid w:val="00A70C7D"/>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114">
    <w:name w:val="Grid Table 5 Dark - Accent 114"/>
    <w:basedOn w:val="TableNormal"/>
    <w:uiPriority w:val="50"/>
    <w:rsid w:val="00A70C7D"/>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LightList-Accent514">
    <w:name w:val="Light List - Accent 514"/>
    <w:basedOn w:val="TableNormal"/>
    <w:next w:val="LightList-Accent5"/>
    <w:uiPriority w:val="61"/>
    <w:rsid w:val="00A70C7D"/>
    <w:pPr>
      <w:spacing w:after="0" w:line="240" w:lineRule="auto"/>
    </w:pPr>
    <w:rPr>
      <w:rFonts w:eastAsia="Times New Roman"/>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List-Accent523">
    <w:name w:val="Light List - Accent 523"/>
    <w:basedOn w:val="TableNormal"/>
    <w:next w:val="LightList-Accent5"/>
    <w:uiPriority w:val="61"/>
    <w:semiHidden/>
    <w:unhideWhenUsed/>
    <w:rsid w:val="00A70C7D"/>
    <w:pPr>
      <w:spacing w:after="0" w:line="240" w:lineRule="auto"/>
    </w:pPr>
    <w:rPr>
      <w:rFonts w:eastAsia="Times New Roman"/>
      <w:sz w:val="21"/>
      <w:szCs w:val="21"/>
      <w:lang w:val="en-GB"/>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GridTable4-Accent614">
    <w:name w:val="Grid Table 4 - Accent 614"/>
    <w:basedOn w:val="TableNormal"/>
    <w:uiPriority w:val="49"/>
    <w:rsid w:val="00A70C7D"/>
    <w:pPr>
      <w:spacing w:after="0" w:line="240" w:lineRule="auto"/>
    </w:pPr>
    <w:rPr>
      <w:rFonts w:eastAsia="Times New Roman"/>
      <w:sz w:val="21"/>
      <w:szCs w:val="21"/>
      <w:lang w:val="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14">
    <w:name w:val="Table Grid114"/>
    <w:basedOn w:val="TableNormal"/>
    <w:next w:val="TableGrid"/>
    <w:uiPriority w:val="39"/>
    <w:rsid w:val="00A70C7D"/>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114">
    <w:name w:val="Grid Table 2 - Accent 114"/>
    <w:basedOn w:val="TableNormal"/>
    <w:uiPriority w:val="47"/>
    <w:rsid w:val="00A70C7D"/>
    <w:pPr>
      <w:spacing w:after="0" w:line="240" w:lineRule="auto"/>
    </w:pPr>
    <w:rPr>
      <w:rFonts w:eastAsia="Times New Roman"/>
      <w:sz w:val="21"/>
      <w:szCs w:val="21"/>
      <w:lang w:val="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113">
    <w:name w:val="Grid Table 4 - Accent 113"/>
    <w:basedOn w:val="TableNormal"/>
    <w:uiPriority w:val="49"/>
    <w:rsid w:val="00A70C7D"/>
    <w:pPr>
      <w:spacing w:after="0" w:line="240" w:lineRule="auto"/>
    </w:pPr>
    <w:rPr>
      <w:rFonts w:eastAsia="Times New Roman"/>
      <w:sz w:val="21"/>
      <w:szCs w:val="21"/>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423">
    <w:name w:val="Grid Table 4 - Accent 423"/>
    <w:basedOn w:val="TableNormal"/>
    <w:uiPriority w:val="49"/>
    <w:rsid w:val="00A70C7D"/>
    <w:pPr>
      <w:spacing w:after="0" w:line="240" w:lineRule="auto"/>
    </w:pPr>
    <w:rPr>
      <w:rFonts w:eastAsia="Times New Roman"/>
      <w:sz w:val="21"/>
      <w:szCs w:val="21"/>
      <w:lang w:val="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1Light-Accent113">
    <w:name w:val="Grid Table 1 Light - Accent 113"/>
    <w:basedOn w:val="TableNormal"/>
    <w:uiPriority w:val="46"/>
    <w:rsid w:val="00A70C7D"/>
    <w:pPr>
      <w:spacing w:after="0" w:line="240" w:lineRule="auto"/>
    </w:pPr>
    <w:rPr>
      <w:rFonts w:eastAsia="Times New Roman"/>
      <w:sz w:val="21"/>
      <w:szCs w:val="21"/>
      <w:lang w:val="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TableGrid73">
    <w:name w:val="Table Grid73"/>
    <w:basedOn w:val="TableNormal"/>
    <w:next w:val="TableGrid"/>
    <w:uiPriority w:val="39"/>
    <w:rsid w:val="00A70C7D"/>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0">
    <w:name w:val="TableGrid13"/>
    <w:rsid w:val="00A70C7D"/>
    <w:pPr>
      <w:spacing w:after="0" w:line="240" w:lineRule="auto"/>
    </w:pPr>
    <w:rPr>
      <w:rFonts w:eastAsia="Times New Roman"/>
      <w:sz w:val="21"/>
      <w:szCs w:val="21"/>
      <w:lang w:val="en-US"/>
    </w:rPr>
    <w:tblPr>
      <w:tblCellMar>
        <w:top w:w="0" w:type="dxa"/>
        <w:left w:w="0" w:type="dxa"/>
        <w:bottom w:w="0" w:type="dxa"/>
        <w:right w:w="0" w:type="dxa"/>
      </w:tblCellMar>
    </w:tblPr>
  </w:style>
  <w:style w:type="table" w:customStyle="1" w:styleId="GridTable4-Accent5115">
    <w:name w:val="Grid Table 4 - Accent 5115"/>
    <w:basedOn w:val="TableNormal"/>
    <w:uiPriority w:val="49"/>
    <w:rsid w:val="00A70C7D"/>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Light113">
    <w:name w:val="Table Grid Light113"/>
    <w:basedOn w:val="TableNormal"/>
    <w:uiPriority w:val="40"/>
    <w:rsid w:val="00A70C7D"/>
    <w:pPr>
      <w:spacing w:after="0" w:line="240" w:lineRule="auto"/>
    </w:pPr>
    <w:rPr>
      <w:rFonts w:eastAsia="Times New Roman"/>
      <w:sz w:val="21"/>
      <w:szCs w:val="21"/>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stTable4-Accent5113">
    <w:name w:val="List Table 4 - Accent 5113"/>
    <w:basedOn w:val="TableNormal"/>
    <w:uiPriority w:val="49"/>
    <w:rsid w:val="00A70C7D"/>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5Dark-Accent5113">
    <w:name w:val="Grid Table 5 Dark - Accent 5113"/>
    <w:basedOn w:val="TableNormal"/>
    <w:uiPriority w:val="50"/>
    <w:rsid w:val="00A70C7D"/>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1113">
    <w:name w:val="Grid Table 5 Dark - Accent 1113"/>
    <w:basedOn w:val="TableNormal"/>
    <w:uiPriority w:val="50"/>
    <w:rsid w:val="00A70C7D"/>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TableGrid133">
    <w:name w:val="Table Grid133"/>
    <w:basedOn w:val="TableNormal"/>
    <w:next w:val="TableGrid"/>
    <w:uiPriority w:val="39"/>
    <w:rsid w:val="00A70C7D"/>
    <w:pPr>
      <w:spacing w:after="0" w:line="240" w:lineRule="auto"/>
    </w:pPr>
    <w:rPr>
      <w:rFonts w:eastAsia="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13">
    <w:name w:val="Light List - Accent 5113"/>
    <w:basedOn w:val="TableNormal"/>
    <w:next w:val="LightList-Accent5"/>
    <w:uiPriority w:val="61"/>
    <w:rsid w:val="00A70C7D"/>
    <w:pPr>
      <w:spacing w:after="0" w:line="240" w:lineRule="auto"/>
    </w:pPr>
    <w:rPr>
      <w:rFonts w:eastAsia="Times New Roman"/>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GridTable4-Accent6113">
    <w:name w:val="Grid Table 4 - Accent 6113"/>
    <w:basedOn w:val="TableNormal"/>
    <w:uiPriority w:val="49"/>
    <w:rsid w:val="00A70C7D"/>
    <w:pPr>
      <w:spacing w:after="0" w:line="240" w:lineRule="auto"/>
    </w:pPr>
    <w:rPr>
      <w:rFonts w:eastAsia="Times New Roman"/>
      <w:sz w:val="21"/>
      <w:szCs w:val="21"/>
      <w:lang w:val="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113">
    <w:name w:val="Table Grid1113"/>
    <w:basedOn w:val="TableNormal"/>
    <w:next w:val="TableGrid"/>
    <w:uiPriority w:val="39"/>
    <w:rsid w:val="00A70C7D"/>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2-Accentuare113">
    <w:name w:val="Tabel grilă 2 - Accentuare 113"/>
    <w:basedOn w:val="TableNormal"/>
    <w:uiPriority w:val="47"/>
    <w:rsid w:val="00A70C7D"/>
    <w:pPr>
      <w:spacing w:after="0" w:line="240" w:lineRule="auto"/>
    </w:pPr>
    <w:rPr>
      <w:lang w:val="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gril4-Accentuare513">
    <w:name w:val="Tabel grilă 4 - Accentuare 513"/>
    <w:basedOn w:val="TableNormal"/>
    <w:uiPriority w:val="49"/>
    <w:rsid w:val="00A70C7D"/>
    <w:pPr>
      <w:spacing w:after="0" w:line="240" w:lineRule="auto"/>
    </w:pPr>
    <w:rPr>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gril4-Accentuare113">
    <w:name w:val="Tabel grilă 4 - Accentuare 113"/>
    <w:basedOn w:val="TableNormal"/>
    <w:uiPriority w:val="49"/>
    <w:rsid w:val="00A70C7D"/>
    <w:pPr>
      <w:spacing w:after="0" w:line="240" w:lineRule="auto"/>
    </w:pPr>
    <w:rPr>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gril1Luminos-Accentuare213">
    <w:name w:val="Tabel grilă 1 Luminos - Accentuare 213"/>
    <w:basedOn w:val="TableNormal"/>
    <w:uiPriority w:val="46"/>
    <w:rsid w:val="00A70C7D"/>
    <w:pPr>
      <w:spacing w:after="0" w:line="240" w:lineRule="auto"/>
    </w:pPr>
    <w:rPr>
      <w:lang w:val="en-US"/>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gril1Luminos-Accentuare513">
    <w:name w:val="Tabel grilă 1 Luminos - Accentuare 513"/>
    <w:basedOn w:val="TableNormal"/>
    <w:uiPriority w:val="46"/>
    <w:rsid w:val="00A70C7D"/>
    <w:pPr>
      <w:spacing w:after="0" w:line="240" w:lineRule="auto"/>
    </w:pPr>
    <w:rPr>
      <w:lang w:val="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elsimplu213">
    <w:name w:val="Tabel simplu 213"/>
    <w:basedOn w:val="TableNormal"/>
    <w:uiPriority w:val="42"/>
    <w:rsid w:val="00A70C7D"/>
    <w:pPr>
      <w:spacing w:after="0" w:line="240" w:lineRule="auto"/>
    </w:pPr>
    <w:rPr>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elgril2-Accentuare213">
    <w:name w:val="Tabel grilă 2 - Accentuare 213"/>
    <w:basedOn w:val="TableNormal"/>
    <w:uiPriority w:val="47"/>
    <w:rsid w:val="00A70C7D"/>
    <w:pPr>
      <w:spacing w:after="0" w:line="240" w:lineRule="auto"/>
    </w:pPr>
    <w:rPr>
      <w:lang w:val="en-US"/>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elgril4-Accentuare213">
    <w:name w:val="Tabel grilă 4 - Accentuare 213"/>
    <w:basedOn w:val="TableNormal"/>
    <w:uiPriority w:val="49"/>
    <w:rsid w:val="00A70C7D"/>
    <w:pPr>
      <w:spacing w:after="0" w:line="240" w:lineRule="auto"/>
    </w:pPr>
    <w:rPr>
      <w:lang w:val="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elsimplu413">
    <w:name w:val="Tabel simplu 413"/>
    <w:basedOn w:val="TableNormal"/>
    <w:uiPriority w:val="44"/>
    <w:rsid w:val="00A70C7D"/>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elgril2-Accentuare613">
    <w:name w:val="Tabel grilă 2 - Accentuare 613"/>
    <w:basedOn w:val="TableNormal"/>
    <w:uiPriority w:val="47"/>
    <w:rsid w:val="00A70C7D"/>
    <w:pPr>
      <w:spacing w:after="0" w:line="240" w:lineRule="auto"/>
    </w:pPr>
    <w:rPr>
      <w:lang w:val="en-U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elgrilLuminos13">
    <w:name w:val="Tabel grilă Luminos13"/>
    <w:basedOn w:val="TableNormal"/>
    <w:uiPriority w:val="40"/>
    <w:rsid w:val="00A70C7D"/>
    <w:pPr>
      <w:spacing w:after="0" w:line="240" w:lineRule="auto"/>
    </w:pPr>
    <w:rPr>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ghtShading-Accent54">
    <w:name w:val="Light Shading - Accent 54"/>
    <w:basedOn w:val="TableNormal"/>
    <w:next w:val="LightShading-Accent5"/>
    <w:uiPriority w:val="60"/>
    <w:semiHidden/>
    <w:unhideWhenUsed/>
    <w:rsid w:val="00A70C7D"/>
    <w:pPr>
      <w:spacing w:after="0" w:line="240" w:lineRule="auto"/>
    </w:pPr>
    <w:rPr>
      <w:color w:val="2F5496"/>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List2-Accent54">
    <w:name w:val="Medium List 2 - Accent 54"/>
    <w:basedOn w:val="TableNormal"/>
    <w:next w:val="MediumList2-Accent5"/>
    <w:uiPriority w:val="66"/>
    <w:semiHidden/>
    <w:unhideWhenUsed/>
    <w:rsid w:val="00A70C7D"/>
    <w:pPr>
      <w:spacing w:after="0" w:line="240" w:lineRule="auto"/>
    </w:pPr>
    <w:rPr>
      <w:rFonts w:ascii="Calibri Light" w:eastAsia="Times New Roman" w:hAnsi="Calibri Light" w:cs="Times New Roman"/>
      <w:color w:val="000000"/>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4">
    <w:name w:val="Medium Grid 3 - Accent 54"/>
    <w:basedOn w:val="TableNormal"/>
    <w:next w:val="MediumGrid3-Accent5"/>
    <w:uiPriority w:val="69"/>
    <w:semiHidden/>
    <w:unhideWhenUsed/>
    <w:rsid w:val="00A70C7D"/>
    <w:pPr>
      <w:spacing w:after="0" w:line="240" w:lineRule="auto"/>
    </w:pPr>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4">
    <w:name w:val="Medium Grid 3 - Accent 14"/>
    <w:basedOn w:val="TableNormal"/>
    <w:next w:val="MediumGrid3-Accent1"/>
    <w:uiPriority w:val="69"/>
    <w:semiHidden/>
    <w:unhideWhenUsed/>
    <w:rsid w:val="00A70C7D"/>
    <w:pPr>
      <w:spacing w:after="0" w:line="240" w:lineRule="auto"/>
    </w:pPr>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ghtList-Accent55">
    <w:name w:val="Light List - Accent 55"/>
    <w:basedOn w:val="TableNormal"/>
    <w:next w:val="LightList-Accent5"/>
    <w:uiPriority w:val="61"/>
    <w:semiHidden/>
    <w:unhideWhenUsed/>
    <w:rsid w:val="00A70C7D"/>
    <w:pPr>
      <w:spacing w:after="0" w:line="240" w:lineRule="auto"/>
    </w:pPr>
    <w:rPr>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Shading-Accent522">
    <w:name w:val="Light Shading - Accent 522"/>
    <w:basedOn w:val="TableNormal"/>
    <w:next w:val="LightShading-Accent5"/>
    <w:uiPriority w:val="60"/>
    <w:rsid w:val="00A70C7D"/>
    <w:pPr>
      <w:spacing w:after="0" w:line="240" w:lineRule="auto"/>
    </w:pPr>
    <w:rPr>
      <w:rFonts w:eastAsia="Times New Roman"/>
      <w:color w:val="2F5496"/>
      <w:sz w:val="21"/>
      <w:szCs w:val="21"/>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List2-Accent522">
    <w:name w:val="Medium List 2 - Accent 522"/>
    <w:basedOn w:val="TableNormal"/>
    <w:next w:val="MediumList2-Accent5"/>
    <w:uiPriority w:val="66"/>
    <w:rsid w:val="00A70C7D"/>
    <w:pPr>
      <w:spacing w:after="0" w:line="240" w:lineRule="auto"/>
    </w:pPr>
    <w:rPr>
      <w:rFonts w:ascii="Calibri Light" w:eastAsia="Times New Roman" w:hAnsi="Calibri Light" w:cs="Times New Roman"/>
      <w:color w:val="000000"/>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22">
    <w:name w:val="Medium Grid 3 - Accent 522"/>
    <w:basedOn w:val="TableNormal"/>
    <w:next w:val="MediumGrid3-Accent5"/>
    <w:uiPriority w:val="69"/>
    <w:rsid w:val="00A70C7D"/>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22">
    <w:name w:val="Medium Grid 3 - Accent 122"/>
    <w:basedOn w:val="TableNormal"/>
    <w:next w:val="MediumGrid3-Accent1"/>
    <w:uiPriority w:val="69"/>
    <w:rsid w:val="00A70C7D"/>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ghtList-Accent532">
    <w:name w:val="Light List - Accent 532"/>
    <w:basedOn w:val="TableNormal"/>
    <w:next w:val="LightList-Accent5"/>
    <w:uiPriority w:val="61"/>
    <w:semiHidden/>
    <w:unhideWhenUsed/>
    <w:rsid w:val="00A70C7D"/>
    <w:pPr>
      <w:spacing w:after="0" w:line="240" w:lineRule="auto"/>
    </w:pPr>
    <w:rPr>
      <w:rFonts w:eastAsia="Times New Roman"/>
      <w:sz w:val="21"/>
      <w:szCs w:val="21"/>
      <w:lang w:val="en-GB"/>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Shading-Accent5212">
    <w:name w:val="Light Shading - Accent 5212"/>
    <w:basedOn w:val="TableNormal"/>
    <w:next w:val="LightShading-Accent5"/>
    <w:uiPriority w:val="60"/>
    <w:semiHidden/>
    <w:unhideWhenUsed/>
    <w:rsid w:val="00A70C7D"/>
    <w:pPr>
      <w:spacing w:after="0" w:line="240" w:lineRule="auto"/>
    </w:pPr>
    <w:rPr>
      <w:color w:val="2F5496"/>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List2-Accent5212">
    <w:name w:val="Medium List 2 - Accent 5212"/>
    <w:basedOn w:val="TableNormal"/>
    <w:next w:val="MediumList2-Accent5"/>
    <w:uiPriority w:val="66"/>
    <w:semiHidden/>
    <w:unhideWhenUsed/>
    <w:rsid w:val="00A70C7D"/>
    <w:pPr>
      <w:spacing w:after="0" w:line="240" w:lineRule="auto"/>
    </w:pPr>
    <w:rPr>
      <w:rFonts w:ascii="Calibri Light" w:eastAsia="Times New Roman" w:hAnsi="Calibri Light" w:cs="Times New Roman"/>
      <w:color w:val="000000"/>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212">
    <w:name w:val="Medium Grid 3 - Accent 5212"/>
    <w:basedOn w:val="TableNormal"/>
    <w:next w:val="MediumGrid3-Accent5"/>
    <w:uiPriority w:val="69"/>
    <w:semiHidden/>
    <w:unhideWhenUsed/>
    <w:rsid w:val="00A70C7D"/>
    <w:pPr>
      <w:spacing w:after="0" w:line="240" w:lineRule="auto"/>
    </w:pPr>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212">
    <w:name w:val="Medium Grid 3 - Accent 1212"/>
    <w:basedOn w:val="TableNormal"/>
    <w:next w:val="MediumGrid3-Accent1"/>
    <w:uiPriority w:val="69"/>
    <w:semiHidden/>
    <w:unhideWhenUsed/>
    <w:rsid w:val="00A70C7D"/>
    <w:pPr>
      <w:spacing w:after="0" w:line="240" w:lineRule="auto"/>
    </w:pPr>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ghtList-Accent5312">
    <w:name w:val="Light List - Accent 5312"/>
    <w:basedOn w:val="TableNormal"/>
    <w:next w:val="LightList-Accent5"/>
    <w:uiPriority w:val="61"/>
    <w:semiHidden/>
    <w:unhideWhenUsed/>
    <w:rsid w:val="00A70C7D"/>
    <w:pPr>
      <w:spacing w:after="0" w:line="240" w:lineRule="auto"/>
    </w:pPr>
    <w:rPr>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GridTable1Light-Accent515">
    <w:name w:val="Grid Table 1 Light - Accent 515"/>
    <w:basedOn w:val="TableNormal"/>
    <w:uiPriority w:val="46"/>
    <w:rsid w:val="005154C0"/>
    <w:pPr>
      <w:spacing w:after="0" w:line="240" w:lineRule="auto"/>
    </w:pPr>
    <w:rPr>
      <w:lang w:val="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eGrid19">
    <w:name w:val="Table Grid19"/>
    <w:basedOn w:val="TableNormal"/>
    <w:next w:val="TableGrid"/>
    <w:uiPriority w:val="39"/>
    <w:rsid w:val="005154C0"/>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0">
    <w:name w:val="TableGrid5"/>
    <w:rsid w:val="005154C0"/>
    <w:pPr>
      <w:spacing w:after="0" w:line="240" w:lineRule="auto"/>
    </w:pPr>
    <w:rPr>
      <w:rFonts w:eastAsia="Times New Roman"/>
      <w:sz w:val="21"/>
      <w:szCs w:val="21"/>
      <w:lang w:val="en-US"/>
    </w:rPr>
    <w:tblPr>
      <w:tblCellMar>
        <w:top w:w="0" w:type="dxa"/>
        <w:left w:w="0" w:type="dxa"/>
        <w:bottom w:w="0" w:type="dxa"/>
        <w:right w:w="0" w:type="dxa"/>
      </w:tblCellMar>
    </w:tblPr>
  </w:style>
  <w:style w:type="table" w:customStyle="1" w:styleId="LightShading-Accent514">
    <w:name w:val="Light Shading - Accent 514"/>
    <w:basedOn w:val="TableNormal"/>
    <w:next w:val="LightShading-Accent5"/>
    <w:uiPriority w:val="60"/>
    <w:rsid w:val="005154C0"/>
    <w:pPr>
      <w:spacing w:after="0" w:line="240" w:lineRule="auto"/>
    </w:pPr>
    <w:rPr>
      <w:rFonts w:eastAsia="Times New Roman"/>
      <w:color w:val="2F5496"/>
      <w:sz w:val="21"/>
      <w:szCs w:val="21"/>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GridTable4-Accent517">
    <w:name w:val="Grid Table 4 - Accent 517"/>
    <w:basedOn w:val="TableNormal"/>
    <w:uiPriority w:val="49"/>
    <w:rsid w:val="005154C0"/>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Light17">
    <w:name w:val="Table Grid Light17"/>
    <w:basedOn w:val="TableNormal"/>
    <w:uiPriority w:val="40"/>
    <w:rsid w:val="005154C0"/>
    <w:pPr>
      <w:spacing w:after="0" w:line="240" w:lineRule="auto"/>
    </w:pPr>
    <w:rPr>
      <w:rFonts w:eastAsia="Times New Roman"/>
      <w:sz w:val="21"/>
      <w:szCs w:val="21"/>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MediumList2-Accent514">
    <w:name w:val="Medium List 2 - Accent 514"/>
    <w:basedOn w:val="TableNormal"/>
    <w:next w:val="MediumList2-Accent5"/>
    <w:uiPriority w:val="66"/>
    <w:rsid w:val="005154C0"/>
    <w:pPr>
      <w:spacing w:after="0" w:line="240" w:lineRule="auto"/>
    </w:pPr>
    <w:rPr>
      <w:rFonts w:ascii="Calibri Light" w:eastAsia="Times New Roman" w:hAnsi="Calibri Light" w:cs="Times New Roman"/>
      <w:color w:val="000000"/>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14">
    <w:name w:val="Medium Grid 3 - Accent 514"/>
    <w:basedOn w:val="TableNormal"/>
    <w:next w:val="MediumGrid3-Accent5"/>
    <w:uiPriority w:val="69"/>
    <w:rsid w:val="005154C0"/>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14">
    <w:name w:val="Medium Grid 3 - Accent 114"/>
    <w:basedOn w:val="TableNormal"/>
    <w:next w:val="MediumGrid3-Accent1"/>
    <w:uiPriority w:val="69"/>
    <w:rsid w:val="005154C0"/>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stTable4-Accent515">
    <w:name w:val="List Table 4 - Accent 515"/>
    <w:basedOn w:val="TableNormal"/>
    <w:uiPriority w:val="49"/>
    <w:rsid w:val="005154C0"/>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5Dark-Accent515">
    <w:name w:val="Grid Table 5 Dark - Accent 515"/>
    <w:basedOn w:val="TableNormal"/>
    <w:uiPriority w:val="50"/>
    <w:rsid w:val="005154C0"/>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115">
    <w:name w:val="Grid Table 5 Dark - Accent 115"/>
    <w:basedOn w:val="TableNormal"/>
    <w:uiPriority w:val="50"/>
    <w:rsid w:val="005154C0"/>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LightList-Accent515">
    <w:name w:val="Light List - Accent 515"/>
    <w:basedOn w:val="TableNormal"/>
    <w:next w:val="LightList-Accent5"/>
    <w:uiPriority w:val="61"/>
    <w:rsid w:val="005154C0"/>
    <w:pPr>
      <w:spacing w:after="0" w:line="240" w:lineRule="auto"/>
    </w:pPr>
    <w:rPr>
      <w:rFonts w:eastAsia="Times New Roman"/>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List-Accent524">
    <w:name w:val="Light List - Accent 524"/>
    <w:basedOn w:val="TableNormal"/>
    <w:next w:val="LightList-Accent5"/>
    <w:uiPriority w:val="61"/>
    <w:semiHidden/>
    <w:unhideWhenUsed/>
    <w:rsid w:val="005154C0"/>
    <w:pPr>
      <w:spacing w:after="0" w:line="240" w:lineRule="auto"/>
    </w:pPr>
    <w:rPr>
      <w:rFonts w:eastAsia="Times New Roman"/>
      <w:sz w:val="21"/>
      <w:szCs w:val="21"/>
      <w:lang w:val="en-GB"/>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GridTable4-Accent615">
    <w:name w:val="Grid Table 4 - Accent 615"/>
    <w:basedOn w:val="TableNormal"/>
    <w:uiPriority w:val="49"/>
    <w:rsid w:val="005154C0"/>
    <w:pPr>
      <w:spacing w:after="0" w:line="240" w:lineRule="auto"/>
    </w:pPr>
    <w:rPr>
      <w:rFonts w:eastAsia="Times New Roman"/>
      <w:sz w:val="21"/>
      <w:szCs w:val="21"/>
      <w:lang w:val="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15">
    <w:name w:val="Table Grid115"/>
    <w:basedOn w:val="TableNormal"/>
    <w:next w:val="TableGrid"/>
    <w:uiPriority w:val="39"/>
    <w:rsid w:val="005154C0"/>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115">
    <w:name w:val="Grid Table 2 - Accent 115"/>
    <w:basedOn w:val="TableNormal"/>
    <w:uiPriority w:val="47"/>
    <w:rsid w:val="005154C0"/>
    <w:pPr>
      <w:spacing w:after="0" w:line="240" w:lineRule="auto"/>
    </w:pPr>
    <w:rPr>
      <w:rFonts w:eastAsia="Times New Roman"/>
      <w:sz w:val="21"/>
      <w:szCs w:val="21"/>
      <w:lang w:val="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114">
    <w:name w:val="Grid Table 4 - Accent 114"/>
    <w:basedOn w:val="TableNormal"/>
    <w:uiPriority w:val="49"/>
    <w:rsid w:val="005154C0"/>
    <w:pPr>
      <w:spacing w:after="0" w:line="240" w:lineRule="auto"/>
    </w:pPr>
    <w:rPr>
      <w:rFonts w:eastAsia="Times New Roman"/>
      <w:sz w:val="21"/>
      <w:szCs w:val="21"/>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424">
    <w:name w:val="Grid Table 4 - Accent 424"/>
    <w:basedOn w:val="TableNormal"/>
    <w:uiPriority w:val="49"/>
    <w:rsid w:val="005154C0"/>
    <w:pPr>
      <w:spacing w:after="0" w:line="240" w:lineRule="auto"/>
    </w:pPr>
    <w:rPr>
      <w:rFonts w:eastAsia="Times New Roman"/>
      <w:sz w:val="21"/>
      <w:szCs w:val="21"/>
      <w:lang w:val="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1Light-Accent114">
    <w:name w:val="Grid Table 1 Light - Accent 114"/>
    <w:basedOn w:val="TableNormal"/>
    <w:uiPriority w:val="46"/>
    <w:rsid w:val="005154C0"/>
    <w:pPr>
      <w:spacing w:after="0" w:line="240" w:lineRule="auto"/>
    </w:pPr>
    <w:rPr>
      <w:rFonts w:eastAsia="Times New Roman"/>
      <w:sz w:val="21"/>
      <w:szCs w:val="21"/>
      <w:lang w:val="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TableGrid74">
    <w:name w:val="Table Grid74"/>
    <w:basedOn w:val="TableNormal"/>
    <w:next w:val="TableGrid"/>
    <w:uiPriority w:val="39"/>
    <w:rsid w:val="005154C0"/>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0">
    <w:name w:val="TableGrid14"/>
    <w:rsid w:val="005154C0"/>
    <w:pPr>
      <w:spacing w:after="0" w:line="240" w:lineRule="auto"/>
    </w:pPr>
    <w:rPr>
      <w:rFonts w:eastAsia="Times New Roman"/>
      <w:sz w:val="21"/>
      <w:szCs w:val="21"/>
      <w:lang w:val="en-US"/>
    </w:rPr>
    <w:tblPr>
      <w:tblCellMar>
        <w:top w:w="0" w:type="dxa"/>
        <w:left w:w="0" w:type="dxa"/>
        <w:bottom w:w="0" w:type="dxa"/>
        <w:right w:w="0" w:type="dxa"/>
      </w:tblCellMar>
    </w:tblPr>
  </w:style>
  <w:style w:type="table" w:customStyle="1" w:styleId="GridTable4-Accent5116">
    <w:name w:val="Grid Table 4 - Accent 5116"/>
    <w:basedOn w:val="TableNormal"/>
    <w:uiPriority w:val="49"/>
    <w:rsid w:val="005154C0"/>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Light114">
    <w:name w:val="Table Grid Light114"/>
    <w:basedOn w:val="TableNormal"/>
    <w:uiPriority w:val="40"/>
    <w:rsid w:val="005154C0"/>
    <w:pPr>
      <w:spacing w:after="0" w:line="240" w:lineRule="auto"/>
    </w:pPr>
    <w:rPr>
      <w:rFonts w:eastAsia="Times New Roman"/>
      <w:sz w:val="21"/>
      <w:szCs w:val="21"/>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stTable4-Accent5114">
    <w:name w:val="List Table 4 - Accent 5114"/>
    <w:basedOn w:val="TableNormal"/>
    <w:uiPriority w:val="49"/>
    <w:rsid w:val="005154C0"/>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5Dark-Accent5114">
    <w:name w:val="Grid Table 5 Dark - Accent 5114"/>
    <w:basedOn w:val="TableNormal"/>
    <w:uiPriority w:val="50"/>
    <w:rsid w:val="005154C0"/>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1114">
    <w:name w:val="Grid Table 5 Dark - Accent 1114"/>
    <w:basedOn w:val="TableNormal"/>
    <w:uiPriority w:val="50"/>
    <w:rsid w:val="005154C0"/>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TableGrid134">
    <w:name w:val="Table Grid134"/>
    <w:basedOn w:val="TableNormal"/>
    <w:next w:val="TableGrid"/>
    <w:uiPriority w:val="39"/>
    <w:rsid w:val="005154C0"/>
    <w:pPr>
      <w:spacing w:after="0" w:line="240" w:lineRule="auto"/>
    </w:pPr>
    <w:rPr>
      <w:rFonts w:eastAsia="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14">
    <w:name w:val="Light List - Accent 5114"/>
    <w:basedOn w:val="TableNormal"/>
    <w:next w:val="LightList-Accent5"/>
    <w:uiPriority w:val="61"/>
    <w:rsid w:val="005154C0"/>
    <w:pPr>
      <w:spacing w:after="0" w:line="240" w:lineRule="auto"/>
    </w:pPr>
    <w:rPr>
      <w:rFonts w:eastAsia="Times New Roman"/>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GridTable4-Accent6114">
    <w:name w:val="Grid Table 4 - Accent 6114"/>
    <w:basedOn w:val="TableNormal"/>
    <w:uiPriority w:val="49"/>
    <w:rsid w:val="005154C0"/>
    <w:pPr>
      <w:spacing w:after="0" w:line="240" w:lineRule="auto"/>
    </w:pPr>
    <w:rPr>
      <w:rFonts w:eastAsia="Times New Roman"/>
      <w:sz w:val="21"/>
      <w:szCs w:val="21"/>
      <w:lang w:val="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114">
    <w:name w:val="Table Grid1114"/>
    <w:basedOn w:val="TableNormal"/>
    <w:next w:val="TableGrid"/>
    <w:uiPriority w:val="39"/>
    <w:rsid w:val="005154C0"/>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2-Accentuare114">
    <w:name w:val="Tabel grilă 2 - Accentuare 114"/>
    <w:basedOn w:val="TableNormal"/>
    <w:uiPriority w:val="47"/>
    <w:rsid w:val="005154C0"/>
    <w:pPr>
      <w:spacing w:after="0" w:line="240" w:lineRule="auto"/>
    </w:pPr>
    <w:rPr>
      <w:lang w:val="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gril4-Accentuare514">
    <w:name w:val="Tabel grilă 4 - Accentuare 514"/>
    <w:basedOn w:val="TableNormal"/>
    <w:uiPriority w:val="49"/>
    <w:rsid w:val="005154C0"/>
    <w:pPr>
      <w:spacing w:after="0" w:line="240" w:lineRule="auto"/>
    </w:pPr>
    <w:rPr>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gril4-Accentuare114">
    <w:name w:val="Tabel grilă 4 - Accentuare 114"/>
    <w:basedOn w:val="TableNormal"/>
    <w:uiPriority w:val="49"/>
    <w:rsid w:val="005154C0"/>
    <w:pPr>
      <w:spacing w:after="0" w:line="240" w:lineRule="auto"/>
    </w:pPr>
    <w:rPr>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gril1Luminos-Accentuare214">
    <w:name w:val="Tabel grilă 1 Luminos - Accentuare 214"/>
    <w:basedOn w:val="TableNormal"/>
    <w:uiPriority w:val="46"/>
    <w:rsid w:val="005154C0"/>
    <w:pPr>
      <w:spacing w:after="0" w:line="240" w:lineRule="auto"/>
    </w:pPr>
    <w:rPr>
      <w:lang w:val="en-US"/>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gril1Luminos-Accentuare514">
    <w:name w:val="Tabel grilă 1 Luminos - Accentuare 514"/>
    <w:basedOn w:val="TableNormal"/>
    <w:uiPriority w:val="46"/>
    <w:rsid w:val="005154C0"/>
    <w:pPr>
      <w:spacing w:after="0" w:line="240" w:lineRule="auto"/>
    </w:pPr>
    <w:rPr>
      <w:lang w:val="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elsimplu214">
    <w:name w:val="Tabel simplu 214"/>
    <w:basedOn w:val="TableNormal"/>
    <w:uiPriority w:val="42"/>
    <w:rsid w:val="005154C0"/>
    <w:pPr>
      <w:spacing w:after="0" w:line="240" w:lineRule="auto"/>
    </w:pPr>
    <w:rPr>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elgril2-Accentuare214">
    <w:name w:val="Tabel grilă 2 - Accentuare 214"/>
    <w:basedOn w:val="TableNormal"/>
    <w:uiPriority w:val="47"/>
    <w:rsid w:val="005154C0"/>
    <w:pPr>
      <w:spacing w:after="0" w:line="240" w:lineRule="auto"/>
    </w:pPr>
    <w:rPr>
      <w:lang w:val="en-US"/>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elgril4-Accentuare214">
    <w:name w:val="Tabel grilă 4 - Accentuare 214"/>
    <w:basedOn w:val="TableNormal"/>
    <w:uiPriority w:val="49"/>
    <w:rsid w:val="005154C0"/>
    <w:pPr>
      <w:spacing w:after="0" w:line="240" w:lineRule="auto"/>
    </w:pPr>
    <w:rPr>
      <w:lang w:val="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elsimplu414">
    <w:name w:val="Tabel simplu 414"/>
    <w:basedOn w:val="TableNormal"/>
    <w:uiPriority w:val="44"/>
    <w:rsid w:val="005154C0"/>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elgril2-Accentuare614">
    <w:name w:val="Tabel grilă 2 - Accentuare 614"/>
    <w:basedOn w:val="TableNormal"/>
    <w:uiPriority w:val="47"/>
    <w:rsid w:val="005154C0"/>
    <w:pPr>
      <w:spacing w:after="0" w:line="240" w:lineRule="auto"/>
    </w:pPr>
    <w:rPr>
      <w:lang w:val="en-U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elgrilLuminos14">
    <w:name w:val="Tabel grilă Luminos14"/>
    <w:basedOn w:val="TableNormal"/>
    <w:uiPriority w:val="40"/>
    <w:rsid w:val="005154C0"/>
    <w:pPr>
      <w:spacing w:after="0" w:line="240" w:lineRule="auto"/>
    </w:pPr>
    <w:rPr>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ghtShading-Accent55">
    <w:name w:val="Light Shading - Accent 55"/>
    <w:basedOn w:val="TableNormal"/>
    <w:next w:val="LightShading-Accent5"/>
    <w:uiPriority w:val="60"/>
    <w:semiHidden/>
    <w:unhideWhenUsed/>
    <w:rsid w:val="005154C0"/>
    <w:pPr>
      <w:spacing w:after="0" w:line="240" w:lineRule="auto"/>
    </w:pPr>
    <w:rPr>
      <w:color w:val="2F5496"/>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List2-Accent55">
    <w:name w:val="Medium List 2 - Accent 55"/>
    <w:basedOn w:val="TableNormal"/>
    <w:next w:val="MediumList2-Accent5"/>
    <w:uiPriority w:val="66"/>
    <w:semiHidden/>
    <w:unhideWhenUsed/>
    <w:rsid w:val="005154C0"/>
    <w:pPr>
      <w:spacing w:after="0" w:line="240" w:lineRule="auto"/>
    </w:pPr>
    <w:rPr>
      <w:rFonts w:ascii="Calibri Light" w:eastAsia="Times New Roman" w:hAnsi="Calibri Light" w:cs="Times New Roman"/>
      <w:color w:val="000000"/>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5">
    <w:name w:val="Medium Grid 3 - Accent 55"/>
    <w:basedOn w:val="TableNormal"/>
    <w:next w:val="MediumGrid3-Accent5"/>
    <w:uiPriority w:val="69"/>
    <w:semiHidden/>
    <w:unhideWhenUsed/>
    <w:rsid w:val="005154C0"/>
    <w:pPr>
      <w:spacing w:after="0" w:line="240" w:lineRule="auto"/>
    </w:pPr>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5">
    <w:name w:val="Medium Grid 3 - Accent 15"/>
    <w:basedOn w:val="TableNormal"/>
    <w:next w:val="MediumGrid3-Accent1"/>
    <w:uiPriority w:val="69"/>
    <w:semiHidden/>
    <w:unhideWhenUsed/>
    <w:rsid w:val="005154C0"/>
    <w:pPr>
      <w:spacing w:after="0" w:line="240" w:lineRule="auto"/>
    </w:pPr>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ghtList-Accent56">
    <w:name w:val="Light List - Accent 56"/>
    <w:basedOn w:val="TableNormal"/>
    <w:next w:val="LightList-Accent5"/>
    <w:uiPriority w:val="61"/>
    <w:semiHidden/>
    <w:unhideWhenUsed/>
    <w:rsid w:val="005154C0"/>
    <w:pPr>
      <w:spacing w:after="0" w:line="240" w:lineRule="auto"/>
    </w:pPr>
    <w:rPr>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Shading-Accent523">
    <w:name w:val="Light Shading - Accent 523"/>
    <w:basedOn w:val="TableNormal"/>
    <w:next w:val="LightShading-Accent5"/>
    <w:uiPriority w:val="60"/>
    <w:rsid w:val="005154C0"/>
    <w:pPr>
      <w:spacing w:after="0" w:line="240" w:lineRule="auto"/>
    </w:pPr>
    <w:rPr>
      <w:rFonts w:eastAsia="Times New Roman"/>
      <w:color w:val="2F5496"/>
      <w:sz w:val="21"/>
      <w:szCs w:val="21"/>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List2-Accent523">
    <w:name w:val="Medium List 2 - Accent 523"/>
    <w:basedOn w:val="TableNormal"/>
    <w:next w:val="MediumList2-Accent5"/>
    <w:uiPriority w:val="66"/>
    <w:rsid w:val="005154C0"/>
    <w:pPr>
      <w:spacing w:after="0" w:line="240" w:lineRule="auto"/>
    </w:pPr>
    <w:rPr>
      <w:rFonts w:ascii="Calibri Light" w:eastAsia="Times New Roman" w:hAnsi="Calibri Light" w:cs="Times New Roman"/>
      <w:color w:val="000000"/>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23">
    <w:name w:val="Medium Grid 3 - Accent 523"/>
    <w:basedOn w:val="TableNormal"/>
    <w:next w:val="MediumGrid3-Accent5"/>
    <w:uiPriority w:val="69"/>
    <w:rsid w:val="005154C0"/>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23">
    <w:name w:val="Medium Grid 3 - Accent 123"/>
    <w:basedOn w:val="TableNormal"/>
    <w:next w:val="MediumGrid3-Accent1"/>
    <w:uiPriority w:val="69"/>
    <w:rsid w:val="005154C0"/>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ghtList-Accent533">
    <w:name w:val="Light List - Accent 533"/>
    <w:basedOn w:val="TableNormal"/>
    <w:next w:val="LightList-Accent5"/>
    <w:uiPriority w:val="61"/>
    <w:semiHidden/>
    <w:unhideWhenUsed/>
    <w:rsid w:val="005154C0"/>
    <w:pPr>
      <w:spacing w:after="0" w:line="240" w:lineRule="auto"/>
    </w:pPr>
    <w:rPr>
      <w:rFonts w:eastAsia="Times New Roman"/>
      <w:sz w:val="21"/>
      <w:szCs w:val="21"/>
      <w:lang w:val="en-GB"/>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Shading-Accent5213">
    <w:name w:val="Light Shading - Accent 5213"/>
    <w:basedOn w:val="TableNormal"/>
    <w:next w:val="LightShading-Accent5"/>
    <w:uiPriority w:val="60"/>
    <w:semiHidden/>
    <w:unhideWhenUsed/>
    <w:rsid w:val="005154C0"/>
    <w:pPr>
      <w:spacing w:after="0" w:line="240" w:lineRule="auto"/>
    </w:pPr>
    <w:rPr>
      <w:color w:val="2F5496"/>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List2-Accent5213">
    <w:name w:val="Medium List 2 - Accent 5213"/>
    <w:basedOn w:val="TableNormal"/>
    <w:next w:val="MediumList2-Accent5"/>
    <w:uiPriority w:val="66"/>
    <w:semiHidden/>
    <w:unhideWhenUsed/>
    <w:rsid w:val="005154C0"/>
    <w:pPr>
      <w:spacing w:after="0" w:line="240" w:lineRule="auto"/>
    </w:pPr>
    <w:rPr>
      <w:rFonts w:ascii="Calibri Light" w:eastAsia="Times New Roman" w:hAnsi="Calibri Light" w:cs="Times New Roman"/>
      <w:color w:val="000000"/>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213">
    <w:name w:val="Medium Grid 3 - Accent 5213"/>
    <w:basedOn w:val="TableNormal"/>
    <w:next w:val="MediumGrid3-Accent5"/>
    <w:uiPriority w:val="69"/>
    <w:semiHidden/>
    <w:unhideWhenUsed/>
    <w:rsid w:val="005154C0"/>
    <w:pPr>
      <w:spacing w:after="0" w:line="240" w:lineRule="auto"/>
    </w:pPr>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213">
    <w:name w:val="Medium Grid 3 - Accent 1213"/>
    <w:basedOn w:val="TableNormal"/>
    <w:next w:val="MediumGrid3-Accent1"/>
    <w:uiPriority w:val="69"/>
    <w:semiHidden/>
    <w:unhideWhenUsed/>
    <w:rsid w:val="005154C0"/>
    <w:pPr>
      <w:spacing w:after="0" w:line="240" w:lineRule="auto"/>
    </w:pPr>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ghtList-Accent5313">
    <w:name w:val="Light List - Accent 5313"/>
    <w:basedOn w:val="TableNormal"/>
    <w:next w:val="LightList-Accent5"/>
    <w:uiPriority w:val="61"/>
    <w:semiHidden/>
    <w:unhideWhenUsed/>
    <w:rsid w:val="005154C0"/>
    <w:pPr>
      <w:spacing w:after="0" w:line="240" w:lineRule="auto"/>
    </w:pPr>
    <w:rPr>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070543">
      <w:bodyDiv w:val="1"/>
      <w:marLeft w:val="0"/>
      <w:marRight w:val="0"/>
      <w:marTop w:val="0"/>
      <w:marBottom w:val="0"/>
      <w:divBdr>
        <w:top w:val="none" w:sz="0" w:space="0" w:color="auto"/>
        <w:left w:val="none" w:sz="0" w:space="0" w:color="auto"/>
        <w:bottom w:val="none" w:sz="0" w:space="0" w:color="auto"/>
        <w:right w:val="none" w:sz="0" w:space="0" w:color="auto"/>
      </w:divBdr>
    </w:div>
    <w:div w:id="273488452">
      <w:bodyDiv w:val="1"/>
      <w:marLeft w:val="0"/>
      <w:marRight w:val="0"/>
      <w:marTop w:val="0"/>
      <w:marBottom w:val="0"/>
      <w:divBdr>
        <w:top w:val="none" w:sz="0" w:space="0" w:color="auto"/>
        <w:left w:val="none" w:sz="0" w:space="0" w:color="auto"/>
        <w:bottom w:val="none" w:sz="0" w:space="0" w:color="auto"/>
        <w:right w:val="none" w:sz="0" w:space="0" w:color="auto"/>
      </w:divBdr>
    </w:div>
    <w:div w:id="562524835">
      <w:bodyDiv w:val="1"/>
      <w:marLeft w:val="0"/>
      <w:marRight w:val="0"/>
      <w:marTop w:val="0"/>
      <w:marBottom w:val="0"/>
      <w:divBdr>
        <w:top w:val="none" w:sz="0" w:space="0" w:color="auto"/>
        <w:left w:val="none" w:sz="0" w:space="0" w:color="auto"/>
        <w:bottom w:val="none" w:sz="0" w:space="0" w:color="auto"/>
        <w:right w:val="none" w:sz="0" w:space="0" w:color="auto"/>
      </w:divBdr>
    </w:div>
    <w:div w:id="771391045">
      <w:bodyDiv w:val="1"/>
      <w:marLeft w:val="0"/>
      <w:marRight w:val="0"/>
      <w:marTop w:val="0"/>
      <w:marBottom w:val="0"/>
      <w:divBdr>
        <w:top w:val="none" w:sz="0" w:space="0" w:color="auto"/>
        <w:left w:val="none" w:sz="0" w:space="0" w:color="auto"/>
        <w:bottom w:val="none" w:sz="0" w:space="0" w:color="auto"/>
        <w:right w:val="none" w:sz="0" w:space="0" w:color="auto"/>
      </w:divBdr>
    </w:div>
    <w:div w:id="854268745">
      <w:bodyDiv w:val="1"/>
      <w:marLeft w:val="0"/>
      <w:marRight w:val="0"/>
      <w:marTop w:val="0"/>
      <w:marBottom w:val="0"/>
      <w:divBdr>
        <w:top w:val="none" w:sz="0" w:space="0" w:color="auto"/>
        <w:left w:val="none" w:sz="0" w:space="0" w:color="auto"/>
        <w:bottom w:val="none" w:sz="0" w:space="0" w:color="auto"/>
        <w:right w:val="none" w:sz="0" w:space="0" w:color="auto"/>
      </w:divBdr>
    </w:div>
    <w:div w:id="904411740">
      <w:bodyDiv w:val="1"/>
      <w:marLeft w:val="0"/>
      <w:marRight w:val="0"/>
      <w:marTop w:val="0"/>
      <w:marBottom w:val="0"/>
      <w:divBdr>
        <w:top w:val="none" w:sz="0" w:space="0" w:color="auto"/>
        <w:left w:val="none" w:sz="0" w:space="0" w:color="auto"/>
        <w:bottom w:val="none" w:sz="0" w:space="0" w:color="auto"/>
        <w:right w:val="none" w:sz="0" w:space="0" w:color="auto"/>
      </w:divBdr>
    </w:div>
    <w:div w:id="1014039296">
      <w:bodyDiv w:val="1"/>
      <w:marLeft w:val="0"/>
      <w:marRight w:val="0"/>
      <w:marTop w:val="0"/>
      <w:marBottom w:val="0"/>
      <w:divBdr>
        <w:top w:val="none" w:sz="0" w:space="0" w:color="auto"/>
        <w:left w:val="none" w:sz="0" w:space="0" w:color="auto"/>
        <w:bottom w:val="none" w:sz="0" w:space="0" w:color="auto"/>
        <w:right w:val="none" w:sz="0" w:space="0" w:color="auto"/>
      </w:divBdr>
    </w:div>
    <w:div w:id="1027099327">
      <w:bodyDiv w:val="1"/>
      <w:marLeft w:val="0"/>
      <w:marRight w:val="0"/>
      <w:marTop w:val="0"/>
      <w:marBottom w:val="0"/>
      <w:divBdr>
        <w:top w:val="none" w:sz="0" w:space="0" w:color="auto"/>
        <w:left w:val="none" w:sz="0" w:space="0" w:color="auto"/>
        <w:bottom w:val="none" w:sz="0" w:space="0" w:color="auto"/>
        <w:right w:val="none" w:sz="0" w:space="0" w:color="auto"/>
      </w:divBdr>
    </w:div>
    <w:div w:id="1027292504">
      <w:bodyDiv w:val="1"/>
      <w:marLeft w:val="0"/>
      <w:marRight w:val="0"/>
      <w:marTop w:val="0"/>
      <w:marBottom w:val="0"/>
      <w:divBdr>
        <w:top w:val="none" w:sz="0" w:space="0" w:color="auto"/>
        <w:left w:val="none" w:sz="0" w:space="0" w:color="auto"/>
        <w:bottom w:val="none" w:sz="0" w:space="0" w:color="auto"/>
        <w:right w:val="none" w:sz="0" w:space="0" w:color="auto"/>
      </w:divBdr>
    </w:div>
    <w:div w:id="1101027048">
      <w:bodyDiv w:val="1"/>
      <w:marLeft w:val="0"/>
      <w:marRight w:val="0"/>
      <w:marTop w:val="0"/>
      <w:marBottom w:val="0"/>
      <w:divBdr>
        <w:top w:val="none" w:sz="0" w:space="0" w:color="auto"/>
        <w:left w:val="none" w:sz="0" w:space="0" w:color="auto"/>
        <w:bottom w:val="none" w:sz="0" w:space="0" w:color="auto"/>
        <w:right w:val="none" w:sz="0" w:space="0" w:color="auto"/>
      </w:divBdr>
    </w:div>
    <w:div w:id="1109542693">
      <w:bodyDiv w:val="1"/>
      <w:marLeft w:val="0"/>
      <w:marRight w:val="0"/>
      <w:marTop w:val="0"/>
      <w:marBottom w:val="0"/>
      <w:divBdr>
        <w:top w:val="none" w:sz="0" w:space="0" w:color="auto"/>
        <w:left w:val="none" w:sz="0" w:space="0" w:color="auto"/>
        <w:bottom w:val="none" w:sz="0" w:space="0" w:color="auto"/>
        <w:right w:val="none" w:sz="0" w:space="0" w:color="auto"/>
      </w:divBdr>
    </w:div>
    <w:div w:id="1322199374">
      <w:bodyDiv w:val="1"/>
      <w:marLeft w:val="0"/>
      <w:marRight w:val="0"/>
      <w:marTop w:val="0"/>
      <w:marBottom w:val="0"/>
      <w:divBdr>
        <w:top w:val="none" w:sz="0" w:space="0" w:color="auto"/>
        <w:left w:val="none" w:sz="0" w:space="0" w:color="auto"/>
        <w:bottom w:val="none" w:sz="0" w:space="0" w:color="auto"/>
        <w:right w:val="none" w:sz="0" w:space="0" w:color="auto"/>
      </w:divBdr>
    </w:div>
    <w:div w:id="1504661335">
      <w:bodyDiv w:val="1"/>
      <w:marLeft w:val="0"/>
      <w:marRight w:val="0"/>
      <w:marTop w:val="0"/>
      <w:marBottom w:val="0"/>
      <w:divBdr>
        <w:top w:val="none" w:sz="0" w:space="0" w:color="auto"/>
        <w:left w:val="none" w:sz="0" w:space="0" w:color="auto"/>
        <w:bottom w:val="none" w:sz="0" w:space="0" w:color="auto"/>
        <w:right w:val="none" w:sz="0" w:space="0" w:color="auto"/>
      </w:divBdr>
    </w:div>
    <w:div w:id="1710062085">
      <w:bodyDiv w:val="1"/>
      <w:marLeft w:val="0"/>
      <w:marRight w:val="0"/>
      <w:marTop w:val="0"/>
      <w:marBottom w:val="0"/>
      <w:divBdr>
        <w:top w:val="none" w:sz="0" w:space="0" w:color="auto"/>
        <w:left w:val="none" w:sz="0" w:space="0" w:color="auto"/>
        <w:bottom w:val="none" w:sz="0" w:space="0" w:color="auto"/>
        <w:right w:val="none" w:sz="0" w:space="0" w:color="auto"/>
      </w:divBdr>
    </w:div>
    <w:div w:id="1792630285">
      <w:bodyDiv w:val="1"/>
      <w:marLeft w:val="0"/>
      <w:marRight w:val="0"/>
      <w:marTop w:val="0"/>
      <w:marBottom w:val="0"/>
      <w:divBdr>
        <w:top w:val="none" w:sz="0" w:space="0" w:color="auto"/>
        <w:left w:val="none" w:sz="0" w:space="0" w:color="auto"/>
        <w:bottom w:val="none" w:sz="0" w:space="0" w:color="auto"/>
        <w:right w:val="none" w:sz="0" w:space="0" w:color="auto"/>
      </w:divBdr>
    </w:div>
    <w:div w:id="1896315080">
      <w:bodyDiv w:val="1"/>
      <w:marLeft w:val="0"/>
      <w:marRight w:val="0"/>
      <w:marTop w:val="0"/>
      <w:marBottom w:val="0"/>
      <w:divBdr>
        <w:top w:val="none" w:sz="0" w:space="0" w:color="auto"/>
        <w:left w:val="none" w:sz="0" w:space="0" w:color="auto"/>
        <w:bottom w:val="none" w:sz="0" w:space="0" w:color="auto"/>
        <w:right w:val="none" w:sz="0" w:space="0" w:color="auto"/>
      </w:divBdr>
    </w:div>
    <w:div w:id="210090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edinte@cjarges.ro"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nspectmun.ro/Legislatie/legislatie.html" TargetMode="External"/><Relationship Id="rId4" Type="http://schemas.openxmlformats.org/officeDocument/2006/relationships/settings" Target="settings.xml"/><Relationship Id="rId9" Type="http://schemas.openxmlformats.org/officeDocument/2006/relationships/hyperlink" Target="https://lege5.ro/Gratuit/gi4dmnrzgqyq/regulamentul-nr-858-2018-privind-omologarea-si-supravegherea-pietei-autovehiculelor-si-remorcilor-acestora-precum-si-ale-sistemelor-componentelor-si-unitatilor-tehnice-separate-destinate-vehiculelor-r?d=2021-07-09" TargetMode="External"/><Relationship Id="rId14" Type="http://schemas.openxmlformats.org/officeDocument/2006/relationships/image" Target="media/image4.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B6313-D433-4640-803D-811D53BA0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1731</TotalTime>
  <Pages>54</Pages>
  <Words>20642</Words>
  <Characters>117666</Characters>
  <Application>Microsoft Office Word</Application>
  <DocSecurity>0</DocSecurity>
  <Lines>980</Lines>
  <Paragraphs>276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User29</dc:creator>
  <cp:keywords/>
  <dc:description/>
  <cp:lastModifiedBy>Office Incertrans</cp:lastModifiedBy>
  <cp:revision>191</cp:revision>
  <cp:lastPrinted>2022-10-26T08:54:00Z</cp:lastPrinted>
  <dcterms:created xsi:type="dcterms:W3CDTF">2021-06-17T13:05:00Z</dcterms:created>
  <dcterms:modified xsi:type="dcterms:W3CDTF">2023-06-13T11:01:00Z</dcterms:modified>
</cp:coreProperties>
</file>